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56" w:rsidRPr="002E2CBF" w:rsidRDefault="00720AED" w:rsidP="00A672DC">
      <w:pPr>
        <w:spacing w:line="480" w:lineRule="auto"/>
        <w:jc w:val="center"/>
        <w:rPr>
          <w:b/>
          <w:lang w:val="id-ID"/>
        </w:rPr>
      </w:pPr>
      <w:r>
        <w:rPr>
          <w:b/>
          <w:noProof/>
          <w:lang w:val="id-ID" w:eastAsia="id-ID"/>
        </w:rPr>
        <w:pict>
          <v:shapetype id="_x0000_t202" coordsize="21600,21600" o:spt="202" path="m,l,21600r21600,l21600,xe">
            <v:stroke joinstyle="miter"/>
            <v:path gradientshapeok="t" o:connecttype="rect"/>
          </v:shapetype>
          <v:shape id="_x0000_s1027" type="#_x0000_t202" style="position:absolute;left:0;text-align:left;margin-left:179.65pt;margin-top:703.95pt;width:34.4pt;height:21pt;z-index:251661312" stroked="f">
            <v:textbox style="mso-next-textbox:#_x0000_s1027;mso-fit-shape-to-text:t">
              <w:txbxContent>
                <w:p w:rsidR="00392856" w:rsidRPr="001025DD" w:rsidRDefault="00DA6ACF" w:rsidP="00392856">
                  <w:pPr>
                    <w:jc w:val="center"/>
                  </w:pPr>
                  <w:r>
                    <w:rPr>
                      <w:lang w:val="id-ID"/>
                    </w:rPr>
                    <w:t>9</w:t>
                  </w:r>
                  <w:r w:rsidR="001025DD">
                    <w:t>2</w:t>
                  </w:r>
                </w:p>
              </w:txbxContent>
            </v:textbox>
          </v:shape>
        </w:pict>
      </w:r>
      <w:r>
        <w:rPr>
          <w:b/>
          <w:noProof/>
          <w:lang w:eastAsia="en-US"/>
        </w:rPr>
        <w:pict>
          <v:rect id="_x0000_s1026" style="position:absolute;left:0;text-align:left;margin-left:378pt;margin-top:-53.85pt;width:27pt;height:27pt;z-index:251660288" strokecolor="white"/>
        </w:pict>
      </w:r>
      <w:r w:rsidR="00392856" w:rsidRPr="002E2CBF">
        <w:rPr>
          <w:b/>
          <w:lang w:val="id-ID"/>
        </w:rPr>
        <w:t>BAB II</w:t>
      </w:r>
      <w:r w:rsidR="00392856">
        <w:rPr>
          <w:b/>
          <w:lang w:val="id-ID"/>
        </w:rPr>
        <w:t>I</w:t>
      </w:r>
    </w:p>
    <w:p w:rsidR="00392856" w:rsidRDefault="00392856" w:rsidP="00392856">
      <w:pPr>
        <w:spacing w:line="480" w:lineRule="auto"/>
        <w:jc w:val="center"/>
        <w:rPr>
          <w:b/>
          <w:lang w:val="id-ID"/>
        </w:rPr>
      </w:pPr>
      <w:r w:rsidRPr="002E2CBF">
        <w:rPr>
          <w:b/>
          <w:lang w:val="id-ID"/>
        </w:rPr>
        <w:t>PENUTUP</w:t>
      </w:r>
    </w:p>
    <w:p w:rsidR="00392856" w:rsidRDefault="00392856" w:rsidP="00392856">
      <w:pPr>
        <w:spacing w:line="480" w:lineRule="auto"/>
        <w:jc w:val="center"/>
        <w:rPr>
          <w:b/>
          <w:lang w:val="id-ID"/>
        </w:rPr>
      </w:pPr>
    </w:p>
    <w:p w:rsidR="00392856" w:rsidRDefault="00392856" w:rsidP="002922E4">
      <w:pPr>
        <w:spacing w:line="480" w:lineRule="auto"/>
        <w:ind w:firstLine="720"/>
        <w:jc w:val="both"/>
        <w:rPr>
          <w:lang w:val="id-ID"/>
        </w:rPr>
      </w:pPr>
      <w:r w:rsidRPr="002E2CBF">
        <w:rPr>
          <w:lang w:val="id-ID"/>
        </w:rPr>
        <w:t xml:space="preserve">Pada bab tiga </w:t>
      </w:r>
      <w:r>
        <w:rPr>
          <w:lang w:val="id-ID"/>
        </w:rPr>
        <w:t>ini berisikan kesimpulan dari keseluruhan hasil dari praktek kerja lapangan yang telah dilakukan dan saran-saran yang diharapkan dapat memberikan manfaat bagi semua pihak terkait.</w:t>
      </w:r>
    </w:p>
    <w:p w:rsidR="00392856" w:rsidRDefault="00392856" w:rsidP="002922E4">
      <w:pPr>
        <w:tabs>
          <w:tab w:val="left" w:pos="540"/>
        </w:tabs>
        <w:spacing w:line="480" w:lineRule="auto"/>
        <w:jc w:val="both"/>
        <w:rPr>
          <w:b/>
          <w:lang w:val="id-ID"/>
        </w:rPr>
      </w:pPr>
      <w:r>
        <w:rPr>
          <w:b/>
          <w:lang w:val="id-ID"/>
        </w:rPr>
        <w:t xml:space="preserve">3.1 </w:t>
      </w:r>
      <w:r w:rsidR="002922E4">
        <w:rPr>
          <w:b/>
        </w:rPr>
        <w:tab/>
      </w:r>
      <w:r>
        <w:rPr>
          <w:b/>
          <w:lang w:val="id-ID"/>
        </w:rPr>
        <w:t>Kesimpulan</w:t>
      </w:r>
    </w:p>
    <w:p w:rsidR="00392856" w:rsidRDefault="00392856" w:rsidP="002922E4">
      <w:pPr>
        <w:spacing w:line="480" w:lineRule="auto"/>
        <w:ind w:firstLine="709"/>
        <w:jc w:val="both"/>
        <w:rPr>
          <w:lang w:val="id-ID"/>
        </w:rPr>
      </w:pPr>
      <w:r>
        <w:rPr>
          <w:lang w:val="id-ID"/>
        </w:rPr>
        <w:t>Berdasarkan dari kegiatan praktek kerja lapangan yang telah dilaksanakan oleh penulis di Divisi Humas PT. Kereta Api Indonesia (Persero) pusat, Bandung selama kurang lebih dua bulan, maka diperoleh kesimpulan sebagai berikut :</w:t>
      </w:r>
    </w:p>
    <w:p w:rsidR="00392856" w:rsidRDefault="00392856" w:rsidP="002922E4">
      <w:pPr>
        <w:pStyle w:val="ListParagraph"/>
        <w:numPr>
          <w:ilvl w:val="0"/>
          <w:numId w:val="1"/>
        </w:numPr>
        <w:spacing w:line="480" w:lineRule="auto"/>
        <w:ind w:left="540" w:hanging="283"/>
        <w:jc w:val="both"/>
        <w:rPr>
          <w:lang w:val="id-ID"/>
        </w:rPr>
      </w:pPr>
      <w:r>
        <w:rPr>
          <w:lang w:val="id-ID"/>
        </w:rPr>
        <w:t xml:space="preserve">Humas PT. Kereta Api Indonesia (Persero) pusat, Bandung sudah berdiri sendiri atau </w:t>
      </w:r>
      <w:r w:rsidRPr="002E2CBF">
        <w:rPr>
          <w:i/>
          <w:lang w:val="id-ID"/>
        </w:rPr>
        <w:t>state of being</w:t>
      </w:r>
      <w:r>
        <w:rPr>
          <w:lang w:val="id-ID"/>
        </w:rPr>
        <w:t>, posisinya berada di PT. Kereta Api Indonesia (Persero) pusat, Bandung dan Humas dipimpin oleh seorang Kabid Humas (KM) yang bertanggung jawab kepada Sekretaris Perusahaan PT. Kereta Api Indonesia (Persero) pusat, Bandung.</w:t>
      </w:r>
    </w:p>
    <w:p w:rsidR="00392856" w:rsidRDefault="00392856" w:rsidP="002922E4">
      <w:pPr>
        <w:pStyle w:val="ListParagraph"/>
        <w:numPr>
          <w:ilvl w:val="0"/>
          <w:numId w:val="1"/>
        </w:numPr>
        <w:spacing w:line="480" w:lineRule="auto"/>
        <w:ind w:left="540" w:hanging="283"/>
        <w:jc w:val="both"/>
        <w:rPr>
          <w:lang w:val="id-ID"/>
        </w:rPr>
      </w:pPr>
      <w:r w:rsidRPr="00392856">
        <w:rPr>
          <w:lang w:val="id-ID"/>
        </w:rPr>
        <w:t xml:space="preserve">Humas PT. Kereta Api Indonesia (Persero) pusat, Bandung mempunyai kegiatan eksternal yang berhubungan dengan publik di luar perusahaan diantaranya, </w:t>
      </w:r>
      <w:r w:rsidRPr="00392856">
        <w:rPr>
          <w:i/>
          <w:lang w:val="id-ID"/>
        </w:rPr>
        <w:t>Press Tour</w:t>
      </w:r>
      <w:r w:rsidRPr="00392856">
        <w:rPr>
          <w:lang w:val="id-ID"/>
        </w:rPr>
        <w:t>, penerbitan majalah “REL”. Kegiatan internal yang berhubungan dengan publik di dalam perusahaan diantarany</w:t>
      </w:r>
      <w:r w:rsidR="00E60F0C">
        <w:rPr>
          <w:lang w:val="id-ID"/>
        </w:rPr>
        <w:t>a, penerbitan majalah “Kontak”,</w:t>
      </w:r>
      <w:r w:rsidR="00E60F0C">
        <w:t xml:space="preserve"> </w:t>
      </w:r>
      <w:r>
        <w:rPr>
          <w:lang w:val="id-ID"/>
        </w:rPr>
        <w:t xml:space="preserve">Peliputan </w:t>
      </w:r>
      <w:r w:rsidR="00A75A36">
        <w:t>PORKA</w:t>
      </w:r>
      <w:r w:rsidR="002922E4">
        <w:t xml:space="preserve"> 2012</w:t>
      </w:r>
      <w:r w:rsidR="00A75A36">
        <w:rPr>
          <w:lang w:val="id-ID"/>
        </w:rPr>
        <w:t xml:space="preserve">, peliputan HUT </w:t>
      </w:r>
      <w:r w:rsidR="00A75A36">
        <w:t>PT.KAI</w:t>
      </w:r>
      <w:r w:rsidR="002922E4">
        <w:t xml:space="preserve"> ke-67</w:t>
      </w:r>
      <w:r w:rsidR="00A75A36">
        <w:t>.</w:t>
      </w:r>
    </w:p>
    <w:p w:rsidR="00392856" w:rsidRDefault="00392856" w:rsidP="002922E4">
      <w:pPr>
        <w:pStyle w:val="ListParagraph"/>
        <w:numPr>
          <w:ilvl w:val="0"/>
          <w:numId w:val="1"/>
        </w:numPr>
        <w:spacing w:line="480" w:lineRule="auto"/>
        <w:ind w:left="540" w:hanging="283"/>
        <w:jc w:val="both"/>
        <w:rPr>
          <w:lang w:val="id-ID"/>
        </w:rPr>
      </w:pPr>
      <w:r w:rsidRPr="00392856">
        <w:rPr>
          <w:lang w:val="id-ID"/>
        </w:rPr>
        <w:t xml:space="preserve">Kinerja Humas PT. Kereta Api Indonesia (Persero) pusat, Bandung sudah cukup efektif dalam memberikan informasi tentang perusahaan kepada </w:t>
      </w:r>
      <w:r w:rsidRPr="00392856">
        <w:rPr>
          <w:lang w:val="id-ID"/>
        </w:rPr>
        <w:lastRenderedPageBreak/>
        <w:t>publik eksternal dan internal. Selain itu juga dapat membina hubungan baik dengan publik internal.</w:t>
      </w:r>
    </w:p>
    <w:p w:rsidR="00D6388E" w:rsidRPr="00D6388E" w:rsidRDefault="00392856" w:rsidP="002922E4">
      <w:pPr>
        <w:pStyle w:val="ListParagraph"/>
        <w:numPr>
          <w:ilvl w:val="0"/>
          <w:numId w:val="1"/>
        </w:numPr>
        <w:spacing w:line="480" w:lineRule="auto"/>
        <w:ind w:left="540" w:hanging="283"/>
        <w:jc w:val="both"/>
        <w:rPr>
          <w:lang w:val="id-ID"/>
        </w:rPr>
      </w:pPr>
      <w:proofErr w:type="spellStart"/>
      <w:r>
        <w:t>Selama</w:t>
      </w:r>
      <w:proofErr w:type="spellEnd"/>
      <w:r>
        <w:t xml:space="preserve"> </w:t>
      </w:r>
      <w:r w:rsidRPr="00392856">
        <w:rPr>
          <w:lang w:val="id-ID"/>
        </w:rPr>
        <w:t>p</w:t>
      </w:r>
      <w:proofErr w:type="spellStart"/>
      <w:r>
        <w:t>raktek</w:t>
      </w:r>
      <w:proofErr w:type="spellEnd"/>
      <w:r>
        <w:t xml:space="preserve"> </w:t>
      </w:r>
      <w:r w:rsidRPr="00392856">
        <w:rPr>
          <w:lang w:val="id-ID"/>
        </w:rPr>
        <w:t>k</w:t>
      </w:r>
      <w:proofErr w:type="spellStart"/>
      <w:r>
        <w:t>erja</w:t>
      </w:r>
      <w:proofErr w:type="spellEnd"/>
      <w:r>
        <w:t xml:space="preserve"> </w:t>
      </w:r>
      <w:r w:rsidRPr="00392856">
        <w:rPr>
          <w:lang w:val="id-ID"/>
        </w:rPr>
        <w:t>p</w:t>
      </w:r>
      <w:proofErr w:type="spellStart"/>
      <w:r>
        <w:t>apangan</w:t>
      </w:r>
      <w:proofErr w:type="spellEnd"/>
      <w:r>
        <w:t xml:space="preserve"> (PKL) di </w:t>
      </w:r>
      <w:r w:rsidRPr="00392856">
        <w:rPr>
          <w:lang w:val="id-ID"/>
        </w:rPr>
        <w:t xml:space="preserve">Divisi Humas </w:t>
      </w:r>
      <w:r>
        <w:t xml:space="preserve">PT. </w:t>
      </w:r>
      <w:proofErr w:type="spellStart"/>
      <w:r>
        <w:t>Kereta</w:t>
      </w:r>
      <w:proofErr w:type="spellEnd"/>
      <w:r>
        <w:t xml:space="preserve"> </w:t>
      </w:r>
      <w:proofErr w:type="spellStart"/>
      <w:r>
        <w:t>Api</w:t>
      </w:r>
      <w:proofErr w:type="spellEnd"/>
      <w:r>
        <w:t xml:space="preserve"> Indonesia (</w:t>
      </w:r>
      <w:proofErr w:type="spellStart"/>
      <w:r>
        <w:t>Persero</w:t>
      </w:r>
      <w:proofErr w:type="spellEnd"/>
      <w:r>
        <w:t xml:space="preserve">) </w:t>
      </w:r>
      <w:r w:rsidRPr="00392856">
        <w:rPr>
          <w:lang w:val="id-ID"/>
        </w:rPr>
        <w:t>p</w:t>
      </w:r>
      <w:proofErr w:type="spellStart"/>
      <w:r>
        <w:t>usat</w:t>
      </w:r>
      <w:proofErr w:type="spellEnd"/>
      <w:r>
        <w:t xml:space="preserve"> Bandung, </w:t>
      </w:r>
      <w:proofErr w:type="spellStart"/>
      <w:r>
        <w:t>kegiatan</w:t>
      </w:r>
      <w:proofErr w:type="spellEnd"/>
      <w:r>
        <w:t xml:space="preserve"> yang </w:t>
      </w:r>
      <w:proofErr w:type="spellStart"/>
      <w:r>
        <w:t>rutin</w:t>
      </w:r>
      <w:proofErr w:type="spellEnd"/>
      <w:r>
        <w:t xml:space="preserve"> </w:t>
      </w:r>
      <w:proofErr w:type="spellStart"/>
      <w:r>
        <w:t>dilakukan</w:t>
      </w:r>
      <w:proofErr w:type="spellEnd"/>
      <w:r>
        <w:t xml:space="preserve"> </w:t>
      </w:r>
      <w:proofErr w:type="spellStart"/>
      <w:r>
        <w:t>selama</w:t>
      </w:r>
      <w:proofErr w:type="spellEnd"/>
      <w:r w:rsidRPr="00392856">
        <w:rPr>
          <w:lang w:val="id-ID"/>
        </w:rPr>
        <w:t xml:space="preserve"> kurang lebih</w:t>
      </w:r>
      <w:r>
        <w:t xml:space="preserve"> </w:t>
      </w:r>
      <w:r w:rsidRPr="00392856">
        <w:rPr>
          <w:lang w:val="id-ID"/>
        </w:rPr>
        <w:t>dua</w:t>
      </w:r>
      <w:r>
        <w:t xml:space="preserve"> </w:t>
      </w:r>
      <w:proofErr w:type="spellStart"/>
      <w:r>
        <w:t>bulan</w:t>
      </w:r>
      <w:proofErr w:type="spellEnd"/>
      <w:r>
        <w:t xml:space="preserve"> </w:t>
      </w:r>
      <w:proofErr w:type="spellStart"/>
      <w:r>
        <w:t>adalah</w:t>
      </w:r>
      <w:proofErr w:type="spellEnd"/>
      <w:r>
        <w:t xml:space="preserve"> </w:t>
      </w:r>
      <w:proofErr w:type="spellStart"/>
      <w:r>
        <w:t>mengkliping</w:t>
      </w:r>
      <w:proofErr w:type="spellEnd"/>
      <w:r>
        <w:t xml:space="preserve"> </w:t>
      </w:r>
      <w:r w:rsidRPr="00392856">
        <w:rPr>
          <w:lang w:val="id-ID"/>
        </w:rPr>
        <w:t>berita mengenai kereta api secara umum dan PT. Kereta Api Indonesia (Persero) secara khusus,</w:t>
      </w:r>
      <w:r>
        <w:t xml:space="preserve"> </w:t>
      </w:r>
      <w:proofErr w:type="spellStart"/>
      <w:r>
        <w:t>menganalisis</w:t>
      </w:r>
      <w:proofErr w:type="spellEnd"/>
      <w:r>
        <w:t xml:space="preserve"> </w:t>
      </w:r>
      <w:r w:rsidRPr="00392856">
        <w:rPr>
          <w:lang w:val="id-ID"/>
        </w:rPr>
        <w:t>berita yang</w:t>
      </w:r>
      <w:r>
        <w:t xml:space="preserve"> </w:t>
      </w:r>
      <w:r w:rsidRPr="00392856">
        <w:rPr>
          <w:lang w:val="id-ID"/>
        </w:rPr>
        <w:t>di</w:t>
      </w:r>
      <w:proofErr w:type="spellStart"/>
      <w:r>
        <w:t>kliping</w:t>
      </w:r>
      <w:proofErr w:type="spellEnd"/>
      <w:r>
        <w:t xml:space="preserve">, </w:t>
      </w:r>
      <w:proofErr w:type="spellStart"/>
      <w:r>
        <w:t>membuat</w:t>
      </w:r>
      <w:proofErr w:type="spellEnd"/>
      <w:r>
        <w:t xml:space="preserve"> </w:t>
      </w:r>
      <w:proofErr w:type="spellStart"/>
      <w:r>
        <w:t>daftar</w:t>
      </w:r>
      <w:proofErr w:type="spellEnd"/>
      <w:r>
        <w:t xml:space="preserve"> </w:t>
      </w:r>
      <w:proofErr w:type="spellStart"/>
      <w:r>
        <w:t>isi</w:t>
      </w:r>
      <w:proofErr w:type="spellEnd"/>
      <w:r w:rsidRPr="00392856">
        <w:rPr>
          <w:lang w:val="id-ID"/>
        </w:rPr>
        <w:t xml:space="preserve"> kliping</w:t>
      </w:r>
      <w:r>
        <w:t xml:space="preserve">, </w:t>
      </w:r>
      <w:proofErr w:type="spellStart"/>
      <w:r>
        <w:t>mendistribusikan</w:t>
      </w:r>
      <w:proofErr w:type="spellEnd"/>
      <w:r>
        <w:t xml:space="preserve"> </w:t>
      </w:r>
      <w:proofErr w:type="spellStart"/>
      <w:r>
        <w:t>kliping</w:t>
      </w:r>
      <w:proofErr w:type="spellEnd"/>
      <w:r w:rsidRPr="00392856">
        <w:rPr>
          <w:lang w:val="id-ID"/>
        </w:rPr>
        <w:t xml:space="preserve"> dan memposting berita ke web resmi PT. Kereta Api Indonesia (Persero) </w:t>
      </w:r>
      <w:r>
        <w:t xml:space="preserve">yang </w:t>
      </w:r>
      <w:proofErr w:type="spellStart"/>
      <w:r>
        <w:t>bersifat</w:t>
      </w:r>
      <w:proofErr w:type="spellEnd"/>
      <w:r>
        <w:t xml:space="preserve"> </w:t>
      </w:r>
      <w:proofErr w:type="spellStart"/>
      <w:r>
        <w:t>kegiatan</w:t>
      </w:r>
      <w:proofErr w:type="spellEnd"/>
      <w:r>
        <w:t xml:space="preserve"> </w:t>
      </w:r>
      <w:proofErr w:type="spellStart"/>
      <w:r>
        <w:t>rutin</w:t>
      </w:r>
      <w:proofErr w:type="spellEnd"/>
      <w:r>
        <w:t xml:space="preserve">. </w:t>
      </w:r>
      <w:proofErr w:type="spellStart"/>
      <w:r>
        <w:t>Sedangkan</w:t>
      </w:r>
      <w:proofErr w:type="spellEnd"/>
      <w:r>
        <w:t xml:space="preserve"> </w:t>
      </w:r>
      <w:proofErr w:type="spellStart"/>
      <w:r>
        <w:t>kegiatan</w:t>
      </w:r>
      <w:proofErr w:type="spellEnd"/>
      <w:r>
        <w:t xml:space="preserve"> yang </w:t>
      </w:r>
      <w:proofErr w:type="spellStart"/>
      <w:r>
        <w:t>bersifat</w:t>
      </w:r>
      <w:proofErr w:type="spellEnd"/>
      <w:r>
        <w:t xml:space="preserve"> </w:t>
      </w:r>
      <w:proofErr w:type="spellStart"/>
      <w:r>
        <w:t>insidental</w:t>
      </w:r>
      <w:proofErr w:type="spellEnd"/>
      <w:r>
        <w:t xml:space="preserve"> </w:t>
      </w:r>
      <w:proofErr w:type="spellStart"/>
      <w:r>
        <w:t>yaitu</w:t>
      </w:r>
      <w:proofErr w:type="spellEnd"/>
      <w:r w:rsidRPr="00392856">
        <w:rPr>
          <w:lang w:val="id-ID"/>
        </w:rPr>
        <w:t>,</w:t>
      </w:r>
      <w:r w:rsidRPr="00392856">
        <w:t xml:space="preserve"> </w:t>
      </w:r>
      <w:proofErr w:type="spellStart"/>
      <w:r>
        <w:t>kegiatan</w:t>
      </w:r>
      <w:proofErr w:type="spellEnd"/>
      <w:r>
        <w:t xml:space="preserve"> yang </w:t>
      </w:r>
      <w:r w:rsidRPr="00392856">
        <w:rPr>
          <w:lang w:val="id-ID"/>
        </w:rPr>
        <w:t xml:space="preserve">diadakan oleh PT. Kereta Api Indonesia (Persero) di kantor pusat, Bandung seperti kegiatan </w:t>
      </w:r>
      <w:proofErr w:type="spellStart"/>
      <w:r w:rsidR="00C85398">
        <w:t>Pekan</w:t>
      </w:r>
      <w:proofErr w:type="spellEnd"/>
      <w:r w:rsidR="00C85398">
        <w:t xml:space="preserve"> </w:t>
      </w:r>
      <w:proofErr w:type="spellStart"/>
      <w:r w:rsidR="00C85398">
        <w:t>Olah</w:t>
      </w:r>
      <w:proofErr w:type="spellEnd"/>
      <w:r w:rsidR="00C85398">
        <w:t xml:space="preserve"> Raga </w:t>
      </w:r>
      <w:proofErr w:type="spellStart"/>
      <w:r w:rsidR="00C85398">
        <w:t>Kereta</w:t>
      </w:r>
      <w:proofErr w:type="spellEnd"/>
      <w:r w:rsidR="00C85398">
        <w:t xml:space="preserve"> </w:t>
      </w:r>
      <w:proofErr w:type="spellStart"/>
      <w:r w:rsidR="00C85398">
        <w:t>Api</w:t>
      </w:r>
      <w:proofErr w:type="spellEnd"/>
      <w:r w:rsidR="00C85398">
        <w:t xml:space="preserve"> (PORKA) 2012 yang </w:t>
      </w:r>
      <w:proofErr w:type="spellStart"/>
      <w:r w:rsidR="00C85398">
        <w:t>dilaksanakan</w:t>
      </w:r>
      <w:proofErr w:type="spellEnd"/>
      <w:r w:rsidR="00C85398">
        <w:t xml:space="preserve"> </w:t>
      </w:r>
      <w:proofErr w:type="spellStart"/>
      <w:r w:rsidR="00C85398">
        <w:t>pada</w:t>
      </w:r>
      <w:proofErr w:type="spellEnd"/>
      <w:r w:rsidR="00C85398">
        <w:t xml:space="preserve"> </w:t>
      </w:r>
      <w:proofErr w:type="spellStart"/>
      <w:r w:rsidR="00C85398">
        <w:t>tanggal</w:t>
      </w:r>
      <w:proofErr w:type="spellEnd"/>
      <w:r w:rsidR="00C85398">
        <w:t xml:space="preserve"> 23 </w:t>
      </w:r>
      <w:proofErr w:type="spellStart"/>
      <w:r w:rsidR="00C85398">
        <w:t>s.d</w:t>
      </w:r>
      <w:proofErr w:type="spellEnd"/>
      <w:r w:rsidR="00C85398">
        <w:t xml:space="preserve"> 26 September 2012 (4 </w:t>
      </w:r>
      <w:proofErr w:type="spellStart"/>
      <w:r w:rsidR="00C85398">
        <w:t>hari</w:t>
      </w:r>
      <w:proofErr w:type="spellEnd"/>
      <w:r w:rsidR="00C85398">
        <w:t xml:space="preserve">) di </w:t>
      </w:r>
      <w:proofErr w:type="spellStart"/>
      <w:r w:rsidR="00C85398">
        <w:t>gelanggang</w:t>
      </w:r>
      <w:proofErr w:type="spellEnd"/>
      <w:r w:rsidR="00C85398">
        <w:t xml:space="preserve"> </w:t>
      </w:r>
      <w:proofErr w:type="spellStart"/>
      <w:r w:rsidR="00C85398">
        <w:t>Olah</w:t>
      </w:r>
      <w:proofErr w:type="spellEnd"/>
      <w:r w:rsidR="00C85398">
        <w:t xml:space="preserve"> Raga </w:t>
      </w:r>
      <w:proofErr w:type="spellStart"/>
      <w:r w:rsidR="00C85398">
        <w:t>Bumi</w:t>
      </w:r>
      <w:proofErr w:type="spellEnd"/>
      <w:r w:rsidR="00C85398">
        <w:t xml:space="preserve"> </w:t>
      </w:r>
      <w:proofErr w:type="spellStart"/>
      <w:r w:rsidR="00C85398">
        <w:t>Siliwangi</w:t>
      </w:r>
      <w:proofErr w:type="spellEnd"/>
      <w:r w:rsidR="00C85398">
        <w:t xml:space="preserve"> </w:t>
      </w:r>
      <w:proofErr w:type="spellStart"/>
      <w:r w:rsidR="00C85398">
        <w:t>Universitas</w:t>
      </w:r>
      <w:proofErr w:type="spellEnd"/>
      <w:r w:rsidR="00C85398">
        <w:t xml:space="preserve"> </w:t>
      </w:r>
      <w:proofErr w:type="spellStart"/>
      <w:r w:rsidR="00C85398">
        <w:t>Pendidikan</w:t>
      </w:r>
      <w:proofErr w:type="spellEnd"/>
      <w:r w:rsidR="00C85398">
        <w:t xml:space="preserve"> Indonesia (UPI), </w:t>
      </w:r>
      <w:r w:rsidRPr="00392856">
        <w:rPr>
          <w:lang w:val="id-ID"/>
        </w:rPr>
        <w:t>HUT</w:t>
      </w:r>
      <w:r w:rsidR="00C85398">
        <w:t xml:space="preserve"> PT.KAI</w:t>
      </w:r>
      <w:r w:rsidR="00C85398">
        <w:rPr>
          <w:lang w:val="id-ID"/>
        </w:rPr>
        <w:t xml:space="preserve"> yang Ke- </w:t>
      </w:r>
      <w:r w:rsidR="00C85398">
        <w:t>67</w:t>
      </w:r>
      <w:r>
        <w:rPr>
          <w:lang w:val="id-ID"/>
        </w:rPr>
        <w:t xml:space="preserve"> pada tanggal</w:t>
      </w:r>
      <w:r w:rsidRPr="00392856">
        <w:rPr>
          <w:lang w:val="id-ID"/>
        </w:rPr>
        <w:t xml:space="preserve"> </w:t>
      </w:r>
      <w:r w:rsidR="00C85398">
        <w:t>28</w:t>
      </w:r>
      <w:r w:rsidR="00C85398">
        <w:rPr>
          <w:lang w:val="id-ID"/>
        </w:rPr>
        <w:t xml:space="preserve"> </w:t>
      </w:r>
      <w:r w:rsidR="00C85398">
        <w:t>September</w:t>
      </w:r>
      <w:r w:rsidR="00C85398">
        <w:rPr>
          <w:lang w:val="id-ID"/>
        </w:rPr>
        <w:t xml:space="preserve"> 201</w:t>
      </w:r>
      <w:r w:rsidR="00C85398">
        <w:t>2</w:t>
      </w:r>
      <w:r w:rsidR="00AC7545">
        <w:rPr>
          <w:lang w:val="id-ID"/>
        </w:rPr>
        <w:t xml:space="preserve">, </w:t>
      </w:r>
      <w:r w:rsidR="005722AF">
        <w:rPr>
          <w:lang w:val="id-ID"/>
        </w:rPr>
        <w:t xml:space="preserve">serta membuat berita dan </w:t>
      </w:r>
      <w:r w:rsidRPr="00392856">
        <w:rPr>
          <w:lang w:val="id-ID"/>
        </w:rPr>
        <w:t>foto hasil liputan.</w:t>
      </w:r>
    </w:p>
    <w:p w:rsidR="00392856" w:rsidRDefault="00392856" w:rsidP="00D6388E">
      <w:pPr>
        <w:pStyle w:val="ListParagraph"/>
        <w:spacing w:line="480" w:lineRule="auto"/>
        <w:ind w:left="709"/>
        <w:jc w:val="both"/>
      </w:pPr>
      <w:r w:rsidRPr="00392856">
        <w:rPr>
          <w:lang w:val="id-ID"/>
        </w:rPr>
        <w:t xml:space="preserve"> </w:t>
      </w:r>
    </w:p>
    <w:p w:rsidR="00E54EA4" w:rsidRDefault="00E54EA4" w:rsidP="00D6388E">
      <w:pPr>
        <w:pStyle w:val="ListParagraph"/>
        <w:spacing w:line="480" w:lineRule="auto"/>
        <w:ind w:left="709"/>
        <w:jc w:val="both"/>
      </w:pPr>
    </w:p>
    <w:p w:rsidR="00E54EA4" w:rsidRDefault="00E54EA4" w:rsidP="00D6388E">
      <w:pPr>
        <w:pStyle w:val="ListParagraph"/>
        <w:spacing w:line="480" w:lineRule="auto"/>
        <w:ind w:left="709"/>
        <w:jc w:val="both"/>
      </w:pPr>
    </w:p>
    <w:p w:rsidR="00E54EA4" w:rsidRDefault="00E54EA4" w:rsidP="00D6388E">
      <w:pPr>
        <w:pStyle w:val="ListParagraph"/>
        <w:spacing w:line="480" w:lineRule="auto"/>
        <w:ind w:left="709"/>
        <w:jc w:val="both"/>
      </w:pPr>
    </w:p>
    <w:p w:rsidR="00E54EA4" w:rsidRDefault="00E54EA4" w:rsidP="00D6388E">
      <w:pPr>
        <w:pStyle w:val="ListParagraph"/>
        <w:spacing w:line="480" w:lineRule="auto"/>
        <w:ind w:left="709"/>
        <w:jc w:val="both"/>
      </w:pPr>
    </w:p>
    <w:p w:rsidR="00E54EA4" w:rsidRDefault="00E54EA4" w:rsidP="00D6388E">
      <w:pPr>
        <w:pStyle w:val="ListParagraph"/>
        <w:spacing w:line="480" w:lineRule="auto"/>
        <w:ind w:left="709"/>
        <w:jc w:val="both"/>
      </w:pPr>
    </w:p>
    <w:p w:rsidR="00E54EA4" w:rsidRDefault="00E54EA4" w:rsidP="00D6388E">
      <w:pPr>
        <w:pStyle w:val="ListParagraph"/>
        <w:spacing w:line="480" w:lineRule="auto"/>
        <w:ind w:left="709"/>
        <w:jc w:val="both"/>
      </w:pPr>
    </w:p>
    <w:p w:rsidR="00E54EA4" w:rsidRPr="00E54EA4" w:rsidRDefault="00E54EA4" w:rsidP="00D6388E">
      <w:pPr>
        <w:pStyle w:val="ListParagraph"/>
        <w:spacing w:line="480" w:lineRule="auto"/>
        <w:ind w:left="709"/>
        <w:jc w:val="both"/>
      </w:pPr>
    </w:p>
    <w:p w:rsidR="00392856" w:rsidRDefault="00392856" w:rsidP="002922E4">
      <w:pPr>
        <w:tabs>
          <w:tab w:val="left" w:pos="540"/>
        </w:tabs>
        <w:spacing w:line="480" w:lineRule="auto"/>
        <w:jc w:val="both"/>
        <w:rPr>
          <w:b/>
          <w:lang w:val="id-ID"/>
        </w:rPr>
      </w:pPr>
      <w:r>
        <w:rPr>
          <w:b/>
          <w:lang w:val="id-ID"/>
        </w:rPr>
        <w:lastRenderedPageBreak/>
        <w:t xml:space="preserve">3.2 </w:t>
      </w:r>
      <w:r w:rsidR="002922E4">
        <w:rPr>
          <w:b/>
        </w:rPr>
        <w:tab/>
      </w:r>
      <w:r>
        <w:rPr>
          <w:b/>
          <w:lang w:val="id-ID"/>
        </w:rPr>
        <w:t>Saran</w:t>
      </w:r>
    </w:p>
    <w:p w:rsidR="00392856" w:rsidRDefault="00392856" w:rsidP="002922E4">
      <w:pPr>
        <w:tabs>
          <w:tab w:val="left" w:pos="720"/>
        </w:tabs>
        <w:spacing w:line="480" w:lineRule="auto"/>
        <w:jc w:val="both"/>
        <w:rPr>
          <w:b/>
          <w:lang w:val="id-ID"/>
        </w:rPr>
      </w:pPr>
      <w:r>
        <w:rPr>
          <w:b/>
          <w:lang w:val="id-ID"/>
        </w:rPr>
        <w:t xml:space="preserve">3.2.1 </w:t>
      </w:r>
      <w:r w:rsidR="002922E4">
        <w:rPr>
          <w:b/>
        </w:rPr>
        <w:tab/>
      </w:r>
      <w:r>
        <w:rPr>
          <w:b/>
          <w:lang w:val="id-ID"/>
        </w:rPr>
        <w:t>Saran untuk Perusahaan</w:t>
      </w:r>
    </w:p>
    <w:p w:rsidR="00392856" w:rsidRDefault="00392856" w:rsidP="002922E4">
      <w:pPr>
        <w:spacing w:line="480" w:lineRule="auto"/>
        <w:ind w:firstLine="720"/>
        <w:jc w:val="both"/>
        <w:rPr>
          <w:lang w:val="id-ID"/>
        </w:rPr>
      </w:pPr>
      <w:r>
        <w:rPr>
          <w:lang w:val="id-ID"/>
        </w:rPr>
        <w:t>Berdasarkan dari kegiatan praktek kerja lapangan yang telah dilaksanakan oleh penulis di Divisi Humas PT. Kereta Api Indonesia (Persero) pusat, Bandung selama kurang lebih dua bulan, saran-saran untuk perusahaan adalah sebagai berikut :</w:t>
      </w:r>
    </w:p>
    <w:p w:rsidR="00392856" w:rsidRPr="007E1CC4" w:rsidRDefault="00392856" w:rsidP="00CE3E11">
      <w:pPr>
        <w:pStyle w:val="ListParagraph"/>
        <w:numPr>
          <w:ilvl w:val="0"/>
          <w:numId w:val="2"/>
        </w:numPr>
        <w:spacing w:line="480" w:lineRule="auto"/>
        <w:ind w:left="540" w:hanging="294"/>
        <w:jc w:val="both"/>
        <w:rPr>
          <w:lang w:val="id-ID"/>
        </w:rPr>
      </w:pPr>
      <w:r>
        <w:rPr>
          <w:lang w:val="id-ID"/>
        </w:rPr>
        <w:t>Sebaiknya Humas</w:t>
      </w:r>
      <w:r w:rsidRPr="000645EE">
        <w:rPr>
          <w:lang w:val="id-ID"/>
        </w:rPr>
        <w:t xml:space="preserve"> </w:t>
      </w:r>
      <w:r>
        <w:rPr>
          <w:lang w:val="id-ID"/>
        </w:rPr>
        <w:t>PT. Kereta Api Indonesia (Persero) pusat, Bandung lebih meningkatkan SDM (Sumber Daya Manusia), baik kualitas dan kuantitasnya dengan cara menambah pengetahuan sesuai dengan spesifikasi keilmuan khususnya ilmu humas.</w:t>
      </w:r>
    </w:p>
    <w:p w:rsidR="00392856" w:rsidRDefault="00392856" w:rsidP="00CE3E11">
      <w:pPr>
        <w:pStyle w:val="ListParagraph"/>
        <w:numPr>
          <w:ilvl w:val="0"/>
          <w:numId w:val="2"/>
        </w:numPr>
        <w:spacing w:line="480" w:lineRule="auto"/>
        <w:ind w:left="540" w:hanging="294"/>
        <w:jc w:val="both"/>
        <w:rPr>
          <w:lang w:val="id-ID"/>
        </w:rPr>
      </w:pPr>
      <w:r>
        <w:rPr>
          <w:lang w:val="id-ID"/>
        </w:rPr>
        <w:t>Sebaiknya Humas</w:t>
      </w:r>
      <w:r w:rsidRPr="000645EE">
        <w:rPr>
          <w:lang w:val="id-ID"/>
        </w:rPr>
        <w:t xml:space="preserve"> </w:t>
      </w:r>
      <w:r>
        <w:rPr>
          <w:lang w:val="id-ID"/>
        </w:rPr>
        <w:t xml:space="preserve">PT. Kereta Api Indonesia (Persero) pusat, Bandung lebih meningkatkan hubungan yang baik dengan para karyawan dengan mengadakan </w:t>
      </w:r>
      <w:r w:rsidRPr="00EF198A">
        <w:rPr>
          <w:i/>
          <w:lang w:val="id-ID"/>
        </w:rPr>
        <w:t xml:space="preserve">Coffee </w:t>
      </w:r>
      <w:r w:rsidRPr="003948D1">
        <w:rPr>
          <w:lang w:val="id-ID"/>
        </w:rPr>
        <w:t>atau</w:t>
      </w:r>
      <w:r w:rsidRPr="00EF198A">
        <w:rPr>
          <w:i/>
          <w:lang w:val="id-ID"/>
        </w:rPr>
        <w:t xml:space="preserve"> Tea Morning</w:t>
      </w:r>
      <w:r>
        <w:rPr>
          <w:lang w:val="id-ID"/>
        </w:rPr>
        <w:t xml:space="preserve"> maupun </w:t>
      </w:r>
      <w:r w:rsidRPr="00EF198A">
        <w:rPr>
          <w:i/>
          <w:lang w:val="id-ID"/>
        </w:rPr>
        <w:t>Family Gathering</w:t>
      </w:r>
      <w:r>
        <w:rPr>
          <w:lang w:val="id-ID"/>
        </w:rPr>
        <w:t xml:space="preserve"> agar terciptanya suasana kerja yang kondusif serta tidak timbulnya rumor negatif dilingkungan internal yang dapat berakibat terjadinya penurunan citra, kinerja perusahaan dan kenyamanan lingkungan kerja.</w:t>
      </w:r>
    </w:p>
    <w:p w:rsidR="00392856" w:rsidRPr="00D6388E" w:rsidRDefault="007E1CC4" w:rsidP="00CE3E11">
      <w:pPr>
        <w:pStyle w:val="ListParagraph"/>
        <w:numPr>
          <w:ilvl w:val="0"/>
          <w:numId w:val="2"/>
        </w:numPr>
        <w:spacing w:line="480" w:lineRule="auto"/>
        <w:ind w:left="540" w:hanging="294"/>
        <w:jc w:val="both"/>
        <w:rPr>
          <w:lang w:val="id-ID"/>
        </w:rPr>
      </w:pPr>
      <w:r>
        <w:rPr>
          <w:lang w:val="id-ID"/>
        </w:rPr>
        <w:t>PT. Kereta Api Indonesia (Persero) Pusat Bandung diharapkan lebih banyak mengikutsertakan mahasiswa PKL</w:t>
      </w:r>
      <w:r w:rsidR="00D60718">
        <w:rPr>
          <w:lang w:val="id-ID"/>
        </w:rPr>
        <w:t xml:space="preserve"> (Praktek Kerja Lapangan)</w:t>
      </w:r>
      <w:r>
        <w:rPr>
          <w:lang w:val="id-ID"/>
        </w:rPr>
        <w:t xml:space="preserve"> dalam melakukan kegiatan  di Divisi Humas PT. Kereta Api Indonesia (Persero) Pusat Bandung baik dalam kegiatan eksternal dan internal</w:t>
      </w:r>
      <w:r w:rsidR="001E1DC5">
        <w:rPr>
          <w:lang w:val="id-ID"/>
        </w:rPr>
        <w:t xml:space="preserve"> sehingga mahasiswa lebih banyak mempunyai pengalaman kerja yang sesungguhnya seperti konsentrasi keilmuannya, yaitu Humas.</w:t>
      </w:r>
    </w:p>
    <w:p w:rsidR="00E54EA4" w:rsidRPr="00E54EA4" w:rsidRDefault="00E54EA4" w:rsidP="00D6388E">
      <w:pPr>
        <w:pStyle w:val="ListParagraph"/>
        <w:spacing w:line="480" w:lineRule="auto"/>
        <w:jc w:val="both"/>
      </w:pPr>
      <w:bookmarkStart w:id="0" w:name="_GoBack"/>
      <w:bookmarkEnd w:id="0"/>
    </w:p>
    <w:p w:rsidR="00392856" w:rsidRDefault="005E7F93" w:rsidP="00392856">
      <w:pPr>
        <w:spacing w:line="480" w:lineRule="auto"/>
        <w:jc w:val="both"/>
        <w:rPr>
          <w:b/>
          <w:lang w:val="id-ID"/>
        </w:rPr>
      </w:pPr>
      <w:r>
        <w:rPr>
          <w:b/>
          <w:lang w:val="id-ID"/>
        </w:rPr>
        <w:lastRenderedPageBreak/>
        <w:t>3.2.2</w:t>
      </w:r>
      <w:r w:rsidR="00392856" w:rsidRPr="003948D1">
        <w:rPr>
          <w:b/>
          <w:lang w:val="id-ID"/>
        </w:rPr>
        <w:t xml:space="preserve"> Saran untuk </w:t>
      </w:r>
      <w:r w:rsidR="00392856">
        <w:rPr>
          <w:b/>
          <w:lang w:val="id-ID"/>
        </w:rPr>
        <w:t>Mahasiswa Praktek Kerja Lapangan</w:t>
      </w:r>
    </w:p>
    <w:p w:rsidR="00AC7D96" w:rsidRPr="003948D1" w:rsidRDefault="00392856" w:rsidP="00CE3E11">
      <w:pPr>
        <w:spacing w:line="480" w:lineRule="auto"/>
        <w:ind w:firstLine="720"/>
        <w:jc w:val="both"/>
        <w:rPr>
          <w:lang w:val="id-ID"/>
        </w:rPr>
      </w:pPr>
      <w:r>
        <w:rPr>
          <w:lang w:val="id-ID"/>
        </w:rPr>
        <w:t>Berdasarkan dari kegiatan praktek kerja lapangan yang telah dilaksanakan oleh penulis di Divisi Humas PT. Keret</w:t>
      </w:r>
      <w:r w:rsidR="007E1CC4">
        <w:rPr>
          <w:lang w:val="id-ID"/>
        </w:rPr>
        <w:t xml:space="preserve">a Api Indonesia (Persero) Pusat </w:t>
      </w:r>
      <w:r>
        <w:rPr>
          <w:lang w:val="id-ID"/>
        </w:rPr>
        <w:t>Bandung selama kurang lebih dua bulan, saran-saran untuk mahasiswa yang melakukan praktek kerja lapangan (PKL) adalah sebagai berikut :</w:t>
      </w:r>
    </w:p>
    <w:p w:rsidR="00AC7D96" w:rsidRDefault="00AC7D96" w:rsidP="00392856">
      <w:pPr>
        <w:numPr>
          <w:ilvl w:val="0"/>
          <w:numId w:val="3"/>
        </w:numPr>
        <w:tabs>
          <w:tab w:val="num" w:pos="900"/>
        </w:tabs>
        <w:spacing w:line="480" w:lineRule="auto"/>
        <w:ind w:hanging="294"/>
        <w:jc w:val="both"/>
        <w:rPr>
          <w:lang w:val="id-ID"/>
        </w:rPr>
      </w:pPr>
      <w:r>
        <w:rPr>
          <w:lang w:val="id-ID"/>
        </w:rPr>
        <w:t xml:space="preserve">Bagi mahasiswa yang mengikuti </w:t>
      </w:r>
      <w:r w:rsidR="00D60718">
        <w:rPr>
          <w:lang w:val="id-ID"/>
        </w:rPr>
        <w:t xml:space="preserve">PKL diharapkan untuk menyelesaikan urusan administrasinya terlebih dahulu dengan intansi/perusahaan tempat yang dituju sehingga tidak terjadi kesalahpahaman dan juga selalu melakukan </w:t>
      </w:r>
      <w:r w:rsidR="00D60718" w:rsidRPr="00D60718">
        <w:rPr>
          <w:i/>
          <w:lang w:val="id-ID"/>
        </w:rPr>
        <w:t>follow up</w:t>
      </w:r>
      <w:r w:rsidR="00D60718">
        <w:rPr>
          <w:lang w:val="id-ID"/>
        </w:rPr>
        <w:t xml:space="preserve"> kepada pihak perusahaan.</w:t>
      </w:r>
    </w:p>
    <w:p w:rsidR="00392856" w:rsidRDefault="00392856" w:rsidP="00392856">
      <w:pPr>
        <w:numPr>
          <w:ilvl w:val="0"/>
          <w:numId w:val="3"/>
        </w:numPr>
        <w:tabs>
          <w:tab w:val="num" w:pos="900"/>
        </w:tabs>
        <w:spacing w:line="480" w:lineRule="auto"/>
        <w:ind w:hanging="294"/>
        <w:jc w:val="both"/>
        <w:rPr>
          <w:lang w:val="id-ID"/>
        </w:rPr>
      </w:pPr>
      <w:r>
        <w:rPr>
          <w:lang w:val="id-ID"/>
        </w:rPr>
        <w:t xml:space="preserve">Bagi mahasiswa harus selalu disiplin dalam melaksanakan kegiatan praktek kerja lapangan, datang dan pulang tepat waktu sesuai dengan ketentuan yang berlaku di PT. Kereta Api Indonesia (Persero) pusat, Bandung. </w:t>
      </w:r>
    </w:p>
    <w:p w:rsidR="00392856" w:rsidRDefault="00392856" w:rsidP="00392856">
      <w:pPr>
        <w:numPr>
          <w:ilvl w:val="0"/>
          <w:numId w:val="3"/>
        </w:numPr>
        <w:tabs>
          <w:tab w:val="clear" w:pos="720"/>
        </w:tabs>
        <w:spacing w:line="480" w:lineRule="auto"/>
        <w:ind w:hanging="294"/>
        <w:jc w:val="both"/>
        <w:rPr>
          <w:lang w:val="id-ID"/>
        </w:rPr>
      </w:pPr>
      <w:r>
        <w:rPr>
          <w:lang w:val="id-ID"/>
        </w:rPr>
        <w:t>Bagi mahasiswa yang melaksanakan kegiatan praktek kerja lapangan, jadilah mahasiswa yang kreatif dan inovatif, mempunyai inisiatif juga berpiawai dibidang yang dikonsentrasikannya, seperti jangan malu untuk bertanya dan harus cepat dalam melaksanakan tugas yang telah diberikan pihak PT. Kereta Api Indonesia (Persero) pusat, Bandung sewaktu praktek kerja lapangan berlangsung, karena pada saat itulah kita dapat menimba ilmu sebanyak-banyaknya dalam kegiatan praktek kerja lapangan.</w:t>
      </w:r>
    </w:p>
    <w:p w:rsidR="00392856" w:rsidRDefault="00392856" w:rsidP="00392856">
      <w:pPr>
        <w:numPr>
          <w:ilvl w:val="0"/>
          <w:numId w:val="3"/>
        </w:numPr>
        <w:tabs>
          <w:tab w:val="clear" w:pos="720"/>
        </w:tabs>
        <w:spacing w:line="480" w:lineRule="auto"/>
        <w:ind w:hanging="294"/>
        <w:jc w:val="both"/>
        <w:rPr>
          <w:lang w:val="id-ID"/>
        </w:rPr>
      </w:pPr>
      <w:r>
        <w:rPr>
          <w:lang w:val="id-ID"/>
        </w:rPr>
        <w:t xml:space="preserve">Mahasiswa yang melaksanakan kegiatan praktek kerja lapangan harus teliti dan tanggung jawab pada tugas yang diberikan dan harus dapat bersosialisasi baik dengan karyawan divisi humas maupun karyawan di </w:t>
      </w:r>
      <w:r>
        <w:rPr>
          <w:lang w:val="id-ID"/>
        </w:rPr>
        <w:lastRenderedPageBreak/>
        <w:t xml:space="preserve">divisi yang lainnya, </w:t>
      </w:r>
      <w:r w:rsidRPr="0010377D">
        <w:rPr>
          <w:lang w:val="id-ID"/>
        </w:rPr>
        <w:t xml:space="preserve">dapat bekerja sama dengan mahasiswa/siswa </w:t>
      </w:r>
      <w:r>
        <w:rPr>
          <w:lang w:val="id-ID"/>
        </w:rPr>
        <w:t>yang sedang melaksanakan praktek kerja lapangan</w:t>
      </w:r>
      <w:r w:rsidRPr="0010377D">
        <w:rPr>
          <w:lang w:val="id-ID"/>
        </w:rPr>
        <w:t xml:space="preserve"> lainnya.</w:t>
      </w:r>
    </w:p>
    <w:p w:rsidR="00BB1D50" w:rsidRPr="00D21CC0" w:rsidRDefault="00392856" w:rsidP="00D21CC0">
      <w:pPr>
        <w:numPr>
          <w:ilvl w:val="0"/>
          <w:numId w:val="3"/>
        </w:numPr>
        <w:tabs>
          <w:tab w:val="clear" w:pos="720"/>
        </w:tabs>
        <w:spacing w:line="480" w:lineRule="auto"/>
        <w:ind w:hanging="294"/>
        <w:jc w:val="both"/>
        <w:rPr>
          <w:lang w:val="id-ID"/>
        </w:rPr>
      </w:pPr>
      <w:r w:rsidRPr="00D21CC0">
        <w:rPr>
          <w:lang w:val="id-ID"/>
        </w:rPr>
        <w:t>Mahasiswa yang telah menyelesaikan masa praktek kerja lapangan, janganlah lupa untuk berkunjung kembali ke PT. Kereta Api Indonesia (Persero) pusat, Bandung dimana kita melaksankan kegiatan praktek kerja lapangan untuk lebih mempererat tali silaturahmi kita terhadap para karyawan PT. Kereta Api Indonesia (Persero) pusat, Bandung.</w:t>
      </w:r>
    </w:p>
    <w:sectPr w:rsidR="00BB1D50" w:rsidRPr="00D21CC0" w:rsidSect="001025DD">
      <w:headerReference w:type="default" r:id="rId9"/>
      <w:footerReference w:type="default" r:id="rId10"/>
      <w:pgSz w:w="11906" w:h="16838" w:code="9"/>
      <w:pgMar w:top="1701" w:right="1701" w:bottom="2268" w:left="2268" w:header="709" w:footer="709" w:gutter="0"/>
      <w:pgNumType w:start="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AED" w:rsidRDefault="00720AED" w:rsidP="004878CD">
      <w:r>
        <w:separator/>
      </w:r>
    </w:p>
  </w:endnote>
  <w:endnote w:type="continuationSeparator" w:id="0">
    <w:p w:rsidR="00720AED" w:rsidRDefault="00720AED" w:rsidP="0048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143" w:rsidRDefault="00C02143">
    <w:pPr>
      <w:pStyle w:val="Footer"/>
      <w:jc w:val="right"/>
    </w:pPr>
  </w:p>
  <w:p w:rsidR="00102597" w:rsidRDefault="00102597" w:rsidP="0010259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AED" w:rsidRDefault="00720AED" w:rsidP="004878CD">
      <w:r>
        <w:separator/>
      </w:r>
    </w:p>
  </w:footnote>
  <w:footnote w:type="continuationSeparator" w:id="0">
    <w:p w:rsidR="00720AED" w:rsidRDefault="00720AED" w:rsidP="0048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042190"/>
      <w:docPartObj>
        <w:docPartGallery w:val="Page Numbers (Top of Page)"/>
        <w:docPartUnique/>
      </w:docPartObj>
    </w:sdtPr>
    <w:sdtEndPr/>
    <w:sdtContent>
      <w:p w:rsidR="00C02143" w:rsidRDefault="00901213">
        <w:pPr>
          <w:pStyle w:val="Header"/>
          <w:jc w:val="right"/>
        </w:pPr>
        <w:r>
          <w:fldChar w:fldCharType="begin"/>
        </w:r>
        <w:r>
          <w:instrText xml:space="preserve"> PAGE   \* MERGEFORMAT </w:instrText>
        </w:r>
        <w:r>
          <w:fldChar w:fldCharType="separate"/>
        </w:r>
        <w:r w:rsidR="006F2D04">
          <w:rPr>
            <w:noProof/>
          </w:rPr>
          <w:t>95</w:t>
        </w:r>
        <w:r>
          <w:rPr>
            <w:noProof/>
          </w:rPr>
          <w:fldChar w:fldCharType="end"/>
        </w:r>
      </w:p>
    </w:sdtContent>
  </w:sdt>
  <w:p w:rsidR="00C02143" w:rsidRDefault="00C021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5"/>
    <w:lvl w:ilvl="0">
      <w:start w:val="1"/>
      <w:numFmt w:val="decimal"/>
      <w:lvlText w:val="%1."/>
      <w:lvlJc w:val="left"/>
      <w:pPr>
        <w:tabs>
          <w:tab w:val="num" w:pos="283"/>
        </w:tabs>
        <w:ind w:left="283" w:hanging="282"/>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
    <w:nsid w:val="03686F33"/>
    <w:multiLevelType w:val="hybridMultilevel"/>
    <w:tmpl w:val="EC4A5F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780572"/>
    <w:multiLevelType w:val="hybridMultilevel"/>
    <w:tmpl w:val="488ED9B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A8A72F1"/>
    <w:multiLevelType w:val="hybridMultilevel"/>
    <w:tmpl w:val="46C44D72"/>
    <w:lvl w:ilvl="0" w:tplc="71A8B29E">
      <w:start w:val="1"/>
      <w:numFmt w:val="decimal"/>
      <w:lvlText w:val="%1."/>
      <w:lvlJc w:val="left"/>
      <w:pPr>
        <w:ind w:left="1353" w:hanging="360"/>
      </w:pPr>
      <w:rPr>
        <w:rFonts w:ascii="Times New Roman" w:hAnsi="Times New Roman" w:cs="Times New Roman" w:hint="default"/>
        <w:sz w:val="24"/>
        <w:szCs w:val="24"/>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165D2F08"/>
    <w:multiLevelType w:val="hybridMultilevel"/>
    <w:tmpl w:val="1FE4CF52"/>
    <w:lvl w:ilvl="0" w:tplc="04300A08">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9A474C"/>
    <w:multiLevelType w:val="hybridMultilevel"/>
    <w:tmpl w:val="C42ECBD2"/>
    <w:lvl w:ilvl="0" w:tplc="2D101A64">
      <w:start w:val="1"/>
      <w:numFmt w:val="bullet"/>
      <w:lvlText w:val=""/>
      <w:lvlJc w:val="left"/>
      <w:pPr>
        <w:ind w:left="720" w:hanging="360"/>
      </w:pPr>
      <w:rPr>
        <w:rFonts w:ascii="Wingdings 2" w:hAnsi="Wingdings 2"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B2636A4"/>
    <w:multiLevelType w:val="hybridMultilevel"/>
    <w:tmpl w:val="E2C660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D672C38"/>
    <w:multiLevelType w:val="hybridMultilevel"/>
    <w:tmpl w:val="1542C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377FB6"/>
    <w:multiLevelType w:val="hybridMultilevel"/>
    <w:tmpl w:val="B0C4D3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5D04C5"/>
    <w:multiLevelType w:val="hybridMultilevel"/>
    <w:tmpl w:val="618A7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0002D7"/>
    <w:multiLevelType w:val="hybridMultilevel"/>
    <w:tmpl w:val="41B4E1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235BAA"/>
    <w:multiLevelType w:val="hybridMultilevel"/>
    <w:tmpl w:val="1FB24396"/>
    <w:lvl w:ilvl="0" w:tplc="0421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1C7ACF"/>
    <w:multiLevelType w:val="hybridMultilevel"/>
    <w:tmpl w:val="45F672E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B445978"/>
    <w:multiLevelType w:val="hybridMultilevel"/>
    <w:tmpl w:val="BE5425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FCD6CDD"/>
    <w:multiLevelType w:val="hybridMultilevel"/>
    <w:tmpl w:val="2E8AB4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2735A8"/>
    <w:multiLevelType w:val="hybridMultilevel"/>
    <w:tmpl w:val="5DB6A15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9272832"/>
    <w:multiLevelType w:val="hybridMultilevel"/>
    <w:tmpl w:val="A4CA4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8"/>
  </w:num>
  <w:num w:numId="3">
    <w:abstractNumId w:val="11"/>
  </w:num>
  <w:num w:numId="4">
    <w:abstractNumId w:val="5"/>
  </w:num>
  <w:num w:numId="5">
    <w:abstractNumId w:val="6"/>
  </w:num>
  <w:num w:numId="6">
    <w:abstractNumId w:val="9"/>
  </w:num>
  <w:num w:numId="7">
    <w:abstractNumId w:val="10"/>
  </w:num>
  <w:num w:numId="8">
    <w:abstractNumId w:val="16"/>
  </w:num>
  <w:num w:numId="9">
    <w:abstractNumId w:val="7"/>
  </w:num>
  <w:num w:numId="10">
    <w:abstractNumId w:val="13"/>
  </w:num>
  <w:num w:numId="11">
    <w:abstractNumId w:val="4"/>
  </w:num>
  <w:num w:numId="12">
    <w:abstractNumId w:val="15"/>
  </w:num>
  <w:num w:numId="13">
    <w:abstractNumId w:val="14"/>
  </w:num>
  <w:num w:numId="14">
    <w:abstractNumId w:val="3"/>
  </w:num>
  <w:num w:numId="15">
    <w:abstractNumId w:val="12"/>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92856"/>
    <w:rsid w:val="00000D25"/>
    <w:rsid w:val="000047AC"/>
    <w:rsid w:val="00030753"/>
    <w:rsid w:val="00032B02"/>
    <w:rsid w:val="000437B6"/>
    <w:rsid w:val="000438DF"/>
    <w:rsid w:val="000474C0"/>
    <w:rsid w:val="000536F4"/>
    <w:rsid w:val="00066193"/>
    <w:rsid w:val="000776F7"/>
    <w:rsid w:val="000838E4"/>
    <w:rsid w:val="00087FD8"/>
    <w:rsid w:val="0009006D"/>
    <w:rsid w:val="000B369A"/>
    <w:rsid w:val="000C65BA"/>
    <w:rsid w:val="000C6FFA"/>
    <w:rsid w:val="000D5158"/>
    <w:rsid w:val="000F33DA"/>
    <w:rsid w:val="000F7514"/>
    <w:rsid w:val="00102597"/>
    <w:rsid w:val="001025DD"/>
    <w:rsid w:val="00113462"/>
    <w:rsid w:val="00115C6A"/>
    <w:rsid w:val="001163AB"/>
    <w:rsid w:val="00123935"/>
    <w:rsid w:val="00125AF5"/>
    <w:rsid w:val="00125BEB"/>
    <w:rsid w:val="001266A1"/>
    <w:rsid w:val="001345B1"/>
    <w:rsid w:val="00134FB3"/>
    <w:rsid w:val="00143643"/>
    <w:rsid w:val="00146152"/>
    <w:rsid w:val="001537A3"/>
    <w:rsid w:val="00160E95"/>
    <w:rsid w:val="00162240"/>
    <w:rsid w:val="00162FF4"/>
    <w:rsid w:val="0016423E"/>
    <w:rsid w:val="00166A5F"/>
    <w:rsid w:val="00167DB3"/>
    <w:rsid w:val="00174D9E"/>
    <w:rsid w:val="00177357"/>
    <w:rsid w:val="001823FF"/>
    <w:rsid w:val="00191324"/>
    <w:rsid w:val="00192088"/>
    <w:rsid w:val="001962A7"/>
    <w:rsid w:val="001A41C4"/>
    <w:rsid w:val="001B0430"/>
    <w:rsid w:val="001B3DE8"/>
    <w:rsid w:val="001C0EAB"/>
    <w:rsid w:val="001C1FC8"/>
    <w:rsid w:val="001C23A3"/>
    <w:rsid w:val="001C6B15"/>
    <w:rsid w:val="001D1476"/>
    <w:rsid w:val="001D2D5C"/>
    <w:rsid w:val="001D4730"/>
    <w:rsid w:val="001D58A6"/>
    <w:rsid w:val="001D65D0"/>
    <w:rsid w:val="001E1DC5"/>
    <w:rsid w:val="001F1F73"/>
    <w:rsid w:val="001F26B4"/>
    <w:rsid w:val="001F3458"/>
    <w:rsid w:val="0020186A"/>
    <w:rsid w:val="0021040E"/>
    <w:rsid w:val="00211529"/>
    <w:rsid w:val="002130F7"/>
    <w:rsid w:val="00221CFB"/>
    <w:rsid w:val="00223AFD"/>
    <w:rsid w:val="00226396"/>
    <w:rsid w:val="00226B5A"/>
    <w:rsid w:val="00230ED7"/>
    <w:rsid w:val="00232A92"/>
    <w:rsid w:val="00235C40"/>
    <w:rsid w:val="00243354"/>
    <w:rsid w:val="00244BDE"/>
    <w:rsid w:val="00247C6E"/>
    <w:rsid w:val="00250660"/>
    <w:rsid w:val="002517E2"/>
    <w:rsid w:val="00254125"/>
    <w:rsid w:val="00255101"/>
    <w:rsid w:val="00255ED8"/>
    <w:rsid w:val="00261EA5"/>
    <w:rsid w:val="00262327"/>
    <w:rsid w:val="002645AB"/>
    <w:rsid w:val="0026468D"/>
    <w:rsid w:val="00265484"/>
    <w:rsid w:val="00280C41"/>
    <w:rsid w:val="00283687"/>
    <w:rsid w:val="0028723C"/>
    <w:rsid w:val="002922E4"/>
    <w:rsid w:val="00295695"/>
    <w:rsid w:val="002A1229"/>
    <w:rsid w:val="002B7C2A"/>
    <w:rsid w:val="002C2711"/>
    <w:rsid w:val="002C4940"/>
    <w:rsid w:val="002C55D3"/>
    <w:rsid w:val="002D014C"/>
    <w:rsid w:val="002D291D"/>
    <w:rsid w:val="002D3C20"/>
    <w:rsid w:val="002D5C59"/>
    <w:rsid w:val="002E485B"/>
    <w:rsid w:val="002E7C00"/>
    <w:rsid w:val="002F059A"/>
    <w:rsid w:val="002F1FDA"/>
    <w:rsid w:val="0031321C"/>
    <w:rsid w:val="00324D62"/>
    <w:rsid w:val="00325B08"/>
    <w:rsid w:val="00327CC8"/>
    <w:rsid w:val="00346646"/>
    <w:rsid w:val="00354896"/>
    <w:rsid w:val="003622C9"/>
    <w:rsid w:val="003629CE"/>
    <w:rsid w:val="00367C71"/>
    <w:rsid w:val="00371A0D"/>
    <w:rsid w:val="00380142"/>
    <w:rsid w:val="0038014E"/>
    <w:rsid w:val="0038358D"/>
    <w:rsid w:val="00384881"/>
    <w:rsid w:val="00392856"/>
    <w:rsid w:val="003B4277"/>
    <w:rsid w:val="003B4910"/>
    <w:rsid w:val="003C4815"/>
    <w:rsid w:val="003C68A2"/>
    <w:rsid w:val="003D1D4D"/>
    <w:rsid w:val="003D2C3D"/>
    <w:rsid w:val="003D56A9"/>
    <w:rsid w:val="003E0B5F"/>
    <w:rsid w:val="003F26BA"/>
    <w:rsid w:val="0040400E"/>
    <w:rsid w:val="0041057E"/>
    <w:rsid w:val="00430357"/>
    <w:rsid w:val="00433FF4"/>
    <w:rsid w:val="004367B4"/>
    <w:rsid w:val="0044531C"/>
    <w:rsid w:val="00451670"/>
    <w:rsid w:val="0047121E"/>
    <w:rsid w:val="00474600"/>
    <w:rsid w:val="004842C4"/>
    <w:rsid w:val="004878CD"/>
    <w:rsid w:val="004A3B21"/>
    <w:rsid w:val="004A4062"/>
    <w:rsid w:val="004A66BF"/>
    <w:rsid w:val="004C0757"/>
    <w:rsid w:val="004C268A"/>
    <w:rsid w:val="004C381A"/>
    <w:rsid w:val="004C699C"/>
    <w:rsid w:val="004C7C58"/>
    <w:rsid w:val="004D0A1A"/>
    <w:rsid w:val="004D38E2"/>
    <w:rsid w:val="004D579B"/>
    <w:rsid w:val="004E02BB"/>
    <w:rsid w:val="004E3523"/>
    <w:rsid w:val="004F3708"/>
    <w:rsid w:val="005002D7"/>
    <w:rsid w:val="00502C81"/>
    <w:rsid w:val="00515C49"/>
    <w:rsid w:val="00515F44"/>
    <w:rsid w:val="00523FA5"/>
    <w:rsid w:val="005326D1"/>
    <w:rsid w:val="00537AA5"/>
    <w:rsid w:val="0054540D"/>
    <w:rsid w:val="0054558A"/>
    <w:rsid w:val="005460C5"/>
    <w:rsid w:val="00552477"/>
    <w:rsid w:val="0055416D"/>
    <w:rsid w:val="005560B0"/>
    <w:rsid w:val="00556DDB"/>
    <w:rsid w:val="00557971"/>
    <w:rsid w:val="0056056A"/>
    <w:rsid w:val="00561BC1"/>
    <w:rsid w:val="005719CA"/>
    <w:rsid w:val="005722AF"/>
    <w:rsid w:val="00572D24"/>
    <w:rsid w:val="00573E0E"/>
    <w:rsid w:val="005746D1"/>
    <w:rsid w:val="00574C6A"/>
    <w:rsid w:val="00590B2C"/>
    <w:rsid w:val="00592154"/>
    <w:rsid w:val="0059540C"/>
    <w:rsid w:val="005A267F"/>
    <w:rsid w:val="005A75CC"/>
    <w:rsid w:val="005B0F6B"/>
    <w:rsid w:val="005B7CD7"/>
    <w:rsid w:val="005C2770"/>
    <w:rsid w:val="005C31D2"/>
    <w:rsid w:val="005C47B4"/>
    <w:rsid w:val="005C6631"/>
    <w:rsid w:val="005D1ED4"/>
    <w:rsid w:val="005D49A3"/>
    <w:rsid w:val="005E1FDD"/>
    <w:rsid w:val="005E7F93"/>
    <w:rsid w:val="0060420D"/>
    <w:rsid w:val="00612120"/>
    <w:rsid w:val="00615D8A"/>
    <w:rsid w:val="00640378"/>
    <w:rsid w:val="00647870"/>
    <w:rsid w:val="0065164B"/>
    <w:rsid w:val="00654D23"/>
    <w:rsid w:val="0067045C"/>
    <w:rsid w:val="00671FCE"/>
    <w:rsid w:val="0067485A"/>
    <w:rsid w:val="00675C71"/>
    <w:rsid w:val="00677FC3"/>
    <w:rsid w:val="0069270E"/>
    <w:rsid w:val="006937DA"/>
    <w:rsid w:val="006A4558"/>
    <w:rsid w:val="006A7AC5"/>
    <w:rsid w:val="006B5D4D"/>
    <w:rsid w:val="006C6A32"/>
    <w:rsid w:val="006D0298"/>
    <w:rsid w:val="006D069B"/>
    <w:rsid w:val="006D749E"/>
    <w:rsid w:val="006D7E42"/>
    <w:rsid w:val="006E0097"/>
    <w:rsid w:val="006E0B0A"/>
    <w:rsid w:val="006E161B"/>
    <w:rsid w:val="006F2D04"/>
    <w:rsid w:val="00711D6F"/>
    <w:rsid w:val="00714704"/>
    <w:rsid w:val="00720AED"/>
    <w:rsid w:val="0072195D"/>
    <w:rsid w:val="0072261E"/>
    <w:rsid w:val="00740527"/>
    <w:rsid w:val="0074184C"/>
    <w:rsid w:val="007418CD"/>
    <w:rsid w:val="00743E31"/>
    <w:rsid w:val="007447A6"/>
    <w:rsid w:val="0074793A"/>
    <w:rsid w:val="00764A0F"/>
    <w:rsid w:val="00770852"/>
    <w:rsid w:val="00775C2C"/>
    <w:rsid w:val="007939A8"/>
    <w:rsid w:val="007A4D3F"/>
    <w:rsid w:val="007A6F36"/>
    <w:rsid w:val="007A796C"/>
    <w:rsid w:val="007A7B8B"/>
    <w:rsid w:val="007B4F6E"/>
    <w:rsid w:val="007B69AB"/>
    <w:rsid w:val="007D6193"/>
    <w:rsid w:val="007E1CC4"/>
    <w:rsid w:val="007E49A9"/>
    <w:rsid w:val="007E64A1"/>
    <w:rsid w:val="007F3062"/>
    <w:rsid w:val="0080694D"/>
    <w:rsid w:val="00807EB1"/>
    <w:rsid w:val="00812B1D"/>
    <w:rsid w:val="00817C3C"/>
    <w:rsid w:val="0083293A"/>
    <w:rsid w:val="008339FC"/>
    <w:rsid w:val="008423BA"/>
    <w:rsid w:val="008474BC"/>
    <w:rsid w:val="00847951"/>
    <w:rsid w:val="00850959"/>
    <w:rsid w:val="008519F3"/>
    <w:rsid w:val="00853CC2"/>
    <w:rsid w:val="008601F4"/>
    <w:rsid w:val="00861314"/>
    <w:rsid w:val="008659B2"/>
    <w:rsid w:val="0086769B"/>
    <w:rsid w:val="00881F96"/>
    <w:rsid w:val="0088298C"/>
    <w:rsid w:val="00883D4A"/>
    <w:rsid w:val="00884EBA"/>
    <w:rsid w:val="008950A1"/>
    <w:rsid w:val="008A40EF"/>
    <w:rsid w:val="008A6230"/>
    <w:rsid w:val="008C43E3"/>
    <w:rsid w:val="008C5B66"/>
    <w:rsid w:val="008E50FF"/>
    <w:rsid w:val="008F4FD8"/>
    <w:rsid w:val="00900588"/>
    <w:rsid w:val="00901213"/>
    <w:rsid w:val="00903E97"/>
    <w:rsid w:val="0091735D"/>
    <w:rsid w:val="00932415"/>
    <w:rsid w:val="00935CD6"/>
    <w:rsid w:val="00942185"/>
    <w:rsid w:val="00953883"/>
    <w:rsid w:val="00954E51"/>
    <w:rsid w:val="009621B1"/>
    <w:rsid w:val="009639EB"/>
    <w:rsid w:val="009649DD"/>
    <w:rsid w:val="00966F16"/>
    <w:rsid w:val="00975993"/>
    <w:rsid w:val="00997760"/>
    <w:rsid w:val="009A4B27"/>
    <w:rsid w:val="009A63C7"/>
    <w:rsid w:val="009B5C1E"/>
    <w:rsid w:val="009C075E"/>
    <w:rsid w:val="009C1E50"/>
    <w:rsid w:val="009C2CA0"/>
    <w:rsid w:val="009D212D"/>
    <w:rsid w:val="009E40C3"/>
    <w:rsid w:val="009F29A3"/>
    <w:rsid w:val="00A005E6"/>
    <w:rsid w:val="00A11B00"/>
    <w:rsid w:val="00A16CF3"/>
    <w:rsid w:val="00A21A0F"/>
    <w:rsid w:val="00A4698B"/>
    <w:rsid w:val="00A51B77"/>
    <w:rsid w:val="00A53408"/>
    <w:rsid w:val="00A633D7"/>
    <w:rsid w:val="00A672DC"/>
    <w:rsid w:val="00A757C1"/>
    <w:rsid w:val="00A75A36"/>
    <w:rsid w:val="00A7771C"/>
    <w:rsid w:val="00A853D0"/>
    <w:rsid w:val="00A910DB"/>
    <w:rsid w:val="00A93DCA"/>
    <w:rsid w:val="00A978AC"/>
    <w:rsid w:val="00A97AC1"/>
    <w:rsid w:val="00AA6E05"/>
    <w:rsid w:val="00AC7545"/>
    <w:rsid w:val="00AC7D96"/>
    <w:rsid w:val="00AD166C"/>
    <w:rsid w:val="00AD4C60"/>
    <w:rsid w:val="00AE38D0"/>
    <w:rsid w:val="00AE72E3"/>
    <w:rsid w:val="00AF4458"/>
    <w:rsid w:val="00B0306E"/>
    <w:rsid w:val="00B227CA"/>
    <w:rsid w:val="00B24130"/>
    <w:rsid w:val="00B252AA"/>
    <w:rsid w:val="00B624CC"/>
    <w:rsid w:val="00B7514A"/>
    <w:rsid w:val="00B77AF0"/>
    <w:rsid w:val="00B82C04"/>
    <w:rsid w:val="00B92F4F"/>
    <w:rsid w:val="00BA0AAE"/>
    <w:rsid w:val="00BA45AC"/>
    <w:rsid w:val="00BB1D50"/>
    <w:rsid w:val="00BB36FE"/>
    <w:rsid w:val="00BC103A"/>
    <w:rsid w:val="00BC3F0E"/>
    <w:rsid w:val="00BD34DD"/>
    <w:rsid w:val="00BD4305"/>
    <w:rsid w:val="00BE45A4"/>
    <w:rsid w:val="00BE6136"/>
    <w:rsid w:val="00BF0219"/>
    <w:rsid w:val="00BF082C"/>
    <w:rsid w:val="00BF48F1"/>
    <w:rsid w:val="00C02143"/>
    <w:rsid w:val="00C02DDF"/>
    <w:rsid w:val="00C0793E"/>
    <w:rsid w:val="00C215F3"/>
    <w:rsid w:val="00C22C37"/>
    <w:rsid w:val="00C23F7C"/>
    <w:rsid w:val="00C252E4"/>
    <w:rsid w:val="00C31CFC"/>
    <w:rsid w:val="00C364E1"/>
    <w:rsid w:val="00C415F0"/>
    <w:rsid w:val="00C554B7"/>
    <w:rsid w:val="00C6568D"/>
    <w:rsid w:val="00C66009"/>
    <w:rsid w:val="00C669AD"/>
    <w:rsid w:val="00C7269A"/>
    <w:rsid w:val="00C80FA6"/>
    <w:rsid w:val="00C82F33"/>
    <w:rsid w:val="00C85398"/>
    <w:rsid w:val="00CA051B"/>
    <w:rsid w:val="00CA0D5C"/>
    <w:rsid w:val="00CA5F9F"/>
    <w:rsid w:val="00CA6F2D"/>
    <w:rsid w:val="00CB05EF"/>
    <w:rsid w:val="00CB4063"/>
    <w:rsid w:val="00CB5A86"/>
    <w:rsid w:val="00CC1429"/>
    <w:rsid w:val="00CC3412"/>
    <w:rsid w:val="00CD3707"/>
    <w:rsid w:val="00CD4E53"/>
    <w:rsid w:val="00CE0121"/>
    <w:rsid w:val="00CE3E11"/>
    <w:rsid w:val="00CE53EC"/>
    <w:rsid w:val="00CF3CBC"/>
    <w:rsid w:val="00CF4BEC"/>
    <w:rsid w:val="00D06959"/>
    <w:rsid w:val="00D06C6A"/>
    <w:rsid w:val="00D11A03"/>
    <w:rsid w:val="00D14133"/>
    <w:rsid w:val="00D21084"/>
    <w:rsid w:val="00D21CC0"/>
    <w:rsid w:val="00D31020"/>
    <w:rsid w:val="00D318BF"/>
    <w:rsid w:val="00D35D31"/>
    <w:rsid w:val="00D42ADC"/>
    <w:rsid w:val="00D447DF"/>
    <w:rsid w:val="00D55E0B"/>
    <w:rsid w:val="00D60718"/>
    <w:rsid w:val="00D61A31"/>
    <w:rsid w:val="00D6388E"/>
    <w:rsid w:val="00D7422E"/>
    <w:rsid w:val="00D74659"/>
    <w:rsid w:val="00D74949"/>
    <w:rsid w:val="00D7507E"/>
    <w:rsid w:val="00D86A30"/>
    <w:rsid w:val="00D948AE"/>
    <w:rsid w:val="00DA17AA"/>
    <w:rsid w:val="00DA6ACF"/>
    <w:rsid w:val="00DB13D4"/>
    <w:rsid w:val="00DC60FE"/>
    <w:rsid w:val="00DD2DAB"/>
    <w:rsid w:val="00DE46D1"/>
    <w:rsid w:val="00DE6447"/>
    <w:rsid w:val="00DF0EA5"/>
    <w:rsid w:val="00DF4EB9"/>
    <w:rsid w:val="00E0068C"/>
    <w:rsid w:val="00E00D7E"/>
    <w:rsid w:val="00E141DC"/>
    <w:rsid w:val="00E1749D"/>
    <w:rsid w:val="00E2185C"/>
    <w:rsid w:val="00E33CA5"/>
    <w:rsid w:val="00E36E59"/>
    <w:rsid w:val="00E40001"/>
    <w:rsid w:val="00E47D00"/>
    <w:rsid w:val="00E54EA4"/>
    <w:rsid w:val="00E54EF7"/>
    <w:rsid w:val="00E55506"/>
    <w:rsid w:val="00E60F0C"/>
    <w:rsid w:val="00E63F5C"/>
    <w:rsid w:val="00E830B7"/>
    <w:rsid w:val="00E84948"/>
    <w:rsid w:val="00E86B28"/>
    <w:rsid w:val="00E87677"/>
    <w:rsid w:val="00E90173"/>
    <w:rsid w:val="00E9288E"/>
    <w:rsid w:val="00E93E33"/>
    <w:rsid w:val="00EC24CD"/>
    <w:rsid w:val="00EC3712"/>
    <w:rsid w:val="00EC49F8"/>
    <w:rsid w:val="00EE52C9"/>
    <w:rsid w:val="00EF4802"/>
    <w:rsid w:val="00EF5480"/>
    <w:rsid w:val="00EF6155"/>
    <w:rsid w:val="00EF63A5"/>
    <w:rsid w:val="00EF6F44"/>
    <w:rsid w:val="00EF7FAC"/>
    <w:rsid w:val="00F025CE"/>
    <w:rsid w:val="00F02D81"/>
    <w:rsid w:val="00F04676"/>
    <w:rsid w:val="00F0694E"/>
    <w:rsid w:val="00F163C6"/>
    <w:rsid w:val="00F17AFE"/>
    <w:rsid w:val="00F17C81"/>
    <w:rsid w:val="00F33DE0"/>
    <w:rsid w:val="00F35B29"/>
    <w:rsid w:val="00F40D59"/>
    <w:rsid w:val="00F411E7"/>
    <w:rsid w:val="00F42306"/>
    <w:rsid w:val="00F53ADB"/>
    <w:rsid w:val="00F63958"/>
    <w:rsid w:val="00F6545F"/>
    <w:rsid w:val="00F65688"/>
    <w:rsid w:val="00F74D28"/>
    <w:rsid w:val="00F82C89"/>
    <w:rsid w:val="00F866E0"/>
    <w:rsid w:val="00F875E6"/>
    <w:rsid w:val="00F90962"/>
    <w:rsid w:val="00FA1490"/>
    <w:rsid w:val="00FA5785"/>
    <w:rsid w:val="00FA7494"/>
    <w:rsid w:val="00FB298C"/>
    <w:rsid w:val="00FB5551"/>
    <w:rsid w:val="00FC2ABD"/>
    <w:rsid w:val="00FC48E2"/>
    <w:rsid w:val="00FE0DC6"/>
    <w:rsid w:val="00FE2DFC"/>
    <w:rsid w:val="00FE4A48"/>
    <w:rsid w:val="00FF0107"/>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56"/>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856"/>
    <w:pPr>
      <w:ind w:left="720"/>
      <w:contextualSpacing/>
    </w:pPr>
  </w:style>
  <w:style w:type="paragraph" w:styleId="Header">
    <w:name w:val="header"/>
    <w:basedOn w:val="Normal"/>
    <w:link w:val="HeaderChar"/>
    <w:uiPriority w:val="99"/>
    <w:unhideWhenUsed/>
    <w:rsid w:val="00392856"/>
    <w:pPr>
      <w:tabs>
        <w:tab w:val="center" w:pos="4513"/>
        <w:tab w:val="right" w:pos="9026"/>
      </w:tabs>
    </w:pPr>
  </w:style>
  <w:style w:type="character" w:customStyle="1" w:styleId="HeaderChar">
    <w:name w:val="Header Char"/>
    <w:basedOn w:val="DefaultParagraphFont"/>
    <w:link w:val="Header"/>
    <w:uiPriority w:val="99"/>
    <w:rsid w:val="00392856"/>
    <w:rPr>
      <w:rFonts w:ascii="Times New Roman" w:eastAsia="MS Mincho" w:hAnsi="Times New Roman" w:cs="Times New Roman"/>
      <w:sz w:val="24"/>
      <w:szCs w:val="24"/>
      <w:lang w:val="en-US" w:eastAsia="ja-JP"/>
    </w:rPr>
  </w:style>
  <w:style w:type="paragraph" w:styleId="Footer">
    <w:name w:val="footer"/>
    <w:basedOn w:val="Normal"/>
    <w:link w:val="FooterChar"/>
    <w:uiPriority w:val="99"/>
    <w:unhideWhenUsed/>
    <w:rsid w:val="0031321C"/>
    <w:pPr>
      <w:tabs>
        <w:tab w:val="center" w:pos="4513"/>
        <w:tab w:val="right" w:pos="9026"/>
      </w:tabs>
    </w:pPr>
  </w:style>
  <w:style w:type="character" w:customStyle="1" w:styleId="FooterChar">
    <w:name w:val="Footer Char"/>
    <w:basedOn w:val="DefaultParagraphFont"/>
    <w:link w:val="Footer"/>
    <w:uiPriority w:val="99"/>
    <w:rsid w:val="0031321C"/>
    <w:rPr>
      <w:rFonts w:ascii="Times New Roman" w:eastAsia="MS Mincho" w:hAnsi="Times New Roman" w:cs="Times New Roman"/>
      <w:sz w:val="24"/>
      <w:szCs w:val="24"/>
      <w:lang w:val="en-US" w:eastAsia="ja-JP"/>
    </w:rPr>
  </w:style>
  <w:style w:type="paragraph" w:styleId="BalloonText">
    <w:name w:val="Balloon Text"/>
    <w:basedOn w:val="Normal"/>
    <w:link w:val="BalloonTextChar"/>
    <w:uiPriority w:val="99"/>
    <w:semiHidden/>
    <w:unhideWhenUsed/>
    <w:rsid w:val="009C1E50"/>
    <w:rPr>
      <w:rFonts w:ascii="Tahoma" w:hAnsi="Tahoma" w:cs="Tahoma"/>
      <w:sz w:val="16"/>
      <w:szCs w:val="16"/>
    </w:rPr>
  </w:style>
  <w:style w:type="character" w:customStyle="1" w:styleId="BalloonTextChar">
    <w:name w:val="Balloon Text Char"/>
    <w:basedOn w:val="DefaultParagraphFont"/>
    <w:link w:val="BalloonText"/>
    <w:uiPriority w:val="99"/>
    <w:semiHidden/>
    <w:rsid w:val="009C1E50"/>
    <w:rPr>
      <w:rFonts w:ascii="Tahoma" w:eastAsia="MS Mincho"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9DD3-CDF8-4618-B2C6-8131622B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OKTAVIA</dc:creator>
  <cp:lastModifiedBy>Windows User</cp:lastModifiedBy>
  <cp:revision>38</cp:revision>
  <cp:lastPrinted>2012-12-29T13:30:00Z</cp:lastPrinted>
  <dcterms:created xsi:type="dcterms:W3CDTF">2011-11-24T10:55:00Z</dcterms:created>
  <dcterms:modified xsi:type="dcterms:W3CDTF">2012-12-29T13:30:00Z</dcterms:modified>
</cp:coreProperties>
</file>