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2B" w:rsidRDefault="0099532B" w:rsidP="0099532B">
      <w:pPr>
        <w:spacing w:line="480" w:lineRule="auto"/>
        <w:ind w:left="360"/>
        <w:jc w:val="center"/>
        <w:rPr>
          <w:b/>
          <w:lang w:val="sv-SE"/>
        </w:rPr>
      </w:pPr>
      <w:r>
        <w:rPr>
          <w:b/>
          <w:lang w:val="sv-SE"/>
        </w:rPr>
        <w:t>BAB III</w:t>
      </w:r>
    </w:p>
    <w:p w:rsidR="0099532B" w:rsidRDefault="0099532B" w:rsidP="0099532B">
      <w:pPr>
        <w:spacing w:line="480" w:lineRule="auto"/>
        <w:ind w:left="360"/>
        <w:jc w:val="center"/>
        <w:rPr>
          <w:b/>
          <w:lang w:val="sv-SE"/>
        </w:rPr>
      </w:pPr>
      <w:r>
        <w:rPr>
          <w:b/>
          <w:lang w:val="sv-SE"/>
        </w:rPr>
        <w:t>PELAKSANAAN KERJA PRAKTEK</w:t>
      </w:r>
    </w:p>
    <w:p w:rsidR="0099532B" w:rsidRDefault="0099532B" w:rsidP="0099532B">
      <w:pPr>
        <w:spacing w:line="480" w:lineRule="auto"/>
        <w:ind w:left="360"/>
        <w:jc w:val="center"/>
        <w:rPr>
          <w:b/>
          <w:lang w:val="sv-SE"/>
        </w:rPr>
      </w:pPr>
    </w:p>
    <w:p w:rsidR="0099532B" w:rsidRDefault="0099532B" w:rsidP="0099532B">
      <w:pPr>
        <w:spacing w:line="480" w:lineRule="auto"/>
        <w:jc w:val="both"/>
        <w:rPr>
          <w:b/>
          <w:lang w:val="sv-SE"/>
        </w:rPr>
      </w:pPr>
      <w:r>
        <w:rPr>
          <w:b/>
          <w:lang w:val="sv-SE"/>
        </w:rPr>
        <w:t>3.1  Bidang Pelaksanaan Kerja Praktek</w:t>
      </w:r>
    </w:p>
    <w:p w:rsidR="0099532B" w:rsidRDefault="0099532B" w:rsidP="0099532B">
      <w:pPr>
        <w:tabs>
          <w:tab w:val="left" w:pos="709"/>
        </w:tabs>
        <w:spacing w:line="480" w:lineRule="auto"/>
        <w:jc w:val="both"/>
        <w:rPr>
          <w:lang w:val="sv-SE"/>
        </w:rPr>
      </w:pPr>
      <w:r>
        <w:rPr>
          <w:b/>
          <w:lang w:val="sv-SE"/>
        </w:rPr>
        <w:tab/>
      </w:r>
      <w:r>
        <w:rPr>
          <w:lang w:val="sv-SE"/>
        </w:rPr>
        <w:t>Bidang pelaksanaan kerja praktek selama satu bulan mulai tanggal 7 juli 2008 sampai dengan 7 agustus 2008, selama pelaksanaan kerja praktek penulis di tempatkan pada bagian Divisi  Administrasi pada PT PLN (Persero) UPJ Bandung Utara. Kegiatan yang dilakukan penulis selama melekukan kerja praktek di PT PLN (Persero) UPJ Bandung Utara adalah sebagai berikut:</w:t>
      </w:r>
    </w:p>
    <w:p w:rsidR="0099532B" w:rsidRDefault="0099532B" w:rsidP="0099532B">
      <w:pPr>
        <w:pStyle w:val="ListParagraph"/>
        <w:numPr>
          <w:ilvl w:val="0"/>
          <w:numId w:val="8"/>
        </w:numPr>
        <w:tabs>
          <w:tab w:val="left" w:pos="426"/>
        </w:tabs>
        <w:spacing w:line="480" w:lineRule="auto"/>
        <w:ind w:left="567"/>
        <w:jc w:val="both"/>
        <w:rPr>
          <w:lang w:val="sv-SE"/>
        </w:rPr>
      </w:pPr>
      <w:r>
        <w:rPr>
          <w:lang w:val="sv-SE"/>
        </w:rPr>
        <w:t>Membuat bukti pengeluaran dan penerimaan kas</w:t>
      </w:r>
    </w:p>
    <w:p w:rsidR="0099532B" w:rsidRPr="00FB261F" w:rsidRDefault="0099532B" w:rsidP="0099532B">
      <w:pPr>
        <w:tabs>
          <w:tab w:val="left" w:pos="284"/>
        </w:tabs>
        <w:spacing w:line="480" w:lineRule="auto"/>
        <w:ind w:left="426" w:hanging="426"/>
        <w:jc w:val="both"/>
        <w:rPr>
          <w:lang w:val="sv-SE"/>
        </w:rPr>
      </w:pPr>
      <w:r>
        <w:rPr>
          <w:lang w:val="sv-SE"/>
        </w:rPr>
        <w:t xml:space="preserve">       </w:t>
      </w:r>
      <w:r w:rsidRPr="007C4300">
        <w:rPr>
          <w:lang w:val="sv-SE"/>
        </w:rPr>
        <w:t xml:space="preserve">Kegiatan yang dilakukan penulis dalam hal ini adalah mencatat semua </w:t>
      </w:r>
      <w:r>
        <w:rPr>
          <w:lang w:val="sv-SE"/>
        </w:rPr>
        <w:t xml:space="preserve">  pengeluaran dan penerimaan kas kedalam aplikasi komputer yaitu Sistem Informasi Keuangan (</w:t>
      </w:r>
      <w:r w:rsidRPr="00D93581">
        <w:rPr>
          <w:b/>
          <w:i/>
          <w:lang w:val="sv-SE"/>
        </w:rPr>
        <w:t>SIMKEU</w:t>
      </w:r>
      <w:r>
        <w:rPr>
          <w:lang w:val="sv-SE"/>
        </w:rPr>
        <w:t xml:space="preserve">). </w:t>
      </w:r>
      <w:r>
        <w:rPr>
          <w:lang w:val="sv-SE"/>
        </w:rPr>
        <w:tab/>
      </w:r>
    </w:p>
    <w:p w:rsidR="0099532B" w:rsidRDefault="0099532B" w:rsidP="0099532B">
      <w:pPr>
        <w:pStyle w:val="ListParagraph"/>
        <w:numPr>
          <w:ilvl w:val="0"/>
          <w:numId w:val="8"/>
        </w:numPr>
        <w:tabs>
          <w:tab w:val="left" w:pos="426"/>
        </w:tabs>
        <w:spacing w:line="480" w:lineRule="auto"/>
        <w:ind w:left="567"/>
        <w:jc w:val="both"/>
        <w:rPr>
          <w:lang w:val="sv-SE"/>
        </w:rPr>
      </w:pPr>
      <w:r>
        <w:rPr>
          <w:lang w:val="sv-SE"/>
        </w:rPr>
        <w:t>Melayani custemer service online</w:t>
      </w:r>
    </w:p>
    <w:p w:rsidR="0099532B" w:rsidRDefault="0099532B" w:rsidP="0099532B">
      <w:pPr>
        <w:pStyle w:val="ListParagraph"/>
        <w:numPr>
          <w:ilvl w:val="0"/>
          <w:numId w:val="8"/>
        </w:numPr>
        <w:tabs>
          <w:tab w:val="left" w:pos="426"/>
        </w:tabs>
        <w:spacing w:line="480" w:lineRule="auto"/>
        <w:ind w:left="567"/>
        <w:jc w:val="both"/>
        <w:rPr>
          <w:lang w:val="sv-SE"/>
        </w:rPr>
      </w:pPr>
      <w:r>
        <w:rPr>
          <w:lang w:val="sv-SE"/>
        </w:rPr>
        <w:t>Memasukan  kwitansi kas pada buku kas</w:t>
      </w:r>
    </w:p>
    <w:p w:rsidR="0099532B" w:rsidRPr="003C6FF9" w:rsidRDefault="0099532B" w:rsidP="0099532B">
      <w:pPr>
        <w:pStyle w:val="ListParagraph"/>
        <w:numPr>
          <w:ilvl w:val="0"/>
          <w:numId w:val="8"/>
        </w:numPr>
        <w:tabs>
          <w:tab w:val="left" w:pos="426"/>
        </w:tabs>
        <w:spacing w:line="480" w:lineRule="auto"/>
        <w:ind w:left="567"/>
        <w:jc w:val="both"/>
        <w:rPr>
          <w:lang w:val="sv-SE"/>
        </w:rPr>
      </w:pPr>
      <w:r>
        <w:rPr>
          <w:lang w:val="sv-SE"/>
        </w:rPr>
        <w:t>Mengentry data kwh meter</w:t>
      </w:r>
    </w:p>
    <w:p w:rsidR="0099532B" w:rsidRPr="003C6FF9" w:rsidRDefault="0099532B" w:rsidP="0099532B">
      <w:pPr>
        <w:tabs>
          <w:tab w:val="left" w:pos="426"/>
        </w:tabs>
        <w:spacing w:line="480" w:lineRule="auto"/>
        <w:jc w:val="both"/>
        <w:rPr>
          <w:lang w:val="id-ID"/>
        </w:rPr>
      </w:pPr>
    </w:p>
    <w:p w:rsidR="0099532B" w:rsidRPr="003C6FF9" w:rsidRDefault="0099532B" w:rsidP="0099532B">
      <w:pPr>
        <w:pStyle w:val="ListParagraph"/>
        <w:numPr>
          <w:ilvl w:val="1"/>
          <w:numId w:val="6"/>
        </w:numPr>
        <w:spacing w:line="480" w:lineRule="auto"/>
        <w:jc w:val="both"/>
        <w:rPr>
          <w:b/>
          <w:lang w:val="id-ID"/>
        </w:rPr>
      </w:pPr>
      <w:r w:rsidRPr="003C6FF9">
        <w:rPr>
          <w:b/>
          <w:lang w:val="sv-SE"/>
        </w:rPr>
        <w:t>Teknis pelaksanaan Kerja Praktek</w:t>
      </w:r>
    </w:p>
    <w:p w:rsidR="0099532B" w:rsidRPr="003C6FF9" w:rsidRDefault="0099532B" w:rsidP="0099532B">
      <w:pPr>
        <w:spacing w:line="480" w:lineRule="auto"/>
        <w:ind w:firstLine="720"/>
        <w:jc w:val="both"/>
        <w:rPr>
          <w:lang w:val="id-ID"/>
        </w:rPr>
      </w:pPr>
      <w:r w:rsidRPr="003C6FF9">
        <w:rPr>
          <w:lang w:val="id-ID"/>
        </w:rPr>
        <w:t xml:space="preserve">Teknis </w:t>
      </w:r>
      <w:r>
        <w:rPr>
          <w:lang w:val="id-ID"/>
        </w:rPr>
        <w:t>pelaksanaan kerja praktek y</w:t>
      </w:r>
      <w:r w:rsidRPr="003C6FF9">
        <w:rPr>
          <w:lang w:val="id-ID"/>
        </w:rPr>
        <w:t xml:space="preserve">ang dilakukan penulis </w:t>
      </w:r>
      <w:r>
        <w:rPr>
          <w:lang w:val="id-ID"/>
        </w:rPr>
        <w:t xml:space="preserve">di PT PLN (Persero) UPJ BANDUNG UTARA </w:t>
      </w:r>
      <w:r w:rsidRPr="003C6FF9">
        <w:rPr>
          <w:lang w:val="id-ID"/>
        </w:rPr>
        <w:t>yaitu</w:t>
      </w:r>
      <w:r>
        <w:rPr>
          <w:lang w:val="id-ID"/>
        </w:rPr>
        <w:t xml:space="preserve"> :</w:t>
      </w:r>
    </w:p>
    <w:p w:rsidR="0099532B" w:rsidRPr="00930E22" w:rsidRDefault="0099532B" w:rsidP="0099532B">
      <w:pPr>
        <w:pStyle w:val="ListParagraph"/>
        <w:numPr>
          <w:ilvl w:val="7"/>
          <w:numId w:val="7"/>
        </w:numPr>
        <w:spacing w:line="480" w:lineRule="auto"/>
        <w:jc w:val="both"/>
        <w:rPr>
          <w:lang w:val="id-ID"/>
        </w:rPr>
      </w:pPr>
      <w:r w:rsidRPr="00930E22">
        <w:rPr>
          <w:lang w:val="id-ID"/>
        </w:rPr>
        <w:t xml:space="preserve">Memasukan data </w:t>
      </w:r>
      <w:r>
        <w:rPr>
          <w:lang w:val="sv-SE"/>
        </w:rPr>
        <w:t>bukti pengeluaran dan penerimaan kas</w:t>
      </w:r>
      <w:r w:rsidRPr="00930E22">
        <w:rPr>
          <w:lang w:val="id-ID"/>
        </w:rPr>
        <w:t xml:space="preserve"> pada komputer</w:t>
      </w:r>
    </w:p>
    <w:p w:rsidR="0099532B" w:rsidRPr="00930E22" w:rsidRDefault="0099532B" w:rsidP="0099532B">
      <w:pPr>
        <w:pStyle w:val="ListParagraph"/>
        <w:numPr>
          <w:ilvl w:val="7"/>
          <w:numId w:val="7"/>
        </w:numPr>
        <w:spacing w:line="480" w:lineRule="auto"/>
        <w:jc w:val="both"/>
        <w:rPr>
          <w:lang w:val="id-ID"/>
        </w:rPr>
      </w:pPr>
      <w:r w:rsidRPr="00930E22">
        <w:rPr>
          <w:lang w:val="id-ID"/>
        </w:rPr>
        <w:t>Memisahkan data pengeluaran kas dan penerimaan kas</w:t>
      </w:r>
    </w:p>
    <w:p w:rsidR="0099532B" w:rsidRPr="00930E22" w:rsidRDefault="0099532B" w:rsidP="0099532B">
      <w:pPr>
        <w:pStyle w:val="ListParagraph"/>
        <w:numPr>
          <w:ilvl w:val="7"/>
          <w:numId w:val="7"/>
        </w:numPr>
        <w:spacing w:line="480" w:lineRule="auto"/>
        <w:jc w:val="both"/>
        <w:rPr>
          <w:lang w:val="id-ID"/>
        </w:rPr>
      </w:pPr>
      <w:r w:rsidRPr="00930E22">
        <w:rPr>
          <w:lang w:val="id-ID"/>
        </w:rPr>
        <w:t>Membikin surat pemberitahuan</w:t>
      </w:r>
    </w:p>
    <w:p w:rsidR="0099532B" w:rsidRPr="00930E22" w:rsidRDefault="0099532B" w:rsidP="0099532B">
      <w:pPr>
        <w:pStyle w:val="ListParagraph"/>
        <w:numPr>
          <w:ilvl w:val="7"/>
          <w:numId w:val="7"/>
        </w:numPr>
        <w:spacing w:line="480" w:lineRule="auto"/>
        <w:jc w:val="both"/>
        <w:rPr>
          <w:lang w:val="id-ID"/>
        </w:rPr>
      </w:pPr>
      <w:r w:rsidRPr="00930E22">
        <w:rPr>
          <w:lang w:val="id-ID"/>
        </w:rPr>
        <w:lastRenderedPageBreak/>
        <w:t>Menerima masukan atau komplain dari pelanggan</w:t>
      </w:r>
    </w:p>
    <w:p w:rsidR="0099532B" w:rsidRPr="00930E22" w:rsidRDefault="0099532B" w:rsidP="0099532B">
      <w:pPr>
        <w:pStyle w:val="ListParagraph"/>
        <w:numPr>
          <w:ilvl w:val="7"/>
          <w:numId w:val="7"/>
        </w:numPr>
        <w:spacing w:line="480" w:lineRule="auto"/>
        <w:jc w:val="both"/>
        <w:rPr>
          <w:b/>
          <w:lang w:val="id-ID"/>
        </w:rPr>
      </w:pPr>
      <w:r>
        <w:t>Mengetik dan membuat duplikasi dokumen (</w:t>
      </w:r>
      <w:r w:rsidRPr="002423E1">
        <w:rPr>
          <w:i/>
        </w:rPr>
        <w:t>fotokopi</w:t>
      </w:r>
      <w:r>
        <w:t>)</w:t>
      </w:r>
    </w:p>
    <w:p w:rsidR="0099532B" w:rsidRPr="00930E22" w:rsidRDefault="0099532B" w:rsidP="0099532B">
      <w:pPr>
        <w:pStyle w:val="ListParagraph"/>
        <w:numPr>
          <w:ilvl w:val="7"/>
          <w:numId w:val="7"/>
        </w:numPr>
        <w:spacing w:line="480" w:lineRule="auto"/>
        <w:jc w:val="both"/>
        <w:rPr>
          <w:b/>
          <w:lang w:val="id-ID"/>
        </w:rPr>
      </w:pPr>
      <w:r>
        <w:rPr>
          <w:lang w:val="id-ID"/>
        </w:rPr>
        <w:t>Mengirim Fax</w:t>
      </w:r>
    </w:p>
    <w:p w:rsidR="0099532B" w:rsidRPr="003C6FF9" w:rsidRDefault="0099532B" w:rsidP="0099532B">
      <w:pPr>
        <w:spacing w:line="480" w:lineRule="auto"/>
        <w:jc w:val="both"/>
        <w:rPr>
          <w:b/>
          <w:lang w:val="id-ID"/>
        </w:rPr>
      </w:pPr>
    </w:p>
    <w:p w:rsidR="0099532B" w:rsidRPr="004371A3" w:rsidRDefault="0099532B" w:rsidP="0099532B">
      <w:pPr>
        <w:pStyle w:val="ListParagraph"/>
        <w:numPr>
          <w:ilvl w:val="1"/>
          <w:numId w:val="6"/>
        </w:numPr>
        <w:spacing w:line="480" w:lineRule="auto"/>
        <w:jc w:val="both"/>
        <w:rPr>
          <w:b/>
          <w:lang w:val="sv-SE"/>
        </w:rPr>
      </w:pPr>
      <w:r w:rsidRPr="004371A3">
        <w:rPr>
          <w:b/>
          <w:lang w:val="sv-SE"/>
        </w:rPr>
        <w:t xml:space="preserve"> Hasil pelaksanaan Kerja Praktek</w:t>
      </w:r>
    </w:p>
    <w:p w:rsidR="0099532B" w:rsidRDefault="0099532B" w:rsidP="0099532B">
      <w:pPr>
        <w:pStyle w:val="ListParagraph"/>
        <w:numPr>
          <w:ilvl w:val="2"/>
          <w:numId w:val="6"/>
        </w:numPr>
        <w:spacing w:line="480" w:lineRule="auto"/>
        <w:jc w:val="both"/>
        <w:rPr>
          <w:b/>
        </w:rPr>
      </w:pPr>
      <w:r w:rsidRPr="00781939">
        <w:rPr>
          <w:b/>
        </w:rPr>
        <w:t>Proses</w:t>
      </w:r>
      <w:r>
        <w:rPr>
          <w:b/>
        </w:rPr>
        <w:t xml:space="preserve"> Pembukuan </w:t>
      </w:r>
      <w:r w:rsidRPr="00781939">
        <w:rPr>
          <w:b/>
        </w:rPr>
        <w:t>Transfer Penerimaan Non Operasi Oleh Bagian Adiministrasi Pada PT PLN (Persero) UPJ Bandung Utara.</w:t>
      </w:r>
    </w:p>
    <w:p w:rsidR="0099532B" w:rsidRDefault="0099532B" w:rsidP="0099532B">
      <w:pPr>
        <w:spacing w:line="480" w:lineRule="auto"/>
        <w:ind w:left="709" w:firstLine="720"/>
        <w:jc w:val="both"/>
      </w:pPr>
      <w:r>
        <w:t>Dalam proses pembukuan transfer penerimaan non operasi pada PT PLN (Persero) UPJ Bandung Utara ke PT. PLN (Persero) Distribusi Jawa Barat dan Banten terdiri dari beberapatahap yaitu :</w:t>
      </w:r>
    </w:p>
    <w:p w:rsidR="0099532B" w:rsidRPr="00332185" w:rsidRDefault="0099532B" w:rsidP="0099532B">
      <w:pPr>
        <w:numPr>
          <w:ilvl w:val="0"/>
          <w:numId w:val="1"/>
        </w:numPr>
        <w:tabs>
          <w:tab w:val="clear" w:pos="360"/>
          <w:tab w:val="num" w:pos="709"/>
        </w:tabs>
        <w:spacing w:line="480" w:lineRule="auto"/>
        <w:ind w:left="993"/>
        <w:jc w:val="both"/>
        <w:rPr>
          <w:b/>
        </w:rPr>
      </w:pPr>
      <w:r w:rsidRPr="00332185">
        <w:rPr>
          <w:b/>
        </w:rPr>
        <w:t>Penerimaan di PT PLN (Persero) Unit Pelayanan Jaringan Bandung Utara.</w:t>
      </w:r>
    </w:p>
    <w:p w:rsidR="0099532B" w:rsidRDefault="0099532B" w:rsidP="0099532B">
      <w:pPr>
        <w:spacing w:line="480" w:lineRule="auto"/>
        <w:ind w:left="709" w:firstLine="709"/>
        <w:jc w:val="both"/>
      </w:pPr>
      <w:r>
        <w:t>Selama Penulis melaksanakan kerja praktek di PT PLN (Persero) Unit Pelayanan Bandung Utara pada bagian administrasi dan keuangan perusahaan, Penulis mengamati bahwa pengelolaan dana di PT PLN (Persero) berasal dari berbagai sumber. Salah satunya adalah berasal dari penerimaan non operasi yang terdiri dari :</w:t>
      </w:r>
    </w:p>
    <w:p w:rsidR="0099532B" w:rsidRDefault="0099532B" w:rsidP="0099532B">
      <w:pPr>
        <w:numPr>
          <w:ilvl w:val="1"/>
          <w:numId w:val="1"/>
        </w:numPr>
        <w:tabs>
          <w:tab w:val="clear" w:pos="1875"/>
          <w:tab w:val="num" w:pos="1260"/>
          <w:tab w:val="left" w:pos="1620"/>
        </w:tabs>
        <w:spacing w:line="480" w:lineRule="auto"/>
        <w:ind w:left="1260" w:hanging="540"/>
        <w:jc w:val="both"/>
      </w:pPr>
      <w:r>
        <w:t>Biaya Penyambungan, yaitu penerimaan yang diperoleh dari penyambungan instalasi baru, atau penerimaan yang diperoleh dari tambah daya sesuai dengan permintaan konsumen.</w:t>
      </w:r>
    </w:p>
    <w:p w:rsidR="0099532B" w:rsidRDefault="0099532B" w:rsidP="0099532B">
      <w:pPr>
        <w:numPr>
          <w:ilvl w:val="1"/>
          <w:numId w:val="1"/>
        </w:numPr>
        <w:tabs>
          <w:tab w:val="clear" w:pos="1875"/>
          <w:tab w:val="num" w:pos="1260"/>
        </w:tabs>
        <w:spacing w:line="480" w:lineRule="auto"/>
        <w:ind w:left="1260" w:hanging="540"/>
        <w:jc w:val="both"/>
      </w:pPr>
      <w:r>
        <w:t>Uang Jaminan Pelanggan, yaitu penerimaan yang dikenakan terhadap pelanggan baru.</w:t>
      </w:r>
    </w:p>
    <w:p w:rsidR="0099532B" w:rsidRDefault="0099532B" w:rsidP="0099532B">
      <w:pPr>
        <w:numPr>
          <w:ilvl w:val="1"/>
          <w:numId w:val="1"/>
        </w:numPr>
        <w:tabs>
          <w:tab w:val="clear" w:pos="1875"/>
          <w:tab w:val="num" w:pos="1260"/>
        </w:tabs>
        <w:spacing w:line="480" w:lineRule="auto"/>
        <w:jc w:val="both"/>
      </w:pPr>
      <w:r>
        <w:t>Dana non operasional lainnya, seperi Jasa Giro.</w:t>
      </w:r>
    </w:p>
    <w:p w:rsidR="0099532B" w:rsidRDefault="0099532B" w:rsidP="0099532B">
      <w:pPr>
        <w:spacing w:line="480" w:lineRule="auto"/>
        <w:ind w:left="709" w:firstLine="720"/>
        <w:jc w:val="both"/>
      </w:pPr>
      <w:r>
        <w:lastRenderedPageBreak/>
        <w:t>Menurut Uandang-undang Perbankan Nomor 10 ahun 1998 menjelaskan bahwa yang dimaksud dengan giro adalah simpanan yang penarikannya dapat dilaukan setiap saat dengan mengunakan cek, bilyet giro, sarana perintah pembayaran lainnya atau dengan cara pemindah bukuan.</w:t>
      </w:r>
    </w:p>
    <w:p w:rsidR="0099532B" w:rsidRDefault="0099532B" w:rsidP="0099532B">
      <w:pPr>
        <w:spacing w:line="480" w:lineRule="auto"/>
        <w:ind w:left="709" w:firstLine="720"/>
        <w:jc w:val="both"/>
      </w:pPr>
      <w:r>
        <w:t>Dalam penerimaan operasional di PT PLN (Persero) UPJ Bandung Utara jasa giro merupakan penerimaan yang diperoleh tanpa melalui suatu kegiatan sesuai dengan tujuan pendirian perusahaan, dimana PT PLN (Persero) mendapatkan penerimaan non operasi dari bank yaitu berupa pendapatan bunga.</w:t>
      </w:r>
    </w:p>
    <w:p w:rsidR="0099532B" w:rsidRDefault="0099532B" w:rsidP="0099532B">
      <w:pPr>
        <w:spacing w:line="480" w:lineRule="auto"/>
        <w:ind w:left="709" w:firstLine="720"/>
        <w:jc w:val="both"/>
      </w:pPr>
      <w:r>
        <w:t>Dalam pengelolaan dananya di PT PLN (Persero) Unit Pelayanan Jaringan Bandung Utara, semua penerimaan yang diperoleh setiap harinya harus disetorkan atau ditransfer dan dipindahbukukan melalui rekening bank yang bersangkutan ke rekening PT PLN (Persero) Distribusi Jawa Barat dan Banten pada hari itu juga secara otomatis.</w:t>
      </w:r>
    </w:p>
    <w:p w:rsidR="0099532B" w:rsidRDefault="0099532B" w:rsidP="0099532B">
      <w:pPr>
        <w:spacing w:line="480" w:lineRule="auto"/>
        <w:ind w:left="709" w:firstLine="720"/>
        <w:jc w:val="both"/>
      </w:pPr>
    </w:p>
    <w:p w:rsidR="0099532B" w:rsidRPr="000246B1" w:rsidRDefault="0099532B" w:rsidP="0099532B">
      <w:pPr>
        <w:numPr>
          <w:ilvl w:val="0"/>
          <w:numId w:val="1"/>
        </w:numPr>
        <w:tabs>
          <w:tab w:val="clear" w:pos="360"/>
          <w:tab w:val="num" w:pos="567"/>
        </w:tabs>
        <w:spacing w:line="480" w:lineRule="auto"/>
        <w:ind w:left="993"/>
        <w:jc w:val="both"/>
        <w:rPr>
          <w:b/>
        </w:rPr>
      </w:pPr>
      <w:r w:rsidRPr="000246B1">
        <w:rPr>
          <w:b/>
        </w:rPr>
        <w:t>Penerimaan ditransfer ke rekening PT PLN (Persero) Distribusi Jawa Barat dan Banten.</w:t>
      </w:r>
    </w:p>
    <w:p w:rsidR="0099532B" w:rsidRDefault="0099532B" w:rsidP="0099532B">
      <w:pPr>
        <w:spacing w:line="480" w:lineRule="auto"/>
        <w:ind w:left="709" w:firstLine="720"/>
        <w:jc w:val="both"/>
      </w:pPr>
      <w:r>
        <w:t xml:space="preserve">Menurut penjelasan yang diperoleh dari instruktur bahwa semua penerimaan non operasi yang diterima PT PLN (Persero) Unit Pelayanan Jaringan Bandung Utara langsung disetorkan atau ditransfer dan dipindah bukukan melalui rekening bank yang bersangkutan ke rekening PT PLN (Persero) Distribusi Jawa Barat dan Banten pada hari itu juga secara </w:t>
      </w:r>
      <w:r>
        <w:lastRenderedPageBreak/>
        <w:t xml:space="preserve">otomatis. Hal ini sesai dengan Edaran Direksi PT PLN (Persero) No. 128.E/541/DIR/99 tanggal 5 juli 1999 tentang pelaksanaan transfer otomatis. Transfer otomatis adalah kewenangan yang diberikan oleh PT PLN (Persero) kepada Bank Mitra Kerja (Suatu lembaga keuangan bank berbentuk badan hukum </w:t>
      </w:r>
      <w:smartTag w:uri="urn:schemas-microsoft-com:office:smarttags" w:element="country-region">
        <w:smartTag w:uri="urn:schemas-microsoft-com:office:smarttags" w:element="place">
          <w:r>
            <w:t>Indonesia</w:t>
          </w:r>
        </w:smartTag>
      </w:smartTag>
      <w:r>
        <w:t xml:space="preserve"> yang melakukan kerjasama dengan PT PLN (Persero) untuk melaksanakan pengumpulan tagihan rekening listrik atau tagihan lainnya). Untuk melakukan pemindahan uang sesuai dengan saldo yang ada dalam rekening Koran pada hari itu.</w:t>
      </w:r>
    </w:p>
    <w:p w:rsidR="0099532B" w:rsidRDefault="0099532B" w:rsidP="0099532B">
      <w:pPr>
        <w:spacing w:line="480" w:lineRule="auto"/>
        <w:ind w:left="709" w:firstLine="720"/>
        <w:jc w:val="both"/>
      </w:pPr>
      <w:r>
        <w:t xml:space="preserve">Penerimaan non operasi yang dimasukan kedalam rekening </w:t>
      </w:r>
      <w:r>
        <w:rPr>
          <w:i/>
        </w:rPr>
        <w:t xml:space="preserve">receipt </w:t>
      </w:r>
      <w:r>
        <w:t xml:space="preserve">pada hari diterimanya penerimaan tersebut tidak boleh digunakan untuk apapun. Menurut keterangan instruktur dan berdasarkan wawancara beberapa pegawai bagian administrasi dan keuangan perusahaan selama Penulis melaksanakan kerja praktek, menyatakan bahwa penerimaan non operasi yang dimasukan kedalam kas </w:t>
      </w:r>
      <w:r>
        <w:rPr>
          <w:i/>
        </w:rPr>
        <w:t xml:space="preserve">receipt </w:t>
      </w:r>
      <w:r>
        <w:t xml:space="preserve"> ditujukan untuk mengendalikan penggunaan dana di PLN (Persero) UPJ Bandung Utara.</w:t>
      </w:r>
    </w:p>
    <w:p w:rsidR="0099532B" w:rsidRDefault="0099532B" w:rsidP="0099532B">
      <w:pPr>
        <w:spacing w:line="480" w:lineRule="auto"/>
        <w:ind w:left="709" w:firstLine="720"/>
        <w:jc w:val="both"/>
      </w:pPr>
      <w:r>
        <w:t xml:space="preserve">Bank yang bertugas melaksanakan transfer ini telah ditetapkan atau ditunjuk oleh PT PLN (Persero) UPJ Bandung Utara. Bank tersebut kemudian disebut sebagai </w:t>
      </w:r>
      <w:r>
        <w:rPr>
          <w:i/>
        </w:rPr>
        <w:t>bank receipt</w:t>
      </w:r>
      <w:r>
        <w:t xml:space="preserve">, yaitu bank yang hanya memuat rekening khusus penerimaan atau pendapatan perusahaan. </w:t>
      </w:r>
      <w:r>
        <w:rPr>
          <w:i/>
        </w:rPr>
        <w:t xml:space="preserve">Bank Receipt </w:t>
      </w:r>
      <w:r>
        <w:t>PT PLN (Persero) Unit Pelayanan Jaringan Bandung Utara dalam hal ini adalah BNI cabang ITB.</w:t>
      </w:r>
    </w:p>
    <w:p w:rsidR="0099532B" w:rsidRDefault="0099532B" w:rsidP="0099532B">
      <w:pPr>
        <w:spacing w:line="480" w:lineRule="auto"/>
        <w:ind w:left="709" w:firstLine="720"/>
        <w:jc w:val="both"/>
      </w:pPr>
      <w:r>
        <w:t xml:space="preserve">Sesuai dengan data yang diperoleh Penulis selanjutnya setelah penerimaan non operasi tersebut masuk ke rekening </w:t>
      </w:r>
      <w:r>
        <w:rPr>
          <w:i/>
        </w:rPr>
        <w:t>receipt</w:t>
      </w:r>
      <w:r>
        <w:t xml:space="preserve">, bank langsung </w:t>
      </w:r>
      <w:r>
        <w:lastRenderedPageBreak/>
        <w:t>melaksanakan transfer ke rekening PT PLN (Persero) Distribusi Jawa Barat dan Banten secara otomatis, artinya bank tanpa diminta lagi oleh PT PLN (Persero) UPJ Bandung Utara begitu penerimaan tersebut masuk ke rekening bank langsung melaksanakan transfer.</w:t>
      </w:r>
    </w:p>
    <w:p w:rsidR="0099532B" w:rsidRDefault="0099532B" w:rsidP="0099532B">
      <w:pPr>
        <w:spacing w:line="480" w:lineRule="auto"/>
        <w:ind w:left="709" w:firstLine="720"/>
        <w:jc w:val="both"/>
      </w:pPr>
      <w:r>
        <w:t>Setelah bank melakukan transfer selanjutnya bank mengirimkan, / memberikan tanda bukti transfer bahwa bank telah melaksanakan transfer. Tanda bukti tersebut menurut keterangan yang diperoleh dari instruktur oleh bank dibuat rangkap empat yang masing-masing terdiri dari :</w:t>
      </w:r>
    </w:p>
    <w:p w:rsidR="0099532B" w:rsidRDefault="0099532B" w:rsidP="0099532B">
      <w:pPr>
        <w:numPr>
          <w:ilvl w:val="0"/>
          <w:numId w:val="2"/>
        </w:numPr>
        <w:tabs>
          <w:tab w:val="clear" w:pos="1380"/>
        </w:tabs>
        <w:spacing w:line="480" w:lineRule="auto"/>
        <w:ind w:left="1134" w:hanging="414"/>
        <w:jc w:val="both"/>
      </w:pPr>
      <w:r>
        <w:t>Satu lembar oleh bank dikirimkan ke PT PLN (Persero) UPJ Bandung Utara yang menerangkan bahwa bank telah melaksanakan transfer kepada rekening PT PLN (Persero) Distribusi Jawa Barat dan Banten.</w:t>
      </w:r>
    </w:p>
    <w:p w:rsidR="0099532B" w:rsidRDefault="0099532B" w:rsidP="0099532B">
      <w:pPr>
        <w:numPr>
          <w:ilvl w:val="0"/>
          <w:numId w:val="2"/>
        </w:numPr>
        <w:spacing w:line="480" w:lineRule="auto"/>
        <w:ind w:left="1134" w:hanging="414"/>
        <w:jc w:val="both"/>
      </w:pPr>
      <w:r>
        <w:t>Satu lembar oleh bank dikirimkan ke PT PLN (Persero) Distribusi Jawa Barat dan Banten yang menerangkan bahwa bank telah melakukan transfer dari rekening PT PLN (Persero) UPJ Bandung Utara ke rekening PT PLN (Persero) Distribusi Jawa Barat dan Banten..</w:t>
      </w:r>
    </w:p>
    <w:p w:rsidR="0099532B" w:rsidRDefault="0099532B" w:rsidP="0099532B">
      <w:pPr>
        <w:numPr>
          <w:ilvl w:val="0"/>
          <w:numId w:val="2"/>
        </w:numPr>
        <w:spacing w:line="480" w:lineRule="auto"/>
        <w:ind w:left="1134" w:hanging="414"/>
        <w:jc w:val="both"/>
      </w:pPr>
      <w:r>
        <w:t>Satu lembar untuk bank tempat rekening PT PLN (Pesero) UPJ Bandung Utara.</w:t>
      </w:r>
    </w:p>
    <w:p w:rsidR="0099532B" w:rsidRDefault="0099532B" w:rsidP="0099532B">
      <w:pPr>
        <w:numPr>
          <w:ilvl w:val="0"/>
          <w:numId w:val="2"/>
        </w:numPr>
        <w:spacing w:line="480" w:lineRule="auto"/>
        <w:ind w:left="1134" w:hanging="414"/>
        <w:jc w:val="both"/>
      </w:pPr>
      <w:r>
        <w:t>Satu lembar untuk bank tempat rekening PT PLN (Persero) Distribusi Jawa Barat dan Banten.</w:t>
      </w:r>
    </w:p>
    <w:p w:rsidR="0099532B" w:rsidRDefault="0099532B" w:rsidP="0099532B">
      <w:pPr>
        <w:spacing w:line="480" w:lineRule="auto"/>
        <w:ind w:left="709" w:firstLine="720"/>
        <w:jc w:val="both"/>
      </w:pPr>
      <w:r>
        <w:t>Tanda bukti transfer untuk PT PLN (Persero) UPJ Bandung Utara menurut instruktur biasanya diantarkan oleh petugas bank ke kantor PLN.</w:t>
      </w:r>
    </w:p>
    <w:p w:rsidR="0099532B" w:rsidRDefault="0099532B" w:rsidP="0099532B">
      <w:pPr>
        <w:spacing w:line="480" w:lineRule="auto"/>
        <w:ind w:left="709" w:firstLine="720"/>
        <w:jc w:val="both"/>
      </w:pPr>
      <w:r>
        <w:lastRenderedPageBreak/>
        <w:t>Sementara itu PT PLN (Persero) Distribusi Jawa Barat dan Banten akan menerima laporan rekening koran dari bank-bank tempat PLN mempunyai rekening giro di bank tersebut yang memperlihatkan mutasi keluar masuk uang PLN di rekening tersebut.</w:t>
      </w:r>
    </w:p>
    <w:p w:rsidR="0099532B" w:rsidRDefault="0099532B" w:rsidP="0099532B">
      <w:pPr>
        <w:spacing w:line="480" w:lineRule="auto"/>
        <w:ind w:left="709" w:firstLine="720"/>
        <w:jc w:val="both"/>
      </w:pPr>
      <w:r>
        <w:t xml:space="preserve">Dalam rekening koran ini akan nampak juga dana-dana PLN yang diterima oleh bank tersebut yang berasal dari transfer uang yang dilakukan oleh unit kerja atau sub unit kerja PLN diseluruh </w:t>
      </w:r>
      <w:smartTag w:uri="urn:schemas-microsoft-com:office:smarttags" w:element="place">
        <w:smartTag w:uri="urn:schemas-microsoft-com:office:smarttags" w:element="country-region">
          <w:r>
            <w:t>Indonesia</w:t>
          </w:r>
        </w:smartTag>
      </w:smartTag>
      <w:r>
        <w:t>.</w:t>
      </w:r>
    </w:p>
    <w:p w:rsidR="0099532B" w:rsidRDefault="0099532B" w:rsidP="0099532B">
      <w:pPr>
        <w:spacing w:line="480" w:lineRule="auto"/>
        <w:ind w:left="709" w:firstLine="720"/>
        <w:jc w:val="both"/>
      </w:pPr>
      <w:r>
        <w:t>Berdasarkan laporan yang dikirim oleh unit kerja atau sub unit kerja tadi dengan laporan rekening Koran yang diterima dari bank, PT PLN (persero Distribusi Jawa Barat dan Banten harus melakukan pencocokan antara data intern PLN dengan data yang berasal dari bank.</w:t>
      </w:r>
    </w:p>
    <w:p w:rsidR="0099532B" w:rsidRDefault="0099532B" w:rsidP="0099532B">
      <w:pPr>
        <w:spacing w:line="480" w:lineRule="auto"/>
        <w:ind w:left="709" w:firstLine="720"/>
        <w:jc w:val="both"/>
      </w:pPr>
      <w:r>
        <w:t>Pencocokan tersebut harus dilakukan untuk memperoleh keyakinan bahwa sumber dana yang diterima dan dikirim benar-benar telah sampai ke PT PLN (Persero) Distribusi Jawa Barat dan Banten.</w:t>
      </w:r>
    </w:p>
    <w:p w:rsidR="0099532B" w:rsidRDefault="0099532B" w:rsidP="0099532B">
      <w:pPr>
        <w:spacing w:line="480" w:lineRule="auto"/>
        <w:ind w:left="709" w:firstLine="720"/>
        <w:jc w:val="both"/>
      </w:pPr>
      <w:r>
        <w:t xml:space="preserve">Semua proses transfer tersebut dari mulai tahap awal pengiriman hingga pengiriman laporan kiriman uang, di PLN dituangkan dalam suatu pelaksanaan yang disebut Sistem Informasi Pengawasan </w:t>
      </w:r>
      <w:r>
        <w:rPr>
          <w:i/>
        </w:rPr>
        <w:t>Remise</w:t>
      </w:r>
      <w:r>
        <w:t>. Sistem ini adalah salah satu upaya dalam rangka mencapai informasi yang tepat, cepat dan lengkap dalam pengelolaan dana tersebut.</w:t>
      </w:r>
    </w:p>
    <w:p w:rsidR="0099532B" w:rsidRDefault="0099532B" w:rsidP="0099532B">
      <w:pPr>
        <w:spacing w:line="480" w:lineRule="auto"/>
        <w:ind w:left="709" w:firstLine="720"/>
        <w:jc w:val="both"/>
      </w:pPr>
    </w:p>
    <w:p w:rsidR="0099532B" w:rsidRPr="000246B1" w:rsidRDefault="0099532B" w:rsidP="0099532B">
      <w:pPr>
        <w:numPr>
          <w:ilvl w:val="0"/>
          <w:numId w:val="1"/>
        </w:numPr>
        <w:tabs>
          <w:tab w:val="clear" w:pos="360"/>
          <w:tab w:val="num" w:pos="426"/>
        </w:tabs>
        <w:spacing w:line="480" w:lineRule="auto"/>
        <w:ind w:left="993"/>
        <w:jc w:val="both"/>
        <w:rPr>
          <w:b/>
        </w:rPr>
      </w:pPr>
      <w:r w:rsidRPr="000246B1">
        <w:rPr>
          <w:b/>
        </w:rPr>
        <w:t>Perekaman data transfer ke komputer</w:t>
      </w:r>
    </w:p>
    <w:p w:rsidR="0099532B" w:rsidRDefault="0099532B" w:rsidP="0099532B">
      <w:pPr>
        <w:spacing w:line="480" w:lineRule="auto"/>
        <w:ind w:left="709" w:firstLine="720"/>
        <w:jc w:val="both"/>
      </w:pPr>
      <w:r>
        <w:t xml:space="preserve">Setelah tanda bukti transfer diterima di PT PLN (Persero) UPJ Bandung Utara, tahap selanjutnya adalah melakukan perekaman data </w:t>
      </w:r>
      <w:r>
        <w:lastRenderedPageBreak/>
        <w:t>transfer ke dalam disket. Perekaman data ini dilakukan dengan menggunakan perangkat computer, sedangkan program yang digunakan SIMKEU.</w:t>
      </w:r>
    </w:p>
    <w:p w:rsidR="0099532B" w:rsidRDefault="0099532B" w:rsidP="0099532B">
      <w:pPr>
        <w:spacing w:line="480" w:lineRule="auto"/>
        <w:ind w:left="709" w:firstLine="720"/>
        <w:jc w:val="both"/>
      </w:pPr>
      <w:r>
        <w:t>Perekaman data ini dilakukan setiap PT PLN (Persero) UPJ Bandung Utara menerima tanda bukti transfer dan secara otomatis sistem computer akan mencetak suatu dokumen yang dinamakan LKU (Laporan Kiriman Uang) serta merekamkan pula kedalam disket.</w:t>
      </w:r>
    </w:p>
    <w:p w:rsidR="0099532B" w:rsidRDefault="0099532B" w:rsidP="0099532B">
      <w:pPr>
        <w:spacing w:line="480" w:lineRule="auto"/>
        <w:ind w:left="709" w:firstLine="720"/>
        <w:jc w:val="both"/>
      </w:pPr>
      <w:r>
        <w:t>Selain dilakukan perekaman data dengan maksud untuk membuat dokumen laporan pelaksanaan transfer, kegiatan lain yang dlakukan oleh bagian Administrasi dan Keuangan perusahaan adalah melakukan pencatatan harian atas penerimaan uang/pendapatan yang telah ditransfer tersebut untuk kemudian dsampaikan kepada bagian Akuntansi untuk dubuat pembukuannya, sebagai bagian dari realisasi anggaran penerimaan perusahaan.</w:t>
      </w:r>
    </w:p>
    <w:p w:rsidR="0099532B" w:rsidRDefault="0099532B" w:rsidP="0099532B">
      <w:pPr>
        <w:spacing w:line="480" w:lineRule="auto"/>
        <w:ind w:left="709" w:firstLine="720"/>
        <w:jc w:val="both"/>
      </w:pPr>
    </w:p>
    <w:p w:rsidR="0099532B" w:rsidRPr="000246B1" w:rsidRDefault="0099532B" w:rsidP="0099532B">
      <w:pPr>
        <w:numPr>
          <w:ilvl w:val="0"/>
          <w:numId w:val="1"/>
        </w:numPr>
        <w:tabs>
          <w:tab w:val="clear" w:pos="360"/>
          <w:tab w:val="num" w:pos="426"/>
        </w:tabs>
        <w:spacing w:line="480" w:lineRule="auto"/>
        <w:ind w:left="993"/>
        <w:jc w:val="both"/>
        <w:rPr>
          <w:b/>
        </w:rPr>
      </w:pPr>
      <w:r w:rsidRPr="000246B1">
        <w:rPr>
          <w:b/>
        </w:rPr>
        <w:t xml:space="preserve">Pengiriman Pembukuan Laporan Kiriman Uang (LKU) </w:t>
      </w:r>
    </w:p>
    <w:p w:rsidR="0099532B" w:rsidRDefault="0099532B" w:rsidP="0099532B">
      <w:pPr>
        <w:spacing w:line="480" w:lineRule="auto"/>
        <w:ind w:left="709" w:firstLine="709"/>
        <w:jc w:val="both"/>
      </w:pPr>
      <w:r>
        <w:t>Pengiriman Pembukuan Laporan Kiriman Uang (LKU) ke PT PLN (Persero) Area Pelayanan dan Jaringan (APJ) untuk mengetahui bahwa PT PLN (Persero) UPJ Bandung Utara telah melakukan transfer ke PT PLN (Persero) Distribusi Jawa Barat dan Banten.</w:t>
      </w:r>
    </w:p>
    <w:p w:rsidR="0099532B" w:rsidRDefault="0099532B" w:rsidP="0099532B">
      <w:pPr>
        <w:spacing w:line="480" w:lineRule="auto"/>
        <w:ind w:left="360"/>
        <w:jc w:val="both"/>
      </w:pPr>
    </w:p>
    <w:p w:rsidR="0099532B" w:rsidRPr="009E538C" w:rsidRDefault="0099532B" w:rsidP="0099532B">
      <w:pPr>
        <w:numPr>
          <w:ilvl w:val="0"/>
          <w:numId w:val="1"/>
        </w:numPr>
        <w:tabs>
          <w:tab w:val="clear" w:pos="360"/>
          <w:tab w:val="num" w:pos="426"/>
        </w:tabs>
        <w:spacing w:line="480" w:lineRule="auto"/>
        <w:ind w:left="993"/>
        <w:jc w:val="both"/>
        <w:rPr>
          <w:b/>
        </w:rPr>
      </w:pPr>
      <w:r w:rsidRPr="009E538C">
        <w:rPr>
          <w:b/>
        </w:rPr>
        <w:t>Pengiriman Laporan Kiriman Uang (LKU) ke PT PLN (Persero) Distribusi Jawa Barat dan Banten.</w:t>
      </w:r>
    </w:p>
    <w:p w:rsidR="0099532B" w:rsidRDefault="0099532B" w:rsidP="0099532B">
      <w:pPr>
        <w:spacing w:line="480" w:lineRule="auto"/>
        <w:ind w:left="709" w:firstLine="709"/>
        <w:jc w:val="both"/>
      </w:pPr>
      <w:r>
        <w:lastRenderedPageBreak/>
        <w:t>Periode penyampaian laporan pengiriman uang berdasarkan keterangan yang diperoleh dari instruktur dalam satu bulan dibagi dalam dua periode.</w:t>
      </w:r>
    </w:p>
    <w:p w:rsidR="0099532B" w:rsidRDefault="0099532B" w:rsidP="0099532B">
      <w:pPr>
        <w:spacing w:line="480" w:lineRule="auto"/>
        <w:ind w:left="709"/>
        <w:jc w:val="both"/>
      </w:pPr>
      <w:r>
        <w:t>Adapun periode tersebut adalah :</w:t>
      </w:r>
    </w:p>
    <w:p w:rsidR="0099532B" w:rsidRDefault="0099532B" w:rsidP="0099532B">
      <w:pPr>
        <w:numPr>
          <w:ilvl w:val="0"/>
          <w:numId w:val="3"/>
        </w:numPr>
        <w:tabs>
          <w:tab w:val="clear" w:pos="360"/>
          <w:tab w:val="num" w:pos="709"/>
        </w:tabs>
        <w:spacing w:line="480" w:lineRule="auto"/>
        <w:ind w:left="1134"/>
        <w:jc w:val="both"/>
      </w:pPr>
      <w:r>
        <w:t>Pelaksanaan transfer periode pertama untuk pendapatan yang diperoleh mulai tanggal 1 sampai dengan tanggal 15.</w:t>
      </w:r>
    </w:p>
    <w:p w:rsidR="0099532B" w:rsidRDefault="0099532B" w:rsidP="0099532B">
      <w:pPr>
        <w:numPr>
          <w:ilvl w:val="0"/>
          <w:numId w:val="3"/>
        </w:numPr>
        <w:tabs>
          <w:tab w:val="clear" w:pos="360"/>
          <w:tab w:val="num" w:pos="709"/>
        </w:tabs>
        <w:spacing w:line="480" w:lineRule="auto"/>
        <w:ind w:left="1134"/>
        <w:jc w:val="both"/>
      </w:pPr>
      <w:r>
        <w:t>Pelaksanaan transfer periode kedua untuk penerimaan yang diperoleh mulai tanggal 16 sampai dengan tanggal 31.</w:t>
      </w:r>
    </w:p>
    <w:p w:rsidR="0099532B" w:rsidRDefault="0099532B" w:rsidP="0099532B">
      <w:pPr>
        <w:spacing w:line="480" w:lineRule="auto"/>
        <w:ind w:left="709" w:firstLine="720"/>
        <w:jc w:val="both"/>
      </w:pPr>
      <w:r>
        <w:t>Seperti telah dikemukakan sebelumnya oleh Penulis, setiap akhir periode pelaksanaan transfer PT PLN (Persero) UPJ Bandung Utara diharuskan mengirimkan laporan atas pelaksanaan transfer.</w:t>
      </w:r>
    </w:p>
    <w:p w:rsidR="0099532B" w:rsidRDefault="0099532B" w:rsidP="0099532B">
      <w:pPr>
        <w:spacing w:line="480" w:lineRule="auto"/>
        <w:ind w:left="709" w:firstLine="720"/>
        <w:jc w:val="both"/>
      </w:pPr>
      <w:r>
        <w:t>Laporan yang dikirmkan ke PT PLN (Persero) Distribusi Jawa Barat dan Banten sudah dalam bentuk dokumen yaitu LKU, disertai dengan disket yang telah dipakai untuk merekam data. PT PLN (Persero) Distribusi Jawa Barat dan Banten mencocokan dokumen tersebut engan data yang diperoleh dari bank.</w:t>
      </w:r>
    </w:p>
    <w:p w:rsidR="0099532B" w:rsidRPr="003C6FF9" w:rsidRDefault="0099532B" w:rsidP="0099532B">
      <w:pPr>
        <w:spacing w:line="480" w:lineRule="auto"/>
        <w:ind w:left="709" w:firstLine="720"/>
        <w:jc w:val="both"/>
        <w:rPr>
          <w:lang w:val="id-ID"/>
        </w:rPr>
      </w:pPr>
      <w:r>
        <w:t>Dalam prosedur pelaksanaannya, transfer penerimaan dari kegiatan yang bukan merupakan kegiatan pokok perusahaan (non operasional) yang diperoleh PT PLN (Persero) UPJ Bandung Utara yang kemudian akan dilaporkan ke pusat yaitu ke PT PLN (Persero) Distribusi Jawa Barat dan Banten. Secara sistematis digambarkan dalam bagan sebagai berikut :</w:t>
      </w:r>
    </w:p>
    <w:p w:rsidR="0099532B" w:rsidRDefault="0099532B" w:rsidP="0099532B">
      <w:pPr>
        <w:spacing w:line="480" w:lineRule="auto"/>
        <w:jc w:val="center"/>
        <w:rPr>
          <w:b/>
          <w:lang w:val="id-ID"/>
        </w:rPr>
      </w:pPr>
    </w:p>
    <w:p w:rsidR="0099532B" w:rsidRDefault="0099532B" w:rsidP="0099532B">
      <w:pPr>
        <w:spacing w:line="480" w:lineRule="auto"/>
        <w:jc w:val="center"/>
        <w:rPr>
          <w:b/>
          <w:lang w:val="id-ID"/>
        </w:rPr>
      </w:pPr>
    </w:p>
    <w:p w:rsidR="0099532B" w:rsidRPr="009E538C" w:rsidRDefault="0099532B" w:rsidP="0099532B">
      <w:pPr>
        <w:spacing w:line="480" w:lineRule="auto"/>
        <w:rPr>
          <w:b/>
        </w:rPr>
      </w:pPr>
      <w:r>
        <w:rPr>
          <w:b/>
          <w:noProof/>
        </w:rPr>
        <w:lastRenderedPageBreak/>
        <w:pict>
          <v:rect id="_x0000_s1026" style="position:absolute;margin-left:63pt;margin-top:24pt;width:234pt;height:62.4pt;z-index:251660288" strokecolor="#0cf">
            <v:textbox>
              <w:txbxContent>
                <w:p w:rsidR="0099532B" w:rsidRPr="00051C06" w:rsidRDefault="0099532B" w:rsidP="0099532B">
                  <w:pPr>
                    <w:jc w:val="both"/>
                    <w:rPr>
                      <w:sz w:val="20"/>
                      <w:szCs w:val="20"/>
                    </w:rPr>
                  </w:pPr>
                  <w:r w:rsidRPr="00051C06">
                    <w:rPr>
                      <w:sz w:val="20"/>
                      <w:szCs w:val="20"/>
                    </w:rPr>
                    <w:t>Penerimaan di PT PLN (Persero) UPJ Bandung Utara diantaranya penerimaan non operasi yaitu biaya penyambungan, uang jaminan pelanggan, jasa giro)</w:t>
                  </w:r>
                </w:p>
              </w:txbxContent>
            </v:textbox>
          </v:rect>
        </w:pict>
      </w:r>
    </w:p>
    <w:p w:rsidR="0099532B" w:rsidRPr="00FB0CFF" w:rsidRDefault="0099532B" w:rsidP="0099532B">
      <w:pPr>
        <w:spacing w:line="480" w:lineRule="auto"/>
        <w:jc w:val="center"/>
        <w:rPr>
          <w:b/>
        </w:rPr>
      </w:pPr>
    </w:p>
    <w:p w:rsidR="0099532B" w:rsidRDefault="0099532B" w:rsidP="0099532B">
      <w:pPr>
        <w:spacing w:line="480" w:lineRule="auto"/>
        <w:jc w:val="center"/>
      </w:pPr>
    </w:p>
    <w:p w:rsidR="0099532B" w:rsidRDefault="0099532B" w:rsidP="0099532B">
      <w:pPr>
        <w:spacing w:line="480" w:lineRule="auto"/>
        <w:ind w:left="360" w:firstLine="360"/>
        <w:jc w:val="center"/>
      </w:pPr>
      <w:r>
        <w:rPr>
          <w:noProof/>
        </w:rPr>
        <w:pict>
          <v:rect id="_x0000_s1027" style="position:absolute;left:0;text-align:left;margin-left:63pt;margin-top:22.8pt;width:234pt;height:70.8pt;z-index:251661312" strokecolor="#36f">
            <v:textbox style="mso-next-textbox:#_x0000_s1027">
              <w:txbxContent>
                <w:p w:rsidR="0099532B" w:rsidRPr="00051C06" w:rsidRDefault="0099532B" w:rsidP="0099532B">
                  <w:pPr>
                    <w:jc w:val="both"/>
                    <w:rPr>
                      <w:sz w:val="20"/>
                      <w:szCs w:val="20"/>
                    </w:rPr>
                  </w:pPr>
                  <w:r w:rsidRPr="00051C06">
                    <w:rPr>
                      <w:sz w:val="20"/>
                      <w:szCs w:val="20"/>
                    </w:rPr>
                    <w:t>Transaksi penerimaan tersebut ditransfer dari rekening PT PLN (Persero) UPJ Bandung Utara ke rekening PT PLN (Persero) Distribusi Jawa Barat dan Banten kemudian bank akan mengirimkan tanda bukti telah melaksanakan transfer.</w:t>
                  </w:r>
                </w:p>
              </w:txbxContent>
            </v:textbox>
          </v:rect>
        </w:pict>
      </w:r>
      <w:r>
        <w:rPr>
          <w:noProof/>
        </w:rPr>
        <w:pict>
          <v:line id="_x0000_s1028" style="position:absolute;left:0;text-align:left;z-index:251662336" from="189pt,4.8pt" to="189pt,22.8pt">
            <v:stroke endarrow="block"/>
          </v:line>
        </w:pict>
      </w:r>
    </w:p>
    <w:p w:rsidR="0099532B" w:rsidRDefault="0099532B" w:rsidP="0099532B">
      <w:pPr>
        <w:spacing w:line="480" w:lineRule="auto"/>
        <w:ind w:left="360" w:firstLine="360"/>
        <w:jc w:val="center"/>
      </w:pPr>
    </w:p>
    <w:p w:rsidR="0099532B" w:rsidRDefault="0099532B" w:rsidP="0099532B">
      <w:pPr>
        <w:spacing w:line="480" w:lineRule="auto"/>
        <w:ind w:left="360" w:firstLine="360"/>
        <w:jc w:val="center"/>
      </w:pPr>
    </w:p>
    <w:p w:rsidR="0099532B" w:rsidRDefault="0099532B" w:rsidP="0099532B">
      <w:pPr>
        <w:spacing w:line="480" w:lineRule="auto"/>
        <w:ind w:left="1080"/>
        <w:jc w:val="center"/>
      </w:pPr>
      <w:r>
        <w:rPr>
          <w:noProof/>
        </w:rPr>
        <w:pict>
          <v:line id="_x0000_s1029" style="position:absolute;left:0;text-align:left;z-index:251663360" from="189pt,12pt" to="189pt,30pt">
            <v:stroke endarrow="block"/>
          </v:line>
        </w:pict>
      </w:r>
    </w:p>
    <w:p w:rsidR="0099532B" w:rsidRDefault="0099532B" w:rsidP="0099532B">
      <w:pPr>
        <w:spacing w:line="480" w:lineRule="auto"/>
        <w:jc w:val="center"/>
      </w:pPr>
      <w:r>
        <w:rPr>
          <w:noProof/>
        </w:rPr>
        <w:pict>
          <v:rect id="_x0000_s1030" style="position:absolute;left:0;text-align:left;margin-left:63pt;margin-top:1.85pt;width:234pt;height:43.8pt;z-index:251664384" strokecolor="blue">
            <v:textbox style="mso-next-textbox:#_x0000_s1030">
              <w:txbxContent>
                <w:p w:rsidR="0099532B" w:rsidRPr="00051C06" w:rsidRDefault="0099532B" w:rsidP="0099532B">
                  <w:pPr>
                    <w:jc w:val="both"/>
                    <w:rPr>
                      <w:sz w:val="20"/>
                      <w:szCs w:val="20"/>
                    </w:rPr>
                  </w:pPr>
                  <w:r>
                    <w:rPr>
                      <w:sz w:val="20"/>
                      <w:szCs w:val="20"/>
                    </w:rPr>
                    <w:t>Perekaman data transfer ke k</w:t>
                  </w:r>
                  <w:r w:rsidRPr="00051C06">
                    <w:rPr>
                      <w:sz w:val="20"/>
                      <w:szCs w:val="20"/>
                    </w:rPr>
                    <w:t>omputer (tanda bukti dari bank akan direkam ke computer dan akan mencetak Laporan Kiriman Uang (LKU).</w:t>
                  </w:r>
                </w:p>
              </w:txbxContent>
            </v:textbox>
          </v:rect>
        </w:pict>
      </w:r>
    </w:p>
    <w:p w:rsidR="0099532B" w:rsidRDefault="0099532B" w:rsidP="0099532B">
      <w:pPr>
        <w:spacing w:line="480" w:lineRule="auto"/>
        <w:jc w:val="center"/>
      </w:pPr>
      <w:r>
        <w:rPr>
          <w:noProof/>
        </w:rPr>
        <w:pict>
          <v:line id="_x0000_s1031" style="position:absolute;left:0;text-align:left;z-index:251665408" from="189pt,19.85pt" to="189pt,37.85pt">
            <v:stroke endarrow="block"/>
          </v:line>
        </w:pict>
      </w:r>
    </w:p>
    <w:p w:rsidR="0099532B" w:rsidRDefault="0099532B" w:rsidP="0099532B">
      <w:pPr>
        <w:spacing w:line="480" w:lineRule="auto"/>
        <w:jc w:val="center"/>
      </w:pPr>
      <w:r>
        <w:rPr>
          <w:noProof/>
        </w:rPr>
        <w:pict>
          <v:rect id="_x0000_s1032" style="position:absolute;left:0;text-align:left;margin-left:63pt;margin-top:9.65pt;width:234pt;height:36pt;z-index:251666432" strokecolor="#c9f">
            <v:textbox style="mso-next-textbox:#_x0000_s1032">
              <w:txbxContent>
                <w:p w:rsidR="0099532B" w:rsidRPr="00051C06" w:rsidRDefault="0099532B" w:rsidP="0099532B">
                  <w:pPr>
                    <w:jc w:val="both"/>
                    <w:rPr>
                      <w:sz w:val="20"/>
                      <w:szCs w:val="20"/>
                    </w:rPr>
                  </w:pPr>
                  <w:r>
                    <w:rPr>
                      <w:sz w:val="20"/>
                      <w:szCs w:val="20"/>
                    </w:rPr>
                    <w:t xml:space="preserve">Pengiriman Laporam Kiriman Uang (LKU) Ke Area Pelayanan dan Jaringan (APJ) </w:t>
                  </w:r>
                  <w:smartTag w:uri="urn:schemas-microsoft-com:office:smarttags" w:element="City">
                    <w:smartTag w:uri="urn:schemas-microsoft-com:office:smarttags" w:element="place">
                      <w:r>
                        <w:rPr>
                          <w:sz w:val="20"/>
                          <w:szCs w:val="20"/>
                        </w:rPr>
                        <w:t>Bandung</w:t>
                      </w:r>
                    </w:smartTag>
                  </w:smartTag>
                </w:p>
              </w:txbxContent>
            </v:textbox>
          </v:rect>
        </w:pict>
      </w:r>
    </w:p>
    <w:p w:rsidR="0099532B" w:rsidRDefault="0099532B" w:rsidP="0099532B">
      <w:pPr>
        <w:spacing w:line="480" w:lineRule="auto"/>
        <w:jc w:val="center"/>
      </w:pPr>
      <w:r>
        <w:rPr>
          <w:noProof/>
        </w:rPr>
        <w:pict>
          <v:line id="_x0000_s1033" style="position:absolute;left:0;text-align:left;z-index:251667456" from="189pt,18.05pt" to="189pt,36.05pt">
            <v:stroke endarrow="block"/>
          </v:line>
        </w:pict>
      </w:r>
    </w:p>
    <w:p w:rsidR="0099532B" w:rsidRDefault="0099532B" w:rsidP="0099532B">
      <w:pPr>
        <w:spacing w:line="480" w:lineRule="auto"/>
        <w:jc w:val="center"/>
      </w:pPr>
      <w:r>
        <w:rPr>
          <w:noProof/>
        </w:rPr>
        <w:pict>
          <v:rect id="_x0000_s1034" style="position:absolute;left:0;text-align:left;margin-left:63pt;margin-top:8.45pt;width:232.8pt;height:59.7pt;z-index:251668480;mso-wrap-style:none" strokecolor="navy">
            <v:textbox style="mso-next-textbox:#_x0000_s1034;mso-fit-shape-to-text:t">
              <w:txbxContent>
                <w:p w:rsidR="0099532B" w:rsidRPr="00051C06" w:rsidRDefault="0099532B" w:rsidP="0099532B">
                  <w:pPr>
                    <w:jc w:val="center"/>
                    <w:rPr>
                      <w:sz w:val="20"/>
                      <w:szCs w:val="20"/>
                    </w:rPr>
                  </w:pPr>
                  <w:r>
                    <w:rPr>
                      <w:noProof/>
                      <w:sz w:val="20"/>
                      <w:szCs w:val="20"/>
                    </w:rPr>
                    <w:drawing>
                      <wp:inline distT="0" distB="0" distL="0" distR="0">
                        <wp:extent cx="276225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62250" cy="657225"/>
                                </a:xfrm>
                                <a:prstGeom prst="rect">
                                  <a:avLst/>
                                </a:prstGeom>
                                <a:noFill/>
                                <a:ln w="9525">
                                  <a:noFill/>
                                  <a:miter lim="800000"/>
                                  <a:headEnd/>
                                  <a:tailEnd/>
                                </a:ln>
                              </pic:spPr>
                            </pic:pic>
                          </a:graphicData>
                        </a:graphic>
                      </wp:inline>
                    </w:drawing>
                  </w:r>
                </w:p>
              </w:txbxContent>
            </v:textbox>
          </v:rect>
        </w:pict>
      </w:r>
    </w:p>
    <w:p w:rsidR="0099532B" w:rsidRDefault="0099532B" w:rsidP="0099532B">
      <w:pPr>
        <w:spacing w:line="480" w:lineRule="auto"/>
        <w:jc w:val="center"/>
      </w:pPr>
    </w:p>
    <w:p w:rsidR="0099532B" w:rsidRDefault="0099532B" w:rsidP="0099532B">
      <w:pPr>
        <w:pStyle w:val="ListParagraph"/>
        <w:spacing w:line="480" w:lineRule="auto"/>
        <w:jc w:val="both"/>
        <w:rPr>
          <w:b/>
        </w:rPr>
      </w:pPr>
    </w:p>
    <w:p w:rsidR="0099532B" w:rsidRDefault="0099532B" w:rsidP="0099532B">
      <w:pPr>
        <w:jc w:val="center"/>
        <w:rPr>
          <w:b/>
        </w:rPr>
      </w:pPr>
      <w:r>
        <w:rPr>
          <w:b/>
        </w:rPr>
        <w:t xml:space="preserve">Table </w:t>
      </w:r>
      <w:r>
        <w:rPr>
          <w:b/>
          <w:lang w:val="id-ID"/>
        </w:rPr>
        <w:t>3</w:t>
      </w:r>
      <w:r>
        <w:rPr>
          <w:b/>
        </w:rPr>
        <w:t>.1</w:t>
      </w:r>
    </w:p>
    <w:p w:rsidR="0099532B" w:rsidRDefault="0099532B" w:rsidP="0099532B">
      <w:pPr>
        <w:jc w:val="center"/>
        <w:rPr>
          <w:b/>
        </w:rPr>
      </w:pPr>
      <w:r>
        <w:rPr>
          <w:b/>
        </w:rPr>
        <w:t xml:space="preserve">Bagan Proses Pembukuan Pelaksanaan Transfer Non Operasi Pada PT PLN (Persero) UPJ </w:t>
      </w:r>
      <w:smartTag w:uri="urn:schemas-microsoft-com:office:smarttags" w:element="place">
        <w:smartTag w:uri="urn:schemas-microsoft-com:office:smarttags" w:element="City">
          <w:r>
            <w:rPr>
              <w:b/>
            </w:rPr>
            <w:t>Bandung</w:t>
          </w:r>
        </w:smartTag>
      </w:smartTag>
      <w:r>
        <w:rPr>
          <w:b/>
        </w:rPr>
        <w:t xml:space="preserve"> Utara.</w:t>
      </w:r>
    </w:p>
    <w:p w:rsidR="0099532B" w:rsidRDefault="0099532B" w:rsidP="0099532B">
      <w:pPr>
        <w:pStyle w:val="ListParagraph"/>
        <w:spacing w:line="480" w:lineRule="auto"/>
        <w:jc w:val="both"/>
        <w:rPr>
          <w:b/>
        </w:rPr>
      </w:pPr>
    </w:p>
    <w:p w:rsidR="0099532B" w:rsidRDefault="0099532B" w:rsidP="0099532B">
      <w:pPr>
        <w:pStyle w:val="ListParagraph"/>
        <w:spacing w:line="480" w:lineRule="auto"/>
        <w:jc w:val="both"/>
        <w:rPr>
          <w:b/>
        </w:rPr>
      </w:pPr>
    </w:p>
    <w:p w:rsidR="0099532B" w:rsidRDefault="0099532B" w:rsidP="0099532B">
      <w:pPr>
        <w:pStyle w:val="ListParagraph"/>
        <w:spacing w:line="480" w:lineRule="auto"/>
        <w:jc w:val="both"/>
        <w:rPr>
          <w:b/>
        </w:rPr>
      </w:pPr>
    </w:p>
    <w:p w:rsidR="0099532B" w:rsidRDefault="0099532B" w:rsidP="0099532B">
      <w:pPr>
        <w:pStyle w:val="ListParagraph"/>
        <w:spacing w:line="480" w:lineRule="auto"/>
        <w:jc w:val="both"/>
        <w:rPr>
          <w:b/>
        </w:rPr>
      </w:pPr>
    </w:p>
    <w:p w:rsidR="0099532B" w:rsidRDefault="0099532B" w:rsidP="0099532B">
      <w:pPr>
        <w:pStyle w:val="ListParagraph"/>
        <w:spacing w:line="480" w:lineRule="auto"/>
        <w:jc w:val="both"/>
        <w:rPr>
          <w:b/>
        </w:rPr>
      </w:pPr>
    </w:p>
    <w:p w:rsidR="0099532B" w:rsidRDefault="0099532B" w:rsidP="0099532B">
      <w:pPr>
        <w:pStyle w:val="ListParagraph"/>
        <w:spacing w:line="480" w:lineRule="auto"/>
        <w:jc w:val="both"/>
        <w:rPr>
          <w:b/>
        </w:rPr>
      </w:pPr>
    </w:p>
    <w:p w:rsidR="0099532B" w:rsidRPr="00781939" w:rsidRDefault="0099532B" w:rsidP="0099532B">
      <w:pPr>
        <w:pStyle w:val="ListParagraph"/>
        <w:spacing w:line="480" w:lineRule="auto"/>
        <w:jc w:val="both"/>
        <w:rPr>
          <w:b/>
        </w:rPr>
      </w:pPr>
    </w:p>
    <w:p w:rsidR="0099532B" w:rsidRPr="00781939" w:rsidRDefault="0099532B" w:rsidP="0099532B">
      <w:pPr>
        <w:pStyle w:val="ListParagraph"/>
        <w:numPr>
          <w:ilvl w:val="2"/>
          <w:numId w:val="6"/>
        </w:numPr>
        <w:spacing w:line="480" w:lineRule="auto"/>
        <w:jc w:val="both"/>
        <w:rPr>
          <w:b/>
        </w:rPr>
      </w:pPr>
      <w:r>
        <w:rPr>
          <w:b/>
        </w:rPr>
        <w:lastRenderedPageBreak/>
        <w:t>Penjelasan Ilmiah Tentang Proses Pembukuan Pelaksanaan Transfer Penerimaan Non Operasi Oleh Bagian Administrasi Pada PT PLN (Persero) UPJ Bandung Utara</w:t>
      </w:r>
    </w:p>
    <w:p w:rsidR="0099532B" w:rsidRDefault="0099532B" w:rsidP="0099532B">
      <w:pPr>
        <w:spacing w:line="480" w:lineRule="auto"/>
        <w:ind w:left="709" w:firstLine="720"/>
        <w:jc w:val="both"/>
      </w:pPr>
      <w:r>
        <w:t>Berdasarkan teori-teori yang Penulis dapat dibangku kuliah, dalam proses pembukuan pelaksanaan transfer penerimaan non operasi pada PT PLN (Persero) UPJ Bandung Utara ini, memiliki hubungan dengan teori yang telah dipelajari dibangku kuliah khususnya mata kuliah manajemen keuangan. Maka dari itu Penulis mencoba menjelaskan tentang proses pembukuan pelaksanaan transfer penerimaan non operasi dengan penjelasan yang telah Penulis dapat di bangku kuliah.</w:t>
      </w:r>
    </w:p>
    <w:p w:rsidR="0099532B" w:rsidRDefault="0099532B" w:rsidP="0099532B">
      <w:pPr>
        <w:spacing w:line="480" w:lineRule="auto"/>
        <w:ind w:left="709" w:firstLine="720"/>
        <w:jc w:val="both"/>
      </w:pPr>
      <w:r>
        <w:t>PT PLN (Persero) UPJ Bandung Utara terdapat unsur administrasi yang dilakukan antara pihak PT PLN (Persero) dalam melakukan transfer dengan Bank-bank mitra kerja untuk mencapai tujuan bersama selain itu dalam proses pembukuan pelaksanaan transfer non operasi adanya suatu penyusunan, pencatatan data dan informasi secara sistematis dalam memudahkan dalam melaksanakan tujuan perusahaan.</w:t>
      </w:r>
    </w:p>
    <w:p w:rsidR="0099532B" w:rsidRDefault="0099532B" w:rsidP="0099532B">
      <w:pPr>
        <w:spacing w:line="480" w:lineRule="auto"/>
        <w:ind w:left="709" w:firstLine="720"/>
        <w:jc w:val="both"/>
      </w:pPr>
      <w:r>
        <w:t>Dalam proses pembukuan pelaksanaan transfer penerimaan non operasi ini PT PLN (Persero) merupakan Badan Usaha Milik Negara (BUMN) yang menyediakan pelayanan listrik kepada masyarakat dimana pendapatan yang akan diperoleh oleh PT PLN (Persero) ini dapat dijadikan kekayaan yang dapat dinilai dengan uang untuk menjadi sumber pendapatan negara dalam mencapai tujuan kesejahteraan masyarakat.</w:t>
      </w:r>
    </w:p>
    <w:p w:rsidR="0099532B" w:rsidRDefault="0099532B" w:rsidP="0099532B">
      <w:pPr>
        <w:spacing w:line="480" w:lineRule="auto"/>
        <w:ind w:left="709" w:firstLine="720"/>
        <w:jc w:val="both"/>
      </w:pPr>
      <w:r>
        <w:lastRenderedPageBreak/>
        <w:t>Sehingga dalam uraian diatas Penulis dapat menyimpulkan bahwa teori yang telah Penulis dapat dibangku kuliah memiliki keterkaitan dengan proses pembukuan pelaksanaan transfer penerimaan non operasi oleh bagian adminintrasi  pada PT PLN (Persero) UPJ Bandung Utara adanya kerja sama yang dilakukan untuk mencapai suatu kesepakatan bersama.</w:t>
      </w:r>
    </w:p>
    <w:p w:rsidR="0099532B" w:rsidRDefault="0099532B" w:rsidP="0099532B">
      <w:pPr>
        <w:spacing w:line="480" w:lineRule="auto"/>
        <w:jc w:val="both"/>
      </w:pPr>
    </w:p>
    <w:p w:rsidR="0099532B" w:rsidRPr="00103B35" w:rsidRDefault="0099532B" w:rsidP="0099532B">
      <w:pPr>
        <w:pStyle w:val="ListParagraph"/>
        <w:numPr>
          <w:ilvl w:val="2"/>
          <w:numId w:val="6"/>
        </w:numPr>
        <w:spacing w:line="480" w:lineRule="auto"/>
        <w:jc w:val="both"/>
        <w:rPr>
          <w:b/>
        </w:rPr>
      </w:pPr>
      <w:r w:rsidRPr="00103B35">
        <w:rPr>
          <w:b/>
        </w:rPr>
        <w:t>Hambatan yang dihadapi dalam Proses Pembukuan Transfer Penerimaan Non Operasi Oleh Bagian Administrasi Pada PT PLN (Persero) UPJ Bandung Utara.</w:t>
      </w:r>
    </w:p>
    <w:p w:rsidR="0099532B" w:rsidRDefault="0099532B" w:rsidP="0099532B">
      <w:pPr>
        <w:spacing w:line="480" w:lineRule="auto"/>
        <w:ind w:left="709" w:firstLine="720"/>
        <w:jc w:val="both"/>
      </w:pPr>
      <w:r>
        <w:t>Dalam proses pembukuan pelaksanaan transfer penerimaan non operasi adanya hambatan-hambatan yang terjadi, yaitu pada pencocokan data transfer yang tercantum dalam laporan pembukuan Laporan Kiriman Uang (LKU) yang dibuat PT PLN (Persero) UPJ Bandung Utara dengan data yang ada di PT PLN (Persero) Distribusi Jawa Barat dan Banten. Hal tersebut disebabkan oleh beberapa faktor yaitu:</w:t>
      </w:r>
    </w:p>
    <w:p w:rsidR="0099532B" w:rsidRDefault="0099532B" w:rsidP="0099532B">
      <w:pPr>
        <w:numPr>
          <w:ilvl w:val="0"/>
          <w:numId w:val="4"/>
        </w:numPr>
        <w:tabs>
          <w:tab w:val="clear" w:pos="360"/>
          <w:tab w:val="num" w:pos="567"/>
        </w:tabs>
        <w:spacing w:line="480" w:lineRule="auto"/>
        <w:ind w:left="1134"/>
        <w:jc w:val="both"/>
      </w:pPr>
      <w:r>
        <w:t>Salah memasukan data ke dalam komputer yang dilakukan oleh bagian administrasi di PT PLN (Persero) UPJ Bandung Utara.</w:t>
      </w:r>
    </w:p>
    <w:p w:rsidR="0099532B" w:rsidRDefault="0099532B" w:rsidP="0099532B">
      <w:pPr>
        <w:numPr>
          <w:ilvl w:val="0"/>
          <w:numId w:val="4"/>
        </w:numPr>
        <w:tabs>
          <w:tab w:val="clear" w:pos="360"/>
          <w:tab w:val="num" w:pos="567"/>
        </w:tabs>
        <w:spacing w:line="480" w:lineRule="auto"/>
        <w:ind w:left="1134"/>
        <w:jc w:val="both"/>
      </w:pPr>
      <w:r>
        <w:t>Kesalahan data yang diberikan oleh bank (salah mengetik jumlah uang dalam bukti transfer).</w:t>
      </w:r>
    </w:p>
    <w:p w:rsidR="0099532B" w:rsidRDefault="0099532B" w:rsidP="0099532B">
      <w:pPr>
        <w:numPr>
          <w:ilvl w:val="0"/>
          <w:numId w:val="4"/>
        </w:numPr>
        <w:tabs>
          <w:tab w:val="clear" w:pos="360"/>
          <w:tab w:val="num" w:pos="567"/>
        </w:tabs>
        <w:spacing w:line="480" w:lineRule="auto"/>
        <w:ind w:left="1134"/>
        <w:jc w:val="both"/>
      </w:pPr>
      <w:r>
        <w:t xml:space="preserve">Terlambatnya pengiriman tanda bukti transfer oleh bank sehingga data tidak dimasukan kedalam pembukuan Laporan Kiriman Uang (LKU), </w:t>
      </w:r>
      <w:r>
        <w:lastRenderedPageBreak/>
        <w:t>sedangkan dalam rekening PT PLN (Persero) Distribusi Jawa Barat dan Banten sudah tercantum datanya.</w:t>
      </w:r>
    </w:p>
    <w:p w:rsidR="0099532B" w:rsidRDefault="0099532B" w:rsidP="0099532B">
      <w:pPr>
        <w:numPr>
          <w:ilvl w:val="0"/>
          <w:numId w:val="4"/>
        </w:numPr>
        <w:tabs>
          <w:tab w:val="clear" w:pos="360"/>
          <w:tab w:val="num" w:pos="567"/>
        </w:tabs>
        <w:spacing w:line="480" w:lineRule="auto"/>
        <w:ind w:left="1134"/>
        <w:jc w:val="both"/>
      </w:pPr>
      <w:r>
        <w:t>Ketidaktelitian dalam mencocokan data dari bank dengan PT PLN (Persero) UPJ Bandung Utara oleh bagian administrasi, sehingga dalam Pembukuan LKU tidak seimbang (</w:t>
      </w:r>
      <w:r>
        <w:rPr>
          <w:i/>
        </w:rPr>
        <w:t>Balance</w:t>
      </w:r>
      <w:r>
        <w:t>)</w:t>
      </w:r>
    </w:p>
    <w:p w:rsidR="0099532B" w:rsidRDefault="0099532B" w:rsidP="0099532B">
      <w:pPr>
        <w:spacing w:line="480" w:lineRule="auto"/>
        <w:jc w:val="both"/>
      </w:pPr>
    </w:p>
    <w:p w:rsidR="0099532B" w:rsidRPr="00103B35" w:rsidRDefault="0099532B" w:rsidP="0099532B">
      <w:pPr>
        <w:pStyle w:val="ListParagraph"/>
        <w:numPr>
          <w:ilvl w:val="2"/>
          <w:numId w:val="6"/>
        </w:numPr>
        <w:tabs>
          <w:tab w:val="num" w:pos="1440"/>
        </w:tabs>
        <w:spacing w:line="480" w:lineRule="auto"/>
        <w:jc w:val="both"/>
        <w:rPr>
          <w:b/>
        </w:rPr>
      </w:pPr>
      <w:r w:rsidRPr="00103B35">
        <w:rPr>
          <w:b/>
        </w:rPr>
        <w:t>Upaya untuk Mengatasi Hambatan dalam Proses Pembukuan Pelaksanaan Transfer Penerimaan Non Operasi Oleh Bagian Adiminstrasi Pada PT PLN (Persero) UPJ Bandung Utara</w:t>
      </w:r>
    </w:p>
    <w:p w:rsidR="0099532B" w:rsidRDefault="0099532B" w:rsidP="0099532B">
      <w:pPr>
        <w:spacing w:line="480" w:lineRule="auto"/>
        <w:ind w:left="709" w:firstLine="720"/>
        <w:jc w:val="both"/>
      </w:pPr>
      <w:smartTag w:uri="urn:schemas-microsoft-com:office:smarttags" w:element="place">
        <w:smartTag w:uri="urn:schemas-microsoft-com:office:smarttags" w:element="City">
          <w:r>
            <w:t>Ada</w:t>
          </w:r>
        </w:smartTag>
      </w:smartTag>
      <w:r>
        <w:t xml:space="preserve"> beberapa faktor yang dapat mendukung atau mengatasi kegiatan pembukuan transfer penerimaan non operasi di PT PLN (Persero) UPJ Bandung Utara yaitu :</w:t>
      </w:r>
    </w:p>
    <w:p w:rsidR="0099532B" w:rsidRDefault="0099532B" w:rsidP="0099532B">
      <w:pPr>
        <w:numPr>
          <w:ilvl w:val="0"/>
          <w:numId w:val="5"/>
        </w:numPr>
        <w:tabs>
          <w:tab w:val="clear" w:pos="360"/>
          <w:tab w:val="num" w:pos="1134"/>
        </w:tabs>
        <w:spacing w:line="480" w:lineRule="auto"/>
        <w:ind w:left="1134"/>
        <w:jc w:val="both"/>
      </w:pPr>
      <w:r>
        <w:t>Untuk mengatasi kesalahan memasukan data diperlukan pengawasan rutin atau perlunya ketelitian yang lebih oleh bagian keuangan di PT PLN (Persero) UPJ Bandung Utara.</w:t>
      </w:r>
    </w:p>
    <w:p w:rsidR="0099532B" w:rsidRDefault="0099532B" w:rsidP="0099532B">
      <w:pPr>
        <w:numPr>
          <w:ilvl w:val="0"/>
          <w:numId w:val="5"/>
        </w:numPr>
        <w:tabs>
          <w:tab w:val="clear" w:pos="360"/>
          <w:tab w:val="num" w:pos="1134"/>
        </w:tabs>
        <w:spacing w:line="480" w:lineRule="auto"/>
        <w:ind w:left="1134"/>
        <w:jc w:val="both"/>
      </w:pPr>
      <w:r>
        <w:t>PT PLN (Persero) UPJ Bandung Utara melakukan komunikasi aktif antara pihak bank mitra kerja dengan Area Pelayanan Jaringan (APJ) Bandung, dan dengan PT PLN (Persero) Distribusi Jawa Barat dan Banten</w:t>
      </w:r>
    </w:p>
    <w:p w:rsidR="0034690A" w:rsidRDefault="0099532B" w:rsidP="0099532B">
      <w:pPr>
        <w:numPr>
          <w:ilvl w:val="0"/>
          <w:numId w:val="5"/>
        </w:numPr>
        <w:tabs>
          <w:tab w:val="clear" w:pos="360"/>
          <w:tab w:val="num" w:pos="1134"/>
        </w:tabs>
        <w:spacing w:line="480" w:lineRule="auto"/>
        <w:ind w:left="1134"/>
        <w:jc w:val="both"/>
      </w:pPr>
      <w:r>
        <w:t xml:space="preserve">Meningkatkan ketepatan waktu dalam pengiriman bukti pembayaran dari pihak bank juga oleh bagian administrasi dan keuangan PT PLN (Persero) UPJ Bandung Utara untuk menghindari keterlambatan pengiriman bukti transfer ke PT PLN (Persero) Distribusi Jawa Barat </w:t>
      </w:r>
      <w:r>
        <w:lastRenderedPageBreak/>
        <w:t>dan Banten dan mengoptimalkan penggunaan sistem komputer oleh bagian administrasi dalam melakukan pemasukan data-data transfer yang akan dibuat dalam pembukuan Laporan Kiriman Uang (LKU). Lebih meningkatkan ketelitian dan melakukan pemeriksaan ulang oleh bagian administrasi dan keuangan dalam mencocokan data dari bank dengan data-data di PT PLN (Persero) UPJ Bandung Utara sehingga dalam Pembukuan Laporan Kiriman Uang (LKU) akan seimbang (</w:t>
      </w:r>
      <w:r w:rsidRPr="0099532B">
        <w:rPr>
          <w:i/>
        </w:rPr>
        <w:t>Balance).</w:t>
      </w:r>
    </w:p>
    <w:sectPr w:rsidR="0034690A" w:rsidSect="0099532B">
      <w:headerReference w:type="default" r:id="rId8"/>
      <w:pgSz w:w="11907" w:h="16839" w:code="9"/>
      <w:pgMar w:top="2268" w:right="1701" w:bottom="1701" w:left="2268" w:header="720" w:footer="720" w:gutter="0"/>
      <w:pgNumType w:start="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32B" w:rsidRDefault="0099532B" w:rsidP="0099532B">
      <w:r>
        <w:separator/>
      </w:r>
    </w:p>
  </w:endnote>
  <w:endnote w:type="continuationSeparator" w:id="1">
    <w:p w:rsidR="0099532B" w:rsidRDefault="0099532B" w:rsidP="00995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32B" w:rsidRDefault="0099532B" w:rsidP="0099532B">
      <w:r>
        <w:separator/>
      </w:r>
    </w:p>
  </w:footnote>
  <w:footnote w:type="continuationSeparator" w:id="1">
    <w:p w:rsidR="0099532B" w:rsidRDefault="0099532B" w:rsidP="00995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2723"/>
      <w:docPartObj>
        <w:docPartGallery w:val="Page Numbers (Top of Page)"/>
        <w:docPartUnique/>
      </w:docPartObj>
    </w:sdtPr>
    <w:sdtContent>
      <w:p w:rsidR="0099532B" w:rsidRDefault="0099532B">
        <w:pPr>
          <w:pStyle w:val="Header"/>
          <w:jc w:val="right"/>
        </w:pPr>
        <w:fldSimple w:instr=" PAGE   \* MERGEFORMAT ">
          <w:r>
            <w:rPr>
              <w:noProof/>
            </w:rPr>
            <w:t>31</w:t>
          </w:r>
        </w:fldSimple>
      </w:p>
    </w:sdtContent>
  </w:sdt>
  <w:p w:rsidR="0099532B" w:rsidRDefault="009953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4C0E"/>
    <w:multiLevelType w:val="hybridMultilevel"/>
    <w:tmpl w:val="0C6CE780"/>
    <w:lvl w:ilvl="0" w:tplc="0409000F">
      <w:start w:val="1"/>
      <w:numFmt w:val="decimal"/>
      <w:lvlText w:val="%1."/>
      <w:lvlJc w:val="left"/>
      <w:pPr>
        <w:tabs>
          <w:tab w:val="num" w:pos="360"/>
        </w:tabs>
        <w:ind w:left="360" w:hanging="360"/>
      </w:pPr>
      <w:rPr>
        <w:rFonts w:hint="default"/>
      </w:rPr>
    </w:lvl>
    <w:lvl w:ilvl="1" w:tplc="FAF41996">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88F8FA48">
      <w:start w:val="1"/>
      <w:numFmt w:val="decimal"/>
      <w:lvlText w:val="%5."/>
      <w:lvlJc w:val="left"/>
      <w:pPr>
        <w:tabs>
          <w:tab w:val="num" w:pos="3240"/>
        </w:tabs>
        <w:ind w:left="3240" w:hanging="360"/>
      </w:pPr>
      <w:rPr>
        <w:rFonts w:ascii="Times New Roman" w:eastAsia="Times New Roman" w:hAnsi="Times New Roman" w:cs="Times New Roman"/>
      </w:rPr>
    </w:lvl>
    <w:lvl w:ilvl="5" w:tplc="4B9AA03C">
      <w:start w:val="1"/>
      <w:numFmt w:val="decimal"/>
      <w:lvlText w:val="%6."/>
      <w:lvlJc w:val="right"/>
      <w:pPr>
        <w:tabs>
          <w:tab w:val="num" w:pos="360"/>
        </w:tabs>
        <w:ind w:left="360" w:hanging="180"/>
      </w:pPr>
      <w:rPr>
        <w:rFonts w:ascii="Times New Roman" w:eastAsia="Times New Roman" w:hAnsi="Times New Roman" w:cs="Times New Roman"/>
      </w:rPr>
    </w:lvl>
    <w:lvl w:ilvl="6" w:tplc="04090001">
      <w:start w:val="1"/>
      <w:numFmt w:val="bullet"/>
      <w:lvlText w:val=""/>
      <w:lvlJc w:val="left"/>
      <w:pPr>
        <w:tabs>
          <w:tab w:val="num" w:pos="360"/>
        </w:tabs>
        <w:ind w:left="360" w:hanging="360"/>
      </w:pPr>
      <w:rPr>
        <w:rFonts w:ascii="Symbol" w:hAnsi="Symbol" w:hint="default"/>
      </w:rPr>
    </w:lvl>
    <w:lvl w:ilvl="7" w:tplc="BF6AB6E0">
      <w:start w:val="1"/>
      <w:numFmt w:val="decimal"/>
      <w:lvlText w:val="%8."/>
      <w:lvlJc w:val="left"/>
      <w:pPr>
        <w:tabs>
          <w:tab w:val="num" w:pos="360"/>
        </w:tabs>
        <w:ind w:left="360" w:hanging="360"/>
      </w:pPr>
      <w:rPr>
        <w:rFonts w:ascii="Times New Roman" w:eastAsia="Times New Roman" w:hAnsi="Times New Roman" w:cs="Times New Roman"/>
      </w:rPr>
    </w:lvl>
    <w:lvl w:ilvl="8" w:tplc="0409001B">
      <w:start w:val="1"/>
      <w:numFmt w:val="lowerRoman"/>
      <w:lvlText w:val="%9."/>
      <w:lvlJc w:val="right"/>
      <w:pPr>
        <w:tabs>
          <w:tab w:val="num" w:pos="6120"/>
        </w:tabs>
        <w:ind w:left="6120" w:hanging="180"/>
      </w:pPr>
    </w:lvl>
  </w:abstractNum>
  <w:abstractNum w:abstractNumId="1">
    <w:nsid w:val="27867C53"/>
    <w:multiLevelType w:val="hybridMultilevel"/>
    <w:tmpl w:val="7C18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F2430"/>
    <w:multiLevelType w:val="hybridMultilevel"/>
    <w:tmpl w:val="21A62B3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875"/>
        </w:tabs>
        <w:ind w:left="1875" w:hanging="1155"/>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E7506B2"/>
    <w:multiLevelType w:val="hybridMultilevel"/>
    <w:tmpl w:val="9FF61BCA"/>
    <w:lvl w:ilvl="0" w:tplc="70B8AF80">
      <w:start w:val="1"/>
      <w:numFmt w:val="decimal"/>
      <w:lvlText w:val="%1."/>
      <w:lvlJc w:val="left"/>
      <w:pPr>
        <w:tabs>
          <w:tab w:val="num" w:pos="360"/>
        </w:tabs>
        <w:ind w:left="360" w:hanging="360"/>
      </w:pPr>
      <w:rPr>
        <w:rFonts w:hint="default"/>
      </w:rPr>
    </w:lvl>
    <w:lvl w:ilvl="1" w:tplc="3056998C">
      <w:numFmt w:val="none"/>
      <w:lvlText w:val=""/>
      <w:lvlJc w:val="left"/>
      <w:pPr>
        <w:tabs>
          <w:tab w:val="num" w:pos="360"/>
        </w:tabs>
      </w:pPr>
    </w:lvl>
    <w:lvl w:ilvl="2" w:tplc="21A8B36C">
      <w:numFmt w:val="none"/>
      <w:lvlText w:val=""/>
      <w:lvlJc w:val="left"/>
      <w:pPr>
        <w:tabs>
          <w:tab w:val="num" w:pos="360"/>
        </w:tabs>
      </w:pPr>
    </w:lvl>
    <w:lvl w:ilvl="3" w:tplc="E7A06832">
      <w:numFmt w:val="none"/>
      <w:lvlText w:val=""/>
      <w:lvlJc w:val="left"/>
      <w:pPr>
        <w:tabs>
          <w:tab w:val="num" w:pos="360"/>
        </w:tabs>
      </w:pPr>
    </w:lvl>
    <w:lvl w:ilvl="4" w:tplc="A852CA56">
      <w:numFmt w:val="none"/>
      <w:lvlText w:val=""/>
      <w:lvlJc w:val="left"/>
      <w:pPr>
        <w:tabs>
          <w:tab w:val="num" w:pos="360"/>
        </w:tabs>
      </w:pPr>
    </w:lvl>
    <w:lvl w:ilvl="5" w:tplc="ECEA6A20">
      <w:numFmt w:val="none"/>
      <w:lvlText w:val=""/>
      <w:lvlJc w:val="left"/>
      <w:pPr>
        <w:tabs>
          <w:tab w:val="num" w:pos="360"/>
        </w:tabs>
      </w:pPr>
    </w:lvl>
    <w:lvl w:ilvl="6" w:tplc="AA32E192">
      <w:numFmt w:val="none"/>
      <w:lvlText w:val=""/>
      <w:lvlJc w:val="left"/>
      <w:pPr>
        <w:tabs>
          <w:tab w:val="num" w:pos="360"/>
        </w:tabs>
      </w:pPr>
    </w:lvl>
    <w:lvl w:ilvl="7" w:tplc="1908AF4A">
      <w:numFmt w:val="none"/>
      <w:lvlText w:val=""/>
      <w:lvlJc w:val="left"/>
      <w:pPr>
        <w:tabs>
          <w:tab w:val="num" w:pos="360"/>
        </w:tabs>
      </w:pPr>
    </w:lvl>
    <w:lvl w:ilvl="8" w:tplc="272ABA68">
      <w:numFmt w:val="none"/>
      <w:lvlText w:val=""/>
      <w:lvlJc w:val="left"/>
      <w:pPr>
        <w:tabs>
          <w:tab w:val="num" w:pos="360"/>
        </w:tabs>
      </w:pPr>
    </w:lvl>
  </w:abstractNum>
  <w:abstractNum w:abstractNumId="4">
    <w:nsid w:val="4D3A7BD1"/>
    <w:multiLevelType w:val="hybridMultilevel"/>
    <w:tmpl w:val="54162464"/>
    <w:lvl w:ilvl="0" w:tplc="04090019">
      <w:start w:val="1"/>
      <w:numFmt w:val="lowerLetter"/>
      <w:lvlText w:val="%1."/>
      <w:lvlJc w:val="left"/>
      <w:pPr>
        <w:tabs>
          <w:tab w:val="num" w:pos="1380"/>
        </w:tabs>
        <w:ind w:left="1380" w:hanging="660"/>
      </w:pPr>
      <w:rPr>
        <w:rFonts w:hint="default"/>
      </w:rPr>
    </w:lvl>
    <w:lvl w:ilvl="1" w:tplc="D8AE4E14">
      <w:numFmt w:val="none"/>
      <w:lvlText w:val=""/>
      <w:lvlJc w:val="left"/>
      <w:pPr>
        <w:tabs>
          <w:tab w:val="num" w:pos="1080"/>
        </w:tabs>
      </w:pPr>
    </w:lvl>
    <w:lvl w:ilvl="2" w:tplc="D9D09F5C">
      <w:numFmt w:val="none"/>
      <w:lvlText w:val=""/>
      <w:lvlJc w:val="left"/>
      <w:pPr>
        <w:tabs>
          <w:tab w:val="num" w:pos="1080"/>
        </w:tabs>
      </w:pPr>
    </w:lvl>
    <w:lvl w:ilvl="3" w:tplc="38904A4A">
      <w:numFmt w:val="none"/>
      <w:lvlText w:val=""/>
      <w:lvlJc w:val="left"/>
      <w:pPr>
        <w:tabs>
          <w:tab w:val="num" w:pos="1080"/>
        </w:tabs>
      </w:pPr>
    </w:lvl>
    <w:lvl w:ilvl="4" w:tplc="8766EB7C">
      <w:numFmt w:val="none"/>
      <w:lvlText w:val=""/>
      <w:lvlJc w:val="left"/>
      <w:pPr>
        <w:tabs>
          <w:tab w:val="num" w:pos="1080"/>
        </w:tabs>
      </w:pPr>
    </w:lvl>
    <w:lvl w:ilvl="5" w:tplc="A3B03114">
      <w:numFmt w:val="none"/>
      <w:lvlText w:val=""/>
      <w:lvlJc w:val="left"/>
      <w:pPr>
        <w:tabs>
          <w:tab w:val="num" w:pos="1080"/>
        </w:tabs>
      </w:pPr>
    </w:lvl>
    <w:lvl w:ilvl="6" w:tplc="5330D578">
      <w:numFmt w:val="none"/>
      <w:lvlText w:val=""/>
      <w:lvlJc w:val="left"/>
      <w:pPr>
        <w:tabs>
          <w:tab w:val="num" w:pos="1080"/>
        </w:tabs>
      </w:pPr>
    </w:lvl>
    <w:lvl w:ilvl="7" w:tplc="16B20D6A">
      <w:numFmt w:val="none"/>
      <w:lvlText w:val=""/>
      <w:lvlJc w:val="left"/>
      <w:pPr>
        <w:tabs>
          <w:tab w:val="num" w:pos="1080"/>
        </w:tabs>
      </w:pPr>
    </w:lvl>
    <w:lvl w:ilvl="8" w:tplc="D6B6A84A">
      <w:numFmt w:val="none"/>
      <w:lvlText w:val=""/>
      <w:lvlJc w:val="left"/>
      <w:pPr>
        <w:tabs>
          <w:tab w:val="num" w:pos="1080"/>
        </w:tabs>
      </w:pPr>
    </w:lvl>
  </w:abstractNum>
  <w:abstractNum w:abstractNumId="5">
    <w:nsid w:val="4D894AE5"/>
    <w:multiLevelType w:val="multilevel"/>
    <w:tmpl w:val="636A3C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C7543C3"/>
    <w:multiLevelType w:val="hybridMultilevel"/>
    <w:tmpl w:val="201E6C24"/>
    <w:lvl w:ilvl="0" w:tplc="2F04FF5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9FC3EA7"/>
    <w:multiLevelType w:val="hybridMultilevel"/>
    <w:tmpl w:val="9034C4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6"/>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532B"/>
    <w:rsid w:val="0034690A"/>
    <w:rsid w:val="0099532B"/>
    <w:rsid w:val="00FD5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2B"/>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32B"/>
    <w:pPr>
      <w:ind w:left="720"/>
      <w:contextualSpacing/>
    </w:pPr>
  </w:style>
  <w:style w:type="paragraph" w:styleId="Header">
    <w:name w:val="header"/>
    <w:basedOn w:val="Normal"/>
    <w:link w:val="HeaderChar"/>
    <w:uiPriority w:val="99"/>
    <w:unhideWhenUsed/>
    <w:rsid w:val="0099532B"/>
    <w:pPr>
      <w:tabs>
        <w:tab w:val="center" w:pos="4680"/>
        <w:tab w:val="right" w:pos="9360"/>
      </w:tabs>
    </w:pPr>
  </w:style>
  <w:style w:type="character" w:customStyle="1" w:styleId="HeaderChar">
    <w:name w:val="Header Char"/>
    <w:basedOn w:val="DefaultParagraphFont"/>
    <w:link w:val="Header"/>
    <w:uiPriority w:val="99"/>
    <w:rsid w:val="0099532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9532B"/>
    <w:pPr>
      <w:tabs>
        <w:tab w:val="center" w:pos="4680"/>
        <w:tab w:val="right" w:pos="9360"/>
      </w:tabs>
    </w:pPr>
  </w:style>
  <w:style w:type="character" w:customStyle="1" w:styleId="FooterChar">
    <w:name w:val="Footer Char"/>
    <w:basedOn w:val="DefaultParagraphFont"/>
    <w:link w:val="Footer"/>
    <w:uiPriority w:val="99"/>
    <w:semiHidden/>
    <w:rsid w:val="009953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532B"/>
    <w:rPr>
      <w:rFonts w:ascii="Tahoma" w:hAnsi="Tahoma" w:cs="Tahoma"/>
      <w:sz w:val="16"/>
      <w:szCs w:val="16"/>
    </w:rPr>
  </w:style>
  <w:style w:type="character" w:customStyle="1" w:styleId="BalloonTextChar">
    <w:name w:val="Balloon Text Char"/>
    <w:basedOn w:val="DefaultParagraphFont"/>
    <w:link w:val="BalloonText"/>
    <w:uiPriority w:val="99"/>
    <w:semiHidden/>
    <w:rsid w:val="009953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2141</Words>
  <Characters>12208</Characters>
  <Application>Microsoft Office Word</Application>
  <DocSecurity>0</DocSecurity>
  <Lines>101</Lines>
  <Paragraphs>28</Paragraphs>
  <ScaleCrop>false</ScaleCrop>
  <Company>Unpad</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Mustika</dc:creator>
  <cp:keywords/>
  <dc:description/>
  <cp:lastModifiedBy>Mustika</cp:lastModifiedBy>
  <cp:revision>1</cp:revision>
  <dcterms:created xsi:type="dcterms:W3CDTF">2008-12-17T13:05:00Z</dcterms:created>
  <dcterms:modified xsi:type="dcterms:W3CDTF">2008-12-17T13:09:00Z</dcterms:modified>
</cp:coreProperties>
</file>