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76" w:rsidRPr="009A2F8A" w:rsidRDefault="00EB5776" w:rsidP="00EB5776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F8A">
        <w:rPr>
          <w:rFonts w:ascii="Times New Roman" w:hAnsi="Times New Roman" w:cs="Times New Roman"/>
          <w:b/>
          <w:sz w:val="24"/>
          <w:szCs w:val="24"/>
        </w:rPr>
        <w:t>BAB II</w:t>
      </w:r>
    </w:p>
    <w:p w:rsidR="00EB5776" w:rsidRPr="009A2F8A" w:rsidRDefault="00EB5776" w:rsidP="00EB5776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F8A">
        <w:rPr>
          <w:rFonts w:ascii="Times New Roman" w:hAnsi="Times New Roman" w:cs="Times New Roman"/>
          <w:b/>
          <w:sz w:val="24"/>
          <w:szCs w:val="24"/>
        </w:rPr>
        <w:t>GAMBARAN UMUM PERUSAHAAN</w:t>
      </w:r>
    </w:p>
    <w:p w:rsidR="00EB5776" w:rsidRPr="009A2F8A" w:rsidRDefault="00EB5776" w:rsidP="00EB5776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776" w:rsidRPr="009A2F8A" w:rsidRDefault="00EB5776" w:rsidP="00EB577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F8A">
        <w:rPr>
          <w:rFonts w:ascii="Times New Roman" w:hAnsi="Times New Roman" w:cs="Times New Roman"/>
          <w:b/>
          <w:sz w:val="24"/>
          <w:szCs w:val="24"/>
        </w:rPr>
        <w:t>Sejarah</w:t>
      </w:r>
      <w:proofErr w:type="spellEnd"/>
      <w:r w:rsidRPr="009A2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F8A">
        <w:rPr>
          <w:rFonts w:ascii="Times New Roman" w:hAnsi="Times New Roman" w:cs="Times New Roman"/>
          <w:b/>
          <w:sz w:val="24"/>
          <w:szCs w:val="24"/>
        </w:rPr>
        <w:t>Singkat</w:t>
      </w:r>
      <w:proofErr w:type="spellEnd"/>
      <w:r w:rsidRPr="009A2F8A">
        <w:rPr>
          <w:rFonts w:ascii="Times New Roman" w:hAnsi="Times New Roman" w:cs="Times New Roman"/>
          <w:b/>
          <w:sz w:val="24"/>
          <w:szCs w:val="24"/>
        </w:rPr>
        <w:t xml:space="preserve"> PT. </w:t>
      </w:r>
      <w:proofErr w:type="spellStart"/>
      <w:r w:rsidRPr="009A2F8A">
        <w:rPr>
          <w:rFonts w:ascii="Times New Roman" w:hAnsi="Times New Roman" w:cs="Times New Roman"/>
          <w:b/>
          <w:sz w:val="24"/>
          <w:szCs w:val="24"/>
        </w:rPr>
        <w:t>Industri</w:t>
      </w:r>
      <w:proofErr w:type="spellEnd"/>
      <w:r w:rsidRPr="009A2F8A">
        <w:rPr>
          <w:rFonts w:ascii="Times New Roman" w:hAnsi="Times New Roman" w:cs="Times New Roman"/>
          <w:b/>
          <w:sz w:val="24"/>
          <w:szCs w:val="24"/>
        </w:rPr>
        <w:t xml:space="preserve"> Telekomunikasi Indonesia (</w:t>
      </w:r>
      <w:proofErr w:type="spellStart"/>
      <w:r w:rsidRPr="009A2F8A">
        <w:rPr>
          <w:rFonts w:ascii="Times New Roman" w:hAnsi="Times New Roman" w:cs="Times New Roman"/>
          <w:b/>
          <w:sz w:val="24"/>
          <w:szCs w:val="24"/>
        </w:rPr>
        <w:t>Persero</w:t>
      </w:r>
      <w:proofErr w:type="spellEnd"/>
      <w:r w:rsidRPr="009A2F8A">
        <w:rPr>
          <w:rFonts w:ascii="Times New Roman" w:hAnsi="Times New Roman" w:cs="Times New Roman"/>
          <w:b/>
          <w:sz w:val="24"/>
          <w:szCs w:val="24"/>
        </w:rPr>
        <w:t>).</w:t>
      </w:r>
    </w:p>
    <w:p w:rsidR="00EB5776" w:rsidRDefault="00EB5776" w:rsidP="00EB5776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cikal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Telekomunikasi (LPPI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Telekomunikasi Indonesia (INTI)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(BUMN)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Telekomunikasi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Sistelnas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B5776" w:rsidRDefault="00EB5776" w:rsidP="00EB5776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1972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Telekomunikasi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No. 34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1771/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/IV/1974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>
        <w:rPr>
          <w:rFonts w:ascii="Times New Roman" w:hAnsi="Times New Roman" w:cs="Times New Roman"/>
          <w:sz w:val="24"/>
          <w:szCs w:val="24"/>
        </w:rPr>
        <w:t>Arief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Jakarta No. 322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1974,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Telekomunikasi Indonesia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B5776" w:rsidRDefault="00EB5776" w:rsidP="00EB5776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berkiprah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Telekomunikasi Indonesia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)/INTI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5E80" w:rsidRPr="00EB5776" w:rsidRDefault="003C5E80" w:rsidP="00EB57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5E80" w:rsidRPr="00EB5776" w:rsidSect="00CA12F8">
      <w:footerReference w:type="default" r:id="rId7"/>
      <w:pgSz w:w="11907" w:h="16839" w:code="9"/>
      <w:pgMar w:top="2268" w:right="1701" w:bottom="1701" w:left="2268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920" w:rsidRDefault="00D75920" w:rsidP="00CA12F8">
      <w:pPr>
        <w:spacing w:after="0" w:line="240" w:lineRule="auto"/>
      </w:pPr>
      <w:r>
        <w:separator/>
      </w:r>
    </w:p>
  </w:endnote>
  <w:endnote w:type="continuationSeparator" w:id="1">
    <w:p w:rsidR="00D75920" w:rsidRDefault="00D75920" w:rsidP="00CA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9003"/>
      <w:docPartObj>
        <w:docPartGallery w:val="Page Numbers (Bottom of Page)"/>
        <w:docPartUnique/>
      </w:docPartObj>
    </w:sdtPr>
    <w:sdtContent>
      <w:p w:rsidR="00CA12F8" w:rsidRDefault="006633C3">
        <w:pPr>
          <w:pStyle w:val="Footer"/>
          <w:jc w:val="center"/>
        </w:pPr>
        <w:fldSimple w:instr=" PAGE   \* MERGEFORMAT ">
          <w:r w:rsidR="00152CBF">
            <w:rPr>
              <w:noProof/>
            </w:rPr>
            <w:t>5</w:t>
          </w:r>
        </w:fldSimple>
      </w:p>
    </w:sdtContent>
  </w:sdt>
  <w:p w:rsidR="00CA12F8" w:rsidRDefault="00CA12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920" w:rsidRDefault="00D75920" w:rsidP="00CA12F8">
      <w:pPr>
        <w:spacing w:after="0" w:line="240" w:lineRule="auto"/>
      </w:pPr>
      <w:r>
        <w:separator/>
      </w:r>
    </w:p>
  </w:footnote>
  <w:footnote w:type="continuationSeparator" w:id="1">
    <w:p w:rsidR="00D75920" w:rsidRDefault="00D75920" w:rsidP="00CA1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91E"/>
    <w:multiLevelType w:val="multilevel"/>
    <w:tmpl w:val="1F00BC9C"/>
    <w:numStyleLink w:val="Style1"/>
  </w:abstractNum>
  <w:abstractNum w:abstractNumId="1">
    <w:nsid w:val="704A08C1"/>
    <w:multiLevelType w:val="multilevel"/>
    <w:tmpl w:val="1F00BC9C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776"/>
    <w:rsid w:val="00152CBF"/>
    <w:rsid w:val="003C5E80"/>
    <w:rsid w:val="006633C3"/>
    <w:rsid w:val="00CA12F8"/>
    <w:rsid w:val="00D75920"/>
    <w:rsid w:val="00EB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1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2F8"/>
  </w:style>
  <w:style w:type="paragraph" w:styleId="Footer">
    <w:name w:val="footer"/>
    <w:basedOn w:val="Normal"/>
    <w:link w:val="FooterChar"/>
    <w:uiPriority w:val="99"/>
    <w:unhideWhenUsed/>
    <w:rsid w:val="00CA1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F8"/>
  </w:style>
  <w:style w:type="numbering" w:customStyle="1" w:styleId="Style1">
    <w:name w:val="Style1"/>
    <w:uiPriority w:val="99"/>
    <w:rsid w:val="00152CBF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4646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sanfummi</dc:creator>
  <cp:keywords/>
  <dc:description/>
  <cp:lastModifiedBy>sanfummi</cp:lastModifiedBy>
  <cp:revision>2</cp:revision>
  <dcterms:created xsi:type="dcterms:W3CDTF">2008-12-02T22:54:00Z</dcterms:created>
  <dcterms:modified xsi:type="dcterms:W3CDTF">2008-12-02T22:54:00Z</dcterms:modified>
</cp:coreProperties>
</file>