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9F" w:rsidRPr="004630AB" w:rsidRDefault="0056059F" w:rsidP="0056059F">
      <w:pPr>
        <w:spacing w:line="480" w:lineRule="auto"/>
        <w:jc w:val="center"/>
        <w:rPr>
          <w:rFonts w:ascii="Times New Roman" w:hAnsi="Times New Roman"/>
          <w:b/>
          <w:sz w:val="24"/>
          <w:szCs w:val="24"/>
        </w:rPr>
      </w:pPr>
      <w:r w:rsidRPr="004630AB">
        <w:rPr>
          <w:rFonts w:ascii="Times New Roman" w:hAnsi="Times New Roman"/>
          <w:b/>
          <w:sz w:val="24"/>
          <w:szCs w:val="24"/>
        </w:rPr>
        <w:t>BAB IV</w:t>
      </w:r>
    </w:p>
    <w:p w:rsidR="0056059F" w:rsidRPr="004630AB" w:rsidRDefault="0056059F" w:rsidP="0056059F">
      <w:pPr>
        <w:spacing w:line="480" w:lineRule="auto"/>
        <w:jc w:val="center"/>
        <w:rPr>
          <w:rFonts w:ascii="Times New Roman" w:hAnsi="Times New Roman"/>
          <w:b/>
          <w:sz w:val="24"/>
          <w:szCs w:val="24"/>
        </w:rPr>
      </w:pPr>
      <w:r w:rsidRPr="004630AB">
        <w:rPr>
          <w:rFonts w:ascii="Times New Roman" w:hAnsi="Times New Roman"/>
          <w:b/>
          <w:sz w:val="24"/>
          <w:szCs w:val="24"/>
        </w:rPr>
        <w:t>KESIMPULAN DAN SARAN</w:t>
      </w:r>
    </w:p>
    <w:p w:rsidR="0056059F" w:rsidRPr="00BE31B7" w:rsidRDefault="0056059F" w:rsidP="0056059F">
      <w:pPr>
        <w:pStyle w:val="ListParagraph"/>
        <w:spacing w:line="480" w:lineRule="auto"/>
        <w:ind w:left="540" w:hanging="54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BE31B7">
        <w:rPr>
          <w:rFonts w:ascii="Times New Roman" w:hAnsi="Times New Roman"/>
          <w:b/>
          <w:sz w:val="24"/>
          <w:szCs w:val="24"/>
        </w:rPr>
        <w:t>Kesimpulan</w:t>
      </w:r>
    </w:p>
    <w:p w:rsidR="0056059F" w:rsidRDefault="0056059F" w:rsidP="0056059F">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Berdasarkan uraian pada BAB III diatas , Penulis dapat menyimpulkan bahwa :</w:t>
      </w:r>
    </w:p>
    <w:p w:rsidR="0056059F" w:rsidRPr="00AF5247" w:rsidRDefault="0056059F" w:rsidP="0056059F">
      <w:pPr>
        <w:numPr>
          <w:ilvl w:val="0"/>
          <w:numId w:val="3"/>
        </w:numPr>
        <w:spacing w:line="480" w:lineRule="auto"/>
        <w:ind w:left="360"/>
        <w:jc w:val="both"/>
        <w:rPr>
          <w:rFonts w:ascii="Times New Roman" w:hAnsi="Times New Roman"/>
          <w:sz w:val="24"/>
          <w:szCs w:val="24"/>
        </w:rPr>
      </w:pPr>
      <w:r>
        <w:rPr>
          <w:rFonts w:ascii="Times New Roman" w:hAnsi="Times New Roman"/>
          <w:sz w:val="24"/>
          <w:szCs w:val="24"/>
        </w:rPr>
        <w:t xml:space="preserve">Jenis Produk yang di jual pada bagian penjualan di PTPN VIII (Persero) Bandung tidak hanya kater saja tetapi banyak macamnya di antaranya adalah : The, </w:t>
      </w:r>
      <w:r w:rsidRPr="00AF5247">
        <w:rPr>
          <w:rFonts w:ascii="Times New Roman" w:hAnsi="Times New Roman"/>
          <w:sz w:val="24"/>
          <w:szCs w:val="24"/>
        </w:rPr>
        <w:t>Karet</w:t>
      </w:r>
      <w:r>
        <w:rPr>
          <w:rFonts w:ascii="Times New Roman" w:hAnsi="Times New Roman"/>
          <w:sz w:val="24"/>
          <w:szCs w:val="24"/>
        </w:rPr>
        <w:t xml:space="preserve">, </w:t>
      </w:r>
      <w:r w:rsidRPr="00AF5247">
        <w:rPr>
          <w:rFonts w:ascii="Times New Roman" w:hAnsi="Times New Roman"/>
          <w:sz w:val="24"/>
          <w:szCs w:val="24"/>
        </w:rPr>
        <w:t>Sawit</w:t>
      </w:r>
      <w:r>
        <w:rPr>
          <w:rFonts w:ascii="Times New Roman" w:hAnsi="Times New Roman"/>
          <w:sz w:val="24"/>
          <w:szCs w:val="24"/>
        </w:rPr>
        <w:t xml:space="preserve">, </w:t>
      </w:r>
      <w:r w:rsidRPr="00AF5247">
        <w:rPr>
          <w:rFonts w:ascii="Times New Roman" w:hAnsi="Times New Roman"/>
          <w:sz w:val="24"/>
          <w:szCs w:val="24"/>
        </w:rPr>
        <w:t>Kakao</w:t>
      </w:r>
      <w:r>
        <w:rPr>
          <w:rFonts w:ascii="Times New Roman" w:hAnsi="Times New Roman"/>
          <w:sz w:val="24"/>
          <w:szCs w:val="24"/>
        </w:rPr>
        <w:t xml:space="preserve">, </w:t>
      </w:r>
      <w:r w:rsidRPr="00AF5247">
        <w:rPr>
          <w:rFonts w:ascii="Times New Roman" w:hAnsi="Times New Roman"/>
          <w:sz w:val="24"/>
          <w:szCs w:val="24"/>
        </w:rPr>
        <w:t>Kina</w:t>
      </w:r>
      <w:r>
        <w:rPr>
          <w:rFonts w:ascii="Times New Roman" w:hAnsi="Times New Roman"/>
          <w:sz w:val="24"/>
          <w:szCs w:val="24"/>
        </w:rPr>
        <w:t xml:space="preserve">, </w:t>
      </w:r>
      <w:r w:rsidRPr="00AF5247">
        <w:rPr>
          <w:rFonts w:ascii="Times New Roman" w:hAnsi="Times New Roman"/>
          <w:sz w:val="24"/>
          <w:szCs w:val="24"/>
        </w:rPr>
        <w:t>Gutta percha</w:t>
      </w:r>
      <w:r>
        <w:rPr>
          <w:rFonts w:ascii="Times New Roman" w:hAnsi="Times New Roman"/>
          <w:sz w:val="24"/>
          <w:szCs w:val="24"/>
        </w:rPr>
        <w:t xml:space="preserve">, </w:t>
      </w:r>
      <w:r w:rsidRPr="00AF5247">
        <w:rPr>
          <w:rFonts w:ascii="Times New Roman" w:hAnsi="Times New Roman"/>
          <w:sz w:val="24"/>
          <w:szCs w:val="24"/>
        </w:rPr>
        <w:t>Kopra</w:t>
      </w:r>
      <w:r>
        <w:rPr>
          <w:rFonts w:ascii="Times New Roman" w:hAnsi="Times New Roman"/>
          <w:sz w:val="24"/>
          <w:szCs w:val="24"/>
        </w:rPr>
        <w:t xml:space="preserve"> dan </w:t>
      </w:r>
      <w:r w:rsidRPr="00AF5247">
        <w:rPr>
          <w:rFonts w:ascii="Times New Roman" w:hAnsi="Times New Roman"/>
          <w:sz w:val="24"/>
          <w:szCs w:val="24"/>
        </w:rPr>
        <w:t>Kelapa Hibrida</w:t>
      </w:r>
      <w:r>
        <w:rPr>
          <w:rFonts w:ascii="Times New Roman" w:hAnsi="Times New Roman"/>
          <w:sz w:val="24"/>
          <w:szCs w:val="24"/>
        </w:rPr>
        <w:t>.</w:t>
      </w:r>
    </w:p>
    <w:p w:rsidR="0056059F" w:rsidRDefault="0056059F" w:rsidP="0056059F">
      <w:pPr>
        <w:numPr>
          <w:ilvl w:val="0"/>
          <w:numId w:val="3"/>
        </w:numPr>
        <w:tabs>
          <w:tab w:val="left" w:pos="-2610"/>
        </w:tabs>
        <w:spacing w:line="480" w:lineRule="auto"/>
        <w:ind w:left="360"/>
        <w:jc w:val="both"/>
        <w:rPr>
          <w:rFonts w:ascii="Times New Roman" w:hAnsi="Times New Roman"/>
          <w:sz w:val="24"/>
          <w:szCs w:val="24"/>
          <w:lang w:val="fi-FI"/>
        </w:rPr>
      </w:pPr>
      <w:r w:rsidRPr="00CE7E31">
        <w:rPr>
          <w:rFonts w:ascii="Times New Roman" w:hAnsi="Times New Roman"/>
          <w:sz w:val="24"/>
          <w:szCs w:val="24"/>
          <w:lang w:val="fi-FI"/>
        </w:rPr>
        <w:t>Prosedur pencatatan penjualan karet pada PTPN VIII (Persero) Bandung meliputi</w:t>
      </w:r>
      <w:r w:rsidRPr="00CE7E31">
        <w:rPr>
          <w:rFonts w:ascii="Times New Roman" w:hAnsi="Times New Roman"/>
          <w:b/>
          <w:sz w:val="24"/>
          <w:szCs w:val="24"/>
          <w:lang w:val="fi-FI"/>
        </w:rPr>
        <w:t xml:space="preserve"> </w:t>
      </w:r>
      <w:r w:rsidRPr="00CE7E31">
        <w:rPr>
          <w:rFonts w:ascii="Times New Roman" w:hAnsi="Times New Roman"/>
          <w:sz w:val="24"/>
          <w:szCs w:val="24"/>
          <w:lang w:val="fi-FI"/>
        </w:rPr>
        <w:t>Penjualan Lokal dan Penjualan Ekspor</w:t>
      </w:r>
      <w:r>
        <w:rPr>
          <w:rFonts w:ascii="Times New Roman" w:hAnsi="Times New Roman"/>
          <w:sz w:val="24"/>
          <w:szCs w:val="24"/>
          <w:lang w:val="fi-FI"/>
        </w:rPr>
        <w:t xml:space="preserve"> yang dilakukan melalui cara pelelangan.</w:t>
      </w:r>
    </w:p>
    <w:p w:rsidR="0056059F" w:rsidRPr="00B07562" w:rsidRDefault="0056059F" w:rsidP="0056059F">
      <w:pPr>
        <w:numPr>
          <w:ilvl w:val="0"/>
          <w:numId w:val="3"/>
        </w:numPr>
        <w:spacing w:line="480" w:lineRule="auto"/>
        <w:ind w:left="360"/>
        <w:jc w:val="both"/>
      </w:pPr>
      <w:r w:rsidRPr="00CE7E31">
        <w:rPr>
          <w:rFonts w:ascii="Times New Roman" w:hAnsi="Times New Roman"/>
          <w:sz w:val="24"/>
          <w:szCs w:val="24"/>
          <w:lang w:val="fi-FI"/>
        </w:rPr>
        <w:t>Laporan-laporan yang dihasilkan dari adanya prosedur pencatatan penjualan karet p</w:t>
      </w:r>
      <w:r>
        <w:rPr>
          <w:rFonts w:ascii="Times New Roman" w:hAnsi="Times New Roman"/>
          <w:sz w:val="24"/>
          <w:szCs w:val="24"/>
          <w:lang w:val="fi-FI"/>
        </w:rPr>
        <w:t xml:space="preserve">ada PTPN VIII (Persero) Bandung haruslah Berguna bagi investor dan kreditur </w:t>
      </w:r>
      <w:r>
        <w:t xml:space="preserve">, </w:t>
      </w:r>
      <w:r>
        <w:rPr>
          <w:rFonts w:ascii="Times New Roman" w:hAnsi="Times New Roman"/>
          <w:sz w:val="24"/>
          <w:szCs w:val="24"/>
          <w:lang w:val="fi-FI"/>
        </w:rPr>
        <w:t>Memajukan sumber-sumber ekonomi perusahaan</w:t>
      </w:r>
      <w:r>
        <w:t xml:space="preserve">, </w:t>
      </w:r>
      <w:r>
        <w:rPr>
          <w:rFonts w:ascii="Times New Roman" w:hAnsi="Times New Roman"/>
          <w:sz w:val="24"/>
          <w:szCs w:val="24"/>
          <w:lang w:val="fi-FI"/>
        </w:rPr>
        <w:t>Menyusun neraca saldo</w:t>
      </w:r>
      <w:r>
        <w:t xml:space="preserve">, </w:t>
      </w:r>
      <w:r>
        <w:rPr>
          <w:rFonts w:ascii="Times New Roman" w:hAnsi="Times New Roman"/>
          <w:sz w:val="24"/>
          <w:szCs w:val="24"/>
          <w:lang w:val="fi-FI"/>
        </w:rPr>
        <w:t>Mengumpulkan data yang diperlukan untuk membuat jurnal penyesuaian</w:t>
      </w:r>
      <w:r>
        <w:t xml:space="preserve">, </w:t>
      </w:r>
      <w:r>
        <w:rPr>
          <w:rFonts w:ascii="Times New Roman" w:hAnsi="Times New Roman"/>
          <w:sz w:val="24"/>
          <w:szCs w:val="24"/>
          <w:lang w:val="fi-FI"/>
        </w:rPr>
        <w:t>Menyusun neraca lajur (daftar kerja), Menyesuaikan dan menutup rekening-rekening, Menyusun neraca saldo sesudah penutupan</w:t>
      </w:r>
      <w:r>
        <w:t xml:space="preserve"> serta </w:t>
      </w:r>
      <w:r>
        <w:rPr>
          <w:rFonts w:ascii="Times New Roman" w:hAnsi="Times New Roman"/>
          <w:sz w:val="24"/>
          <w:szCs w:val="24"/>
          <w:lang w:val="fi-FI"/>
        </w:rPr>
        <w:t>Menyesuaikan kembali rekening-rekening.</w:t>
      </w:r>
    </w:p>
    <w:p w:rsidR="0056059F" w:rsidRDefault="0056059F" w:rsidP="0056059F">
      <w:pPr>
        <w:spacing w:line="480" w:lineRule="auto"/>
        <w:jc w:val="both"/>
        <w:rPr>
          <w:rFonts w:ascii="Times New Roman" w:hAnsi="Times New Roman"/>
          <w:sz w:val="24"/>
          <w:szCs w:val="24"/>
          <w:lang w:val="fi-FI"/>
        </w:rPr>
      </w:pPr>
    </w:p>
    <w:p w:rsidR="0056059F" w:rsidRDefault="0056059F" w:rsidP="0056059F">
      <w:pPr>
        <w:spacing w:line="480" w:lineRule="auto"/>
        <w:jc w:val="both"/>
      </w:pPr>
    </w:p>
    <w:p w:rsidR="0056059F" w:rsidRPr="00BE31B7" w:rsidRDefault="0056059F" w:rsidP="0056059F">
      <w:pPr>
        <w:pStyle w:val="ListParagraph"/>
        <w:numPr>
          <w:ilvl w:val="1"/>
          <w:numId w:val="2"/>
        </w:numPr>
        <w:spacing w:line="480" w:lineRule="auto"/>
        <w:ind w:left="540" w:hanging="540"/>
        <w:jc w:val="both"/>
        <w:rPr>
          <w:rFonts w:ascii="Times New Roman" w:hAnsi="Times New Roman"/>
          <w:b/>
          <w:sz w:val="24"/>
          <w:szCs w:val="24"/>
        </w:rPr>
      </w:pPr>
      <w:r w:rsidRPr="00BE31B7">
        <w:rPr>
          <w:rFonts w:ascii="Times New Roman" w:hAnsi="Times New Roman"/>
          <w:b/>
          <w:sz w:val="24"/>
          <w:szCs w:val="24"/>
        </w:rPr>
        <w:lastRenderedPageBreak/>
        <w:t>Saran</w:t>
      </w:r>
    </w:p>
    <w:p w:rsidR="0056059F" w:rsidRPr="004C1C18" w:rsidRDefault="0056059F" w:rsidP="0056059F">
      <w:pPr>
        <w:pStyle w:val="ListParagraph"/>
        <w:spacing w:line="480" w:lineRule="auto"/>
        <w:ind w:left="0" w:firstLine="720"/>
        <w:jc w:val="both"/>
        <w:rPr>
          <w:rFonts w:ascii="Times New Roman" w:hAnsi="Times New Roman"/>
          <w:sz w:val="24"/>
          <w:szCs w:val="24"/>
        </w:rPr>
      </w:pPr>
      <w:r w:rsidRPr="004630AB">
        <w:rPr>
          <w:rFonts w:ascii="Times New Roman" w:hAnsi="Times New Roman"/>
          <w:sz w:val="24"/>
          <w:szCs w:val="24"/>
        </w:rPr>
        <w:t>Berdasarkan kesimpulan yang telah dikemukakan diatas, penulis mencoba memberikan saran yang mungkin dapat menjadi bahan pertimbangan dalam mengatasi masalah yang terjadi dalam pelaksanaan prosedur pencatatan penjualan karet pada PT. Perkebunan N</w:t>
      </w:r>
      <w:r>
        <w:rPr>
          <w:rFonts w:ascii="Times New Roman" w:hAnsi="Times New Roman"/>
          <w:sz w:val="24"/>
          <w:szCs w:val="24"/>
        </w:rPr>
        <w:t xml:space="preserve">usantara VIII (persero) </w:t>
      </w:r>
      <w:smartTag w:uri="urn:schemas-microsoft-com:office:smarttags" w:element="City">
        <w:smartTag w:uri="urn:schemas-microsoft-com:office:smarttags" w:element="place">
          <w:r>
            <w:rPr>
              <w:rFonts w:ascii="Times New Roman" w:hAnsi="Times New Roman"/>
              <w:sz w:val="24"/>
              <w:szCs w:val="24"/>
            </w:rPr>
            <w:t>Bandung</w:t>
          </w:r>
        </w:smartTag>
      </w:smartTag>
    </w:p>
    <w:p w:rsidR="0056059F" w:rsidRPr="008D2E88" w:rsidRDefault="0056059F" w:rsidP="0056059F">
      <w:pPr>
        <w:pStyle w:val="ListParagraph"/>
        <w:spacing w:line="480" w:lineRule="auto"/>
        <w:ind w:left="0"/>
        <w:jc w:val="both"/>
        <w:rPr>
          <w:rFonts w:ascii="Times New Roman" w:hAnsi="Times New Roman"/>
          <w:sz w:val="24"/>
          <w:szCs w:val="24"/>
          <w:lang w:val="fi-FI"/>
        </w:rPr>
      </w:pPr>
      <w:r w:rsidRPr="008D2E88">
        <w:rPr>
          <w:rFonts w:ascii="Times New Roman" w:hAnsi="Times New Roman"/>
          <w:sz w:val="24"/>
          <w:szCs w:val="24"/>
          <w:lang w:val="fi-FI"/>
        </w:rPr>
        <w:t>Adapun saran-saran tersebut adalah :</w:t>
      </w:r>
    </w:p>
    <w:p w:rsidR="0056059F" w:rsidRDefault="0056059F" w:rsidP="0056059F">
      <w:pPr>
        <w:pStyle w:val="ListParagraph"/>
        <w:numPr>
          <w:ilvl w:val="0"/>
          <w:numId w:val="1"/>
        </w:numPr>
        <w:spacing w:line="480" w:lineRule="auto"/>
        <w:ind w:left="360" w:hanging="450"/>
        <w:jc w:val="both"/>
        <w:rPr>
          <w:rFonts w:ascii="Times New Roman" w:hAnsi="Times New Roman"/>
          <w:sz w:val="24"/>
          <w:szCs w:val="24"/>
          <w:lang w:val="fi-FI"/>
        </w:rPr>
      </w:pPr>
      <w:r>
        <w:rPr>
          <w:rFonts w:ascii="Times New Roman" w:hAnsi="Times New Roman"/>
          <w:sz w:val="24"/>
          <w:szCs w:val="24"/>
        </w:rPr>
        <w:t>Produk yang di jual pada bagian penjualan di PTPN VIII (Persero) Bandung harus seimbang, karena produk yang dijual  di PTPN VIII (Persero) Bandung bukan hanya karet saja melainkan juga produk yang lainnya. Hal ini juga untuk keuntungan PTPN VIII (Persero) Bandung sehingga lebih besar.</w:t>
      </w:r>
    </w:p>
    <w:p w:rsidR="0056059F" w:rsidRDefault="0056059F" w:rsidP="0056059F">
      <w:pPr>
        <w:pStyle w:val="ListParagraph"/>
        <w:numPr>
          <w:ilvl w:val="0"/>
          <w:numId w:val="1"/>
        </w:numPr>
        <w:spacing w:line="480" w:lineRule="auto"/>
        <w:ind w:left="360"/>
        <w:jc w:val="both"/>
        <w:rPr>
          <w:rFonts w:ascii="Times New Roman" w:hAnsi="Times New Roman"/>
          <w:sz w:val="24"/>
          <w:szCs w:val="24"/>
          <w:lang w:val="fi-FI"/>
        </w:rPr>
      </w:pPr>
      <w:r w:rsidRPr="00CE7E31">
        <w:rPr>
          <w:rFonts w:ascii="Times New Roman" w:hAnsi="Times New Roman"/>
          <w:sz w:val="24"/>
          <w:szCs w:val="24"/>
          <w:lang w:val="fi-FI"/>
        </w:rPr>
        <w:t>Prosedur pencatatan penjualan karet pada PT</w:t>
      </w:r>
      <w:r>
        <w:rPr>
          <w:rFonts w:ascii="Times New Roman" w:hAnsi="Times New Roman"/>
          <w:sz w:val="24"/>
          <w:szCs w:val="24"/>
          <w:lang w:val="fi-FI"/>
        </w:rPr>
        <w:t>. Perkebunan Nusantara</w:t>
      </w:r>
      <w:r w:rsidRPr="00CE7E31">
        <w:rPr>
          <w:rFonts w:ascii="Times New Roman" w:hAnsi="Times New Roman"/>
          <w:sz w:val="24"/>
          <w:szCs w:val="24"/>
          <w:lang w:val="fi-FI"/>
        </w:rPr>
        <w:t xml:space="preserve"> VIII (Persero) Bandung </w:t>
      </w:r>
      <w:r>
        <w:rPr>
          <w:rFonts w:ascii="Times New Roman" w:hAnsi="Times New Roman"/>
          <w:sz w:val="24"/>
          <w:szCs w:val="24"/>
          <w:lang w:val="fi-FI"/>
        </w:rPr>
        <w:t>haruslah dilakukan dengan ketelitian, karena dipengaruhi oleh berbagai faktor diantaranya tingkat harga jual yang berlaku dinegara-negara pengekspor lainnya, persediaan/stok dunia dan besarnya permintaan pasar.</w:t>
      </w:r>
    </w:p>
    <w:p w:rsidR="00D33722" w:rsidRDefault="0056059F" w:rsidP="0056059F">
      <w:r>
        <w:rPr>
          <w:rFonts w:ascii="Times New Roman" w:hAnsi="Times New Roman"/>
          <w:sz w:val="24"/>
          <w:szCs w:val="24"/>
          <w:lang w:val="fi-FI"/>
        </w:rPr>
        <w:t>Laporan – laporan harus dapat dipertanggungjawabkan sehingga tidak terjadi kesalahpahaman antara pimpinan dengan para pegawai.</w:t>
      </w:r>
    </w:p>
    <w:sectPr w:rsidR="00D33722" w:rsidSect="0056059F">
      <w:headerReference w:type="default" r:id="rId7"/>
      <w:footerReference w:type="default" r:id="rId8"/>
      <w:footerReference w:type="first" r:id="rId9"/>
      <w:pgSz w:w="11909" w:h="16834" w:code="9"/>
      <w:pgMar w:top="2268" w:right="1701" w:bottom="1701" w:left="2268" w:header="720" w:footer="720" w:gutter="0"/>
      <w:pgNumType w:start="3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320" w:rsidRDefault="00083320" w:rsidP="0056059F">
      <w:pPr>
        <w:spacing w:after="0" w:line="240" w:lineRule="auto"/>
      </w:pPr>
      <w:r>
        <w:separator/>
      </w:r>
    </w:p>
  </w:endnote>
  <w:endnote w:type="continuationSeparator" w:id="1">
    <w:p w:rsidR="00083320" w:rsidRDefault="00083320" w:rsidP="00560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9F" w:rsidRDefault="0056059F">
    <w:pPr>
      <w:pStyle w:val="Footer"/>
      <w:jc w:val="center"/>
    </w:pPr>
  </w:p>
  <w:p w:rsidR="0056059F" w:rsidRDefault="00560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34"/>
      <w:docPartObj>
        <w:docPartGallery w:val="Page Numbers (Bottom of Page)"/>
        <w:docPartUnique/>
      </w:docPartObj>
    </w:sdtPr>
    <w:sdtContent>
      <w:p w:rsidR="0056059F" w:rsidRDefault="0056059F">
        <w:pPr>
          <w:pStyle w:val="Footer"/>
          <w:jc w:val="center"/>
        </w:pPr>
        <w:fldSimple w:instr=" PAGE   \* MERGEFORMAT ">
          <w:r>
            <w:rPr>
              <w:noProof/>
            </w:rPr>
            <w:t>32</w:t>
          </w:r>
        </w:fldSimple>
      </w:p>
    </w:sdtContent>
  </w:sdt>
  <w:p w:rsidR="0056059F" w:rsidRDefault="00560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320" w:rsidRDefault="00083320" w:rsidP="0056059F">
      <w:pPr>
        <w:spacing w:after="0" w:line="240" w:lineRule="auto"/>
      </w:pPr>
      <w:r>
        <w:separator/>
      </w:r>
    </w:p>
  </w:footnote>
  <w:footnote w:type="continuationSeparator" w:id="1">
    <w:p w:rsidR="00083320" w:rsidRDefault="00083320" w:rsidP="005605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36"/>
      <w:docPartObj>
        <w:docPartGallery w:val="Page Numbers (Top of Page)"/>
        <w:docPartUnique/>
      </w:docPartObj>
    </w:sdtPr>
    <w:sdtContent>
      <w:p w:rsidR="0056059F" w:rsidRDefault="0056059F">
        <w:pPr>
          <w:pStyle w:val="Header"/>
          <w:jc w:val="right"/>
        </w:pPr>
        <w:r>
          <w:t>33</w:t>
        </w:r>
      </w:p>
    </w:sdtContent>
  </w:sdt>
  <w:p w:rsidR="0056059F" w:rsidRDefault="005605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A5CDF"/>
    <w:multiLevelType w:val="hybridMultilevel"/>
    <w:tmpl w:val="0A76A44C"/>
    <w:lvl w:ilvl="0" w:tplc="2C5C15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9175D4A"/>
    <w:multiLevelType w:val="multilevel"/>
    <w:tmpl w:val="8BF0FB98"/>
    <w:lvl w:ilvl="0">
      <w:start w:val="1"/>
      <w:numFmt w:val="decimal"/>
      <w:lvlText w:val="%1."/>
      <w:lvlJc w:val="left"/>
      <w:pPr>
        <w:ind w:left="1624" w:hanging="360"/>
      </w:pPr>
    </w:lvl>
    <w:lvl w:ilvl="1">
      <w:start w:val="2"/>
      <w:numFmt w:val="decimal"/>
      <w:isLgl/>
      <w:lvlText w:val="%1.%2"/>
      <w:lvlJc w:val="left"/>
      <w:pPr>
        <w:ind w:left="1655" w:hanging="360"/>
      </w:pPr>
      <w:rPr>
        <w:rFonts w:hint="default"/>
      </w:rPr>
    </w:lvl>
    <w:lvl w:ilvl="2">
      <w:start w:val="1"/>
      <w:numFmt w:val="decimal"/>
      <w:isLgl/>
      <w:lvlText w:val="%1.%2.%3"/>
      <w:lvlJc w:val="left"/>
      <w:pPr>
        <w:ind w:left="2046" w:hanging="720"/>
      </w:pPr>
      <w:rPr>
        <w:rFonts w:hint="default"/>
      </w:rPr>
    </w:lvl>
    <w:lvl w:ilvl="3">
      <w:start w:val="1"/>
      <w:numFmt w:val="decimal"/>
      <w:isLgl/>
      <w:lvlText w:val="%1.%2.%3.%4"/>
      <w:lvlJc w:val="left"/>
      <w:pPr>
        <w:ind w:left="2077" w:hanging="720"/>
      </w:pPr>
      <w:rPr>
        <w:rFonts w:hint="default"/>
      </w:rPr>
    </w:lvl>
    <w:lvl w:ilvl="4">
      <w:start w:val="1"/>
      <w:numFmt w:val="decimal"/>
      <w:isLgl/>
      <w:lvlText w:val="%1.%2.%3.%4.%5"/>
      <w:lvlJc w:val="left"/>
      <w:pPr>
        <w:ind w:left="2468"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2921" w:hanging="1440"/>
      </w:pPr>
      <w:rPr>
        <w:rFonts w:hint="default"/>
      </w:rPr>
    </w:lvl>
    <w:lvl w:ilvl="8">
      <w:start w:val="1"/>
      <w:numFmt w:val="decimal"/>
      <w:isLgl/>
      <w:lvlText w:val="%1.%2.%3.%4.%5.%6.%7.%8.%9"/>
      <w:lvlJc w:val="left"/>
      <w:pPr>
        <w:ind w:left="3312" w:hanging="1800"/>
      </w:pPr>
      <w:rPr>
        <w:rFonts w:hint="default"/>
      </w:rPr>
    </w:lvl>
  </w:abstractNum>
  <w:abstractNum w:abstractNumId="2">
    <w:nsid w:val="7CAE7C66"/>
    <w:multiLevelType w:val="hybridMultilevel"/>
    <w:tmpl w:val="A12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059F"/>
    <w:rsid w:val="00083320"/>
    <w:rsid w:val="0056059F"/>
    <w:rsid w:val="00A11486"/>
    <w:rsid w:val="00B16370"/>
    <w:rsid w:val="00F9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59F"/>
    <w:pPr>
      <w:ind w:left="720"/>
      <w:contextualSpacing/>
    </w:pPr>
  </w:style>
  <w:style w:type="paragraph" w:styleId="Header">
    <w:name w:val="header"/>
    <w:basedOn w:val="Normal"/>
    <w:link w:val="HeaderChar"/>
    <w:uiPriority w:val="99"/>
    <w:unhideWhenUsed/>
    <w:rsid w:val="0056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59F"/>
    <w:rPr>
      <w:rFonts w:ascii="Calibri" w:eastAsia="Calibri" w:hAnsi="Calibri" w:cs="Times New Roman"/>
    </w:rPr>
  </w:style>
  <w:style w:type="paragraph" w:styleId="Footer">
    <w:name w:val="footer"/>
    <w:basedOn w:val="Normal"/>
    <w:link w:val="FooterChar"/>
    <w:uiPriority w:val="99"/>
    <w:unhideWhenUsed/>
    <w:rsid w:val="0056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59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Yenk's</dc:creator>
  <cp:keywords/>
  <dc:description/>
  <cp:lastModifiedBy>Yenk's</cp:lastModifiedBy>
  <cp:revision>1</cp:revision>
  <dcterms:created xsi:type="dcterms:W3CDTF">2009-12-15T06:48:00Z</dcterms:created>
  <dcterms:modified xsi:type="dcterms:W3CDTF">2009-12-15T06:51:00Z</dcterms:modified>
</cp:coreProperties>
</file>