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3D" w:rsidRPr="00694326" w:rsidRDefault="00A1410D" w:rsidP="00615173">
      <w:pPr>
        <w:spacing w:after="0" w:line="480" w:lineRule="auto"/>
        <w:jc w:val="center"/>
        <w:rPr>
          <w:rFonts w:ascii="Times New Roman" w:hAnsi="Times New Roman" w:cs="Times New Roman"/>
          <w:b/>
          <w:sz w:val="24"/>
          <w:szCs w:val="24"/>
        </w:rPr>
      </w:pPr>
      <w:r w:rsidRPr="00A1410D">
        <w:rPr>
          <w:rFonts w:ascii="Times New Roman" w:hAnsi="Times New Roman" w:cs="Times New Roman"/>
          <w:b/>
          <w:noProof/>
          <w:sz w:val="24"/>
          <w:szCs w:val="24"/>
        </w:rPr>
        <w:pict>
          <v:rect id="_x0000_s1385" style="position:absolute;left:0;text-align:left;margin-left:383.85pt;margin-top:-84.15pt;width:31.5pt;height:30.75pt;z-index:251659264" fillcolor="white [3212]" strokecolor="white [3212]"/>
        </w:pict>
      </w:r>
      <w:r w:rsidR="00694326" w:rsidRPr="00694326">
        <w:rPr>
          <w:rFonts w:ascii="Times New Roman" w:hAnsi="Times New Roman" w:cs="Times New Roman"/>
          <w:b/>
          <w:sz w:val="24"/>
          <w:szCs w:val="24"/>
        </w:rPr>
        <w:t>BAB I</w:t>
      </w:r>
    </w:p>
    <w:p w:rsidR="007762FB" w:rsidRDefault="00694326" w:rsidP="007762FB">
      <w:pPr>
        <w:spacing w:after="0" w:line="480" w:lineRule="auto"/>
        <w:jc w:val="center"/>
        <w:rPr>
          <w:rFonts w:ascii="Times New Roman" w:hAnsi="Times New Roman" w:cs="Times New Roman"/>
          <w:b/>
          <w:sz w:val="24"/>
          <w:szCs w:val="24"/>
        </w:rPr>
      </w:pPr>
      <w:r w:rsidRPr="00694326">
        <w:rPr>
          <w:rFonts w:ascii="Times New Roman" w:hAnsi="Times New Roman" w:cs="Times New Roman"/>
          <w:b/>
          <w:sz w:val="24"/>
          <w:szCs w:val="24"/>
        </w:rPr>
        <w:t>PENDAHULUAN</w:t>
      </w:r>
    </w:p>
    <w:p w:rsidR="007762FB" w:rsidRDefault="007762FB" w:rsidP="007762FB">
      <w:pPr>
        <w:spacing w:after="0" w:line="480" w:lineRule="auto"/>
        <w:jc w:val="center"/>
        <w:rPr>
          <w:rFonts w:ascii="Times New Roman" w:hAnsi="Times New Roman" w:cs="Times New Roman"/>
          <w:b/>
          <w:sz w:val="24"/>
          <w:szCs w:val="24"/>
        </w:rPr>
      </w:pPr>
    </w:p>
    <w:p w:rsidR="001E1BC1" w:rsidRPr="001E1BC1" w:rsidRDefault="001E1BC1" w:rsidP="00615173">
      <w:pPr>
        <w:pStyle w:val="ListParagraph"/>
        <w:numPr>
          <w:ilvl w:val="1"/>
          <w:numId w:val="29"/>
        </w:numPr>
        <w:autoSpaceDE w:val="0"/>
        <w:autoSpaceDN w:val="0"/>
        <w:adjustRightInd w:val="0"/>
        <w:spacing w:after="0" w:line="480" w:lineRule="auto"/>
        <w:rPr>
          <w:rFonts w:ascii="Times New Roman" w:hAnsi="Times New Roman" w:cs="Times New Roman"/>
          <w:b/>
          <w:sz w:val="24"/>
          <w:szCs w:val="24"/>
        </w:rPr>
      </w:pPr>
      <w:r w:rsidRPr="001E1BC1">
        <w:rPr>
          <w:rFonts w:ascii="Times New Roman" w:hAnsi="Times New Roman" w:cs="Times New Roman"/>
          <w:b/>
          <w:sz w:val="24"/>
          <w:szCs w:val="24"/>
        </w:rPr>
        <w:t>Latar Belakang Kuliah Kerja Peraktek</w:t>
      </w:r>
    </w:p>
    <w:p w:rsidR="00187BD3" w:rsidRDefault="003F48A4" w:rsidP="00615173">
      <w:pPr>
        <w:autoSpaceDE w:val="0"/>
        <w:autoSpaceDN w:val="0"/>
        <w:adjustRightInd w:val="0"/>
        <w:spacing w:after="0" w:line="480" w:lineRule="auto"/>
        <w:ind w:firstLine="709"/>
        <w:jc w:val="both"/>
        <w:rPr>
          <w:rFonts w:ascii="Times New Roman" w:hAnsi="Times New Roman" w:cs="Times New Roman"/>
          <w:sz w:val="24"/>
          <w:szCs w:val="24"/>
        </w:rPr>
      </w:pPr>
      <w:r w:rsidRPr="003F48A4">
        <w:rPr>
          <w:rFonts w:ascii="Times New Roman" w:hAnsi="Times New Roman" w:cs="Times New Roman"/>
          <w:sz w:val="24"/>
          <w:szCs w:val="24"/>
        </w:rPr>
        <w:t xml:space="preserve">Pertumbuhan </w:t>
      </w:r>
      <w:r>
        <w:rPr>
          <w:rFonts w:ascii="Times New Roman" w:hAnsi="Times New Roman" w:cs="Times New Roman"/>
          <w:sz w:val="24"/>
          <w:szCs w:val="24"/>
        </w:rPr>
        <w:t xml:space="preserve"> ekonomi di Indonesia saat ini yang semakin berkembang mengakibatkan persaingan antar perus</w:t>
      </w:r>
      <w:r w:rsidR="009F0EA3">
        <w:rPr>
          <w:rFonts w:ascii="Times New Roman" w:hAnsi="Times New Roman" w:cs="Times New Roman"/>
          <w:sz w:val="24"/>
          <w:szCs w:val="24"/>
        </w:rPr>
        <w:t>a</w:t>
      </w:r>
      <w:r>
        <w:rPr>
          <w:rFonts w:ascii="Times New Roman" w:hAnsi="Times New Roman" w:cs="Times New Roman"/>
          <w:sz w:val="24"/>
          <w:szCs w:val="24"/>
        </w:rPr>
        <w:t>haan</w:t>
      </w:r>
      <w:r w:rsidR="009F0EA3">
        <w:rPr>
          <w:rFonts w:ascii="Times New Roman" w:hAnsi="Times New Roman" w:cs="Times New Roman"/>
          <w:sz w:val="24"/>
          <w:szCs w:val="24"/>
        </w:rPr>
        <w:t xml:space="preserve"> </w:t>
      </w:r>
      <w:r w:rsidR="0026057C">
        <w:rPr>
          <w:rFonts w:ascii="Times New Roman" w:hAnsi="Times New Roman" w:cs="Times New Roman"/>
          <w:sz w:val="24"/>
          <w:szCs w:val="24"/>
        </w:rPr>
        <w:t xml:space="preserve">atau </w:t>
      </w:r>
      <w:r w:rsidR="003A5A4D">
        <w:rPr>
          <w:rFonts w:ascii="Times New Roman" w:hAnsi="Times New Roman" w:cs="Times New Roman"/>
          <w:sz w:val="24"/>
          <w:szCs w:val="24"/>
        </w:rPr>
        <w:t>industri</w:t>
      </w:r>
      <w:r w:rsidR="0026057C">
        <w:rPr>
          <w:rFonts w:ascii="Times New Roman" w:hAnsi="Times New Roman" w:cs="Times New Roman"/>
          <w:sz w:val="24"/>
          <w:szCs w:val="24"/>
        </w:rPr>
        <w:t xml:space="preserve"> semakin tajam. Keadaan tersebut menuntut para pelaku perusahaan atau </w:t>
      </w:r>
      <w:r w:rsidR="00670FFA">
        <w:rPr>
          <w:rFonts w:ascii="Times New Roman" w:hAnsi="Times New Roman" w:cs="Times New Roman"/>
          <w:sz w:val="24"/>
          <w:szCs w:val="24"/>
        </w:rPr>
        <w:t>industri</w:t>
      </w:r>
      <w:r w:rsidR="0026057C">
        <w:rPr>
          <w:rFonts w:ascii="Times New Roman" w:hAnsi="Times New Roman" w:cs="Times New Roman"/>
          <w:sz w:val="24"/>
          <w:szCs w:val="24"/>
        </w:rPr>
        <w:t xml:space="preserve"> untuk lebih mempertahankan kelangsungan hidup dari perusahaan atau </w:t>
      </w:r>
      <w:r w:rsidR="006921D1">
        <w:rPr>
          <w:rFonts w:ascii="Times New Roman" w:hAnsi="Times New Roman" w:cs="Times New Roman"/>
          <w:sz w:val="24"/>
          <w:szCs w:val="24"/>
        </w:rPr>
        <w:t>industri</w:t>
      </w:r>
      <w:r w:rsidR="0026057C">
        <w:rPr>
          <w:rFonts w:ascii="Times New Roman" w:hAnsi="Times New Roman" w:cs="Times New Roman"/>
          <w:sz w:val="24"/>
          <w:szCs w:val="24"/>
        </w:rPr>
        <w:t xml:space="preserve"> tersebut. Karena dengan kondisi persaingan ini, konsumen dapat dengan bebas memilih produk yang diinginkannya sehingga pihak perusahaan harus secara aktif meningkatkan citra perusahaan melalui produk yang ditawarkan. Dengan demikian perusahaan akan terus bertahan dalam persaingan bahkan dapat </w:t>
      </w:r>
      <w:r w:rsidR="00AE63FB">
        <w:rPr>
          <w:rFonts w:ascii="Times New Roman" w:hAnsi="Times New Roman" w:cs="Times New Roman"/>
          <w:sz w:val="24"/>
          <w:szCs w:val="24"/>
        </w:rPr>
        <w:t>berkompetensi</w:t>
      </w:r>
      <w:r w:rsidR="00D35453">
        <w:rPr>
          <w:rFonts w:ascii="Times New Roman" w:hAnsi="Times New Roman" w:cs="Times New Roman"/>
          <w:sz w:val="24"/>
          <w:szCs w:val="24"/>
        </w:rPr>
        <w:t xml:space="preserve"> dengan</w:t>
      </w:r>
      <w:r w:rsidR="0026057C">
        <w:rPr>
          <w:rFonts w:ascii="Times New Roman" w:hAnsi="Times New Roman" w:cs="Times New Roman"/>
          <w:sz w:val="24"/>
          <w:szCs w:val="24"/>
        </w:rPr>
        <w:t xml:space="preserve"> perusahaan lain.</w:t>
      </w:r>
    </w:p>
    <w:p w:rsidR="00F172B2" w:rsidRDefault="00F172B2" w:rsidP="00615173">
      <w:pPr>
        <w:pStyle w:val="BodyTextIndent"/>
        <w:ind w:firstLine="720"/>
        <w:rPr>
          <w:rFonts w:ascii="Times New Roman" w:hAnsi="Times New Roman"/>
          <w:szCs w:val="24"/>
        </w:rPr>
      </w:pPr>
      <w:r>
        <w:rPr>
          <w:rFonts w:ascii="Times New Roman" w:hAnsi="Times New Roman"/>
          <w:szCs w:val="24"/>
        </w:rPr>
        <w:t xml:space="preserve">Sejalan dengan ini, salah satu pertumbuhan ekonomi dalam bidang industri </w:t>
      </w:r>
      <w:r w:rsidRPr="00C44875">
        <w:rPr>
          <w:rFonts w:ascii="Times New Roman" w:hAnsi="Times New Roman"/>
          <w:szCs w:val="24"/>
        </w:rPr>
        <w:t xml:space="preserve">adalah Industri </w:t>
      </w:r>
      <w:r>
        <w:rPr>
          <w:rFonts w:ascii="Times New Roman" w:hAnsi="Times New Roman"/>
          <w:szCs w:val="24"/>
        </w:rPr>
        <w:t xml:space="preserve">telekomunikasi yaitu perusahaan yang bergerak dalam bidang telekomunikasi. Perusahaan merupakan rangkaian kerjasama sekelompok orang, yang dalam kegiatannya berusaha untuk mencapai tujuan tertentu.Untuk mencapai tujuan yang telah direncanakan, maka diperlukan manajemen yang baik dalam mempergunakan sumber daya yang dimiliki perusahaan secara efisien. </w:t>
      </w:r>
    </w:p>
    <w:p w:rsidR="005D4EE2" w:rsidRDefault="00A1410D" w:rsidP="00615173">
      <w:pPr>
        <w:pStyle w:val="BodyTextIndent"/>
        <w:ind w:firstLine="720"/>
        <w:rPr>
          <w:rFonts w:ascii="Times New Roman" w:hAnsi="Times New Roman"/>
          <w:szCs w:val="24"/>
        </w:rPr>
      </w:pPr>
      <w:r w:rsidRPr="00A1410D">
        <w:rPr>
          <w:rFonts w:ascii="Times New Roman" w:hAnsi="Times New Roman"/>
          <w:b/>
          <w:noProof/>
          <w:szCs w:val="24"/>
        </w:rPr>
        <w:pict>
          <v:rect id="_x0000_s1386" style="position:absolute;left:0;text-align:left;margin-left:177.6pt;margin-top:105.5pt;width:31.5pt;height:30.75pt;z-index:251660288" fillcolor="white [3212]" strokecolor="white [3212]"/>
        </w:pict>
      </w:r>
      <w:r w:rsidRPr="00A1410D">
        <w:rPr>
          <w:rFonts w:ascii="Times New Roman" w:hAnsi="Times New Roman"/>
          <w:b/>
          <w:noProof/>
          <w:szCs w:val="24"/>
        </w:rPr>
        <w:pict>
          <v:rect id="_x0000_s1387" style="position:absolute;left:0;text-align:left;margin-left:182.85pt;margin-top:112.4pt;width:31.5pt;height:30.75pt;z-index:251661312" fillcolor="white [3212]" strokecolor="white [3212]">
            <v:textbox>
              <w:txbxContent>
                <w:p w:rsidR="007B3774" w:rsidRPr="007B3774" w:rsidRDefault="007B3774" w:rsidP="007B3774">
                  <w:pPr>
                    <w:jc w:val="center"/>
                    <w:rPr>
                      <w:rFonts w:ascii="Times New Roman" w:hAnsi="Times New Roman" w:cs="Times New Roman"/>
                      <w:sz w:val="24"/>
                      <w:szCs w:val="24"/>
                    </w:rPr>
                  </w:pPr>
                  <w:r w:rsidRPr="007B3774">
                    <w:rPr>
                      <w:rFonts w:ascii="Times New Roman" w:hAnsi="Times New Roman" w:cs="Times New Roman"/>
                      <w:sz w:val="24"/>
                      <w:szCs w:val="24"/>
                    </w:rPr>
                    <w:t>1</w:t>
                  </w:r>
                </w:p>
              </w:txbxContent>
            </v:textbox>
          </v:rect>
        </w:pict>
      </w:r>
      <w:r w:rsidR="005D4EE2">
        <w:rPr>
          <w:rFonts w:ascii="Times New Roman" w:hAnsi="Times New Roman"/>
          <w:szCs w:val="24"/>
        </w:rPr>
        <w:t xml:space="preserve">Manajemen yang baik dalam mempergunakan sumber daya yang dimiliki perusahaan </w:t>
      </w:r>
      <w:r w:rsidR="006E0B99">
        <w:rPr>
          <w:rFonts w:ascii="Times New Roman" w:hAnsi="Times New Roman"/>
          <w:szCs w:val="24"/>
        </w:rPr>
        <w:t xml:space="preserve">yaitu menggunakan segala sesuatu yang ada dalam perusahaan dengan semaksimal mungkin seperti sumber daya manusia. </w:t>
      </w:r>
      <w:r w:rsidR="002D3370">
        <w:rPr>
          <w:rFonts w:ascii="Times New Roman" w:hAnsi="Times New Roman"/>
          <w:szCs w:val="24"/>
        </w:rPr>
        <w:t>Perusahaan harus dapat menggunakan sumber daya manusia dengan baik</w:t>
      </w:r>
      <w:r w:rsidR="008B3A46">
        <w:rPr>
          <w:rFonts w:ascii="Times New Roman" w:hAnsi="Times New Roman"/>
          <w:szCs w:val="24"/>
        </w:rPr>
        <w:t xml:space="preserve"> sebagai contoh perusahaan harus </w:t>
      </w:r>
      <w:r w:rsidR="008B3A46">
        <w:rPr>
          <w:rFonts w:ascii="Times New Roman" w:hAnsi="Times New Roman"/>
          <w:szCs w:val="24"/>
        </w:rPr>
        <w:lastRenderedPageBreak/>
        <w:t>menempatkan karyawannya sesuai dengan keahliannya</w:t>
      </w:r>
      <w:r w:rsidR="00B65B8C">
        <w:rPr>
          <w:rFonts w:ascii="Times New Roman" w:hAnsi="Times New Roman"/>
          <w:szCs w:val="24"/>
        </w:rPr>
        <w:t xml:space="preserve"> sehingga perusahaan mencapai tujuannya. Salah tujuan perusahaan adalah menciptakan produk yang berkualitas. </w:t>
      </w:r>
    </w:p>
    <w:p w:rsidR="00AD4EED" w:rsidRDefault="00AD4EED" w:rsidP="00615173">
      <w:pPr>
        <w:pStyle w:val="BodyTextIndent"/>
        <w:ind w:firstLine="720"/>
        <w:rPr>
          <w:rFonts w:ascii="Times New Roman" w:hAnsi="Times New Roman"/>
          <w:szCs w:val="24"/>
        </w:rPr>
      </w:pPr>
      <w:r w:rsidRPr="00D26208">
        <w:rPr>
          <w:rFonts w:ascii="Times New Roman" w:hAnsi="Times New Roman"/>
          <w:szCs w:val="24"/>
        </w:rPr>
        <w:t>Didalam suatu perusahaan, kualitas produk yang diberikan yang sesuai dengan apa yang direncanakan sebelumnya adalah suatu hal yang sanga</w:t>
      </w:r>
      <w:r>
        <w:rPr>
          <w:rFonts w:ascii="Times New Roman" w:hAnsi="Times New Roman"/>
          <w:szCs w:val="24"/>
        </w:rPr>
        <w:t>t penting untuk direalisir,</w:t>
      </w:r>
      <w:r w:rsidRPr="00466D6B">
        <w:t xml:space="preserve"> </w:t>
      </w:r>
      <w:r w:rsidRPr="00466D6B">
        <w:rPr>
          <w:rFonts w:ascii="Times New Roman" w:eastAsia="Calibri" w:hAnsi="Times New Roman"/>
          <w:szCs w:val="24"/>
        </w:rPr>
        <w:t>dan ini sering mengalami kegagalan dimana kegagalan itu bukanlah kegagalan sepenuhnya tetapi di dalam</w:t>
      </w:r>
      <w:r>
        <w:rPr>
          <w:rFonts w:ascii="Times New Roman" w:hAnsi="Times New Roman"/>
          <w:szCs w:val="24"/>
        </w:rPr>
        <w:t xml:space="preserve"> pelaksanaan manajemen kualitas.</w:t>
      </w:r>
    </w:p>
    <w:p w:rsidR="008B3A46" w:rsidRPr="00D262FD" w:rsidRDefault="008B3A46" w:rsidP="00615173">
      <w:pPr>
        <w:pStyle w:val="BodyTextIndent"/>
        <w:ind w:firstLine="720"/>
        <w:rPr>
          <w:rFonts w:ascii="Times New Roman" w:hAnsi="Times New Roman"/>
          <w:szCs w:val="24"/>
        </w:rPr>
      </w:pPr>
      <w:r w:rsidRPr="00813330">
        <w:rPr>
          <w:rFonts w:ascii="Times New Roman" w:hAnsi="Times New Roman"/>
          <w:szCs w:val="24"/>
        </w:rPr>
        <w:t>Pembeli tentu akan mencari produk yang berkualitas tinggi (bagus</w:t>
      </w:r>
      <w:r w:rsidR="000C11F0">
        <w:rPr>
          <w:rFonts w:ascii="Times New Roman" w:hAnsi="Times New Roman"/>
          <w:szCs w:val="24"/>
        </w:rPr>
        <w:t xml:space="preserve">) </w:t>
      </w:r>
      <w:r>
        <w:rPr>
          <w:rFonts w:ascii="Times New Roman" w:hAnsi="Times New Roman"/>
          <w:szCs w:val="24"/>
        </w:rPr>
        <w:t>manajemen perusahaan harus mempunyai perencanaan yang tepat mengenai k</w:t>
      </w:r>
      <w:r w:rsidR="00D262FD">
        <w:rPr>
          <w:rFonts w:ascii="Times New Roman" w:hAnsi="Times New Roman"/>
          <w:szCs w:val="24"/>
        </w:rPr>
        <w:t>ualitas produk yang di hasilkan</w:t>
      </w:r>
      <w:r w:rsidR="00A826F4">
        <w:rPr>
          <w:rFonts w:ascii="Times New Roman" w:hAnsi="Times New Roman"/>
          <w:szCs w:val="24"/>
        </w:rPr>
        <w:t>,</w:t>
      </w:r>
      <w:r w:rsidR="00D262FD">
        <w:rPr>
          <w:rFonts w:ascii="Times New Roman" w:hAnsi="Times New Roman"/>
          <w:szCs w:val="24"/>
        </w:rPr>
        <w:t xml:space="preserve"> Manajemen kualitas produk merupakan </w:t>
      </w:r>
      <w:r w:rsidR="00D262FD" w:rsidRPr="00694F53">
        <w:rPr>
          <w:rFonts w:ascii="Times New Roman" w:hAnsi="Times New Roman"/>
          <w:szCs w:val="24"/>
        </w:rPr>
        <w:t>ciri dan karakter menyeluruh dari suatu produk atau jasa yang mempengaruhi kemampuan produk tersebut untuk memuaskan kebutuhan tertentu</w:t>
      </w:r>
      <w:r w:rsidR="00D262FD">
        <w:rPr>
          <w:rFonts w:ascii="Times New Roman" w:hAnsi="Times New Roman"/>
          <w:szCs w:val="24"/>
        </w:rPr>
        <w:t xml:space="preserve"> hal tersebut berarti manajemen kualitas produk menekankan pada kualitas produk yang akan diproduksi oleh perusahaan yang kemudian dipasarkan untuk dikonsumsi para konsumen</w:t>
      </w:r>
      <w:r w:rsidR="00F1749C">
        <w:rPr>
          <w:rFonts w:ascii="Times New Roman" w:hAnsi="Times New Roman"/>
          <w:szCs w:val="24"/>
        </w:rPr>
        <w:t>.</w:t>
      </w:r>
    </w:p>
    <w:p w:rsidR="00870FD1" w:rsidRDefault="00AF6CF0" w:rsidP="00615173">
      <w:pPr>
        <w:pStyle w:val="BodyTextIndent"/>
        <w:ind w:firstLine="720"/>
        <w:rPr>
          <w:rFonts w:ascii="Times New Roman" w:hAnsi="Times New Roman"/>
          <w:szCs w:val="24"/>
        </w:rPr>
      </w:pPr>
      <w:r>
        <w:rPr>
          <w:rFonts w:ascii="Times New Roman" w:hAnsi="Times New Roman"/>
          <w:szCs w:val="24"/>
        </w:rPr>
        <w:t xml:space="preserve">Manajemen kualitas adalah </w:t>
      </w:r>
      <w:r w:rsidR="00AB23E0" w:rsidRPr="00694F53">
        <w:rPr>
          <w:rFonts w:ascii="Times New Roman" w:hAnsi="Times New Roman"/>
          <w:szCs w:val="24"/>
        </w:rPr>
        <w:t>Manajemen Mutu adalah aspek-aspek dari fungsi manajemen keseluruhan yang menetapkan dan menjalankan kebijakan mutu suatu perusahaan/organisasi. Dalam rangka mencukupkan kebutuhan pelanggan dan ketepatan waktu dengan anggaran yang hemat dan ekonomis, seorang manager proyek harus memasukkan dan mengadakan pelatihan management kualitas</w:t>
      </w:r>
      <w:r w:rsidR="00AB23E0">
        <w:rPr>
          <w:rFonts w:ascii="Times New Roman" w:hAnsi="Times New Roman"/>
          <w:szCs w:val="24"/>
        </w:rPr>
        <w:t>.</w:t>
      </w:r>
    </w:p>
    <w:p w:rsidR="00CE5A68" w:rsidRDefault="00CE5A68" w:rsidP="00615173">
      <w:pPr>
        <w:pStyle w:val="BodyTextIndent"/>
        <w:ind w:firstLine="720"/>
        <w:rPr>
          <w:rFonts w:ascii="Times New Roman" w:hAnsi="Times New Roman"/>
          <w:szCs w:val="24"/>
        </w:rPr>
      </w:pPr>
      <w:r>
        <w:rPr>
          <w:rFonts w:ascii="Times New Roman" w:hAnsi="Times New Roman"/>
          <w:szCs w:val="24"/>
        </w:rPr>
        <w:t xml:space="preserve">Kunci untuk dapat bertahan dalam persaingan salah satunya adalah perusahaan lebih hati-hati dalam melaksanakan manajemen kualitas karena </w:t>
      </w:r>
      <w:r>
        <w:rPr>
          <w:rFonts w:ascii="Times New Roman" w:hAnsi="Times New Roman"/>
          <w:szCs w:val="24"/>
        </w:rPr>
        <w:lastRenderedPageBreak/>
        <w:t>manajemen kualitas berhadapan terhadap barang/jasa yang akan dihasilkan yang selanjutnya berpengaruh terhadap minat konsumen dimana konsumen akan mencari produk yang sesuai dengan keinginan dan harapan mereka (berkualitas) selanjutnya apabila dalam pelaksanaan manajemen kualitas perusahaan tidak maksimal maka secara otomatis konsumen akan merasa bahwa produk yang dihasilkan perusahaan jauh dari keinginan dan harapan mereka sehingga mengakibatkan para konsumen enggan membeli produk perusahaan tersebut dan bisa lari ke perusahaan pesaing. Keadaan tersebut sangat merugikan perusahaan karena jangankan merauk keuntungan untuk dapat bertahan hidup pun perusahaan mengalami kesulitan</w:t>
      </w:r>
    </w:p>
    <w:p w:rsidR="00C12E85" w:rsidRDefault="00867E26" w:rsidP="00615173">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latar belakang masalah tersebut, penulis merasa tertarik untuk melakukan praktek kerja dan melaporkan hasil kerja praktek di PT.INTI (persero) Bandung dengan memilih judul </w:t>
      </w:r>
      <w:r w:rsidRPr="003166B1">
        <w:rPr>
          <w:rFonts w:ascii="Times New Roman" w:hAnsi="Times New Roman" w:cs="Times New Roman"/>
          <w:b/>
          <w:sz w:val="24"/>
          <w:szCs w:val="24"/>
        </w:rPr>
        <w:t>“Pelaksanaan Manajemen Kualitas Produk Pada PT.INTI (Persero) Bandung”</w:t>
      </w:r>
      <w:r>
        <w:rPr>
          <w:rFonts w:ascii="Times New Roman" w:hAnsi="Times New Roman" w:cs="Times New Roman"/>
          <w:sz w:val="24"/>
          <w:szCs w:val="24"/>
        </w:rPr>
        <w:t>.</w:t>
      </w:r>
    </w:p>
    <w:p w:rsidR="00870FD1" w:rsidRDefault="00870FD1" w:rsidP="00615173">
      <w:pPr>
        <w:autoSpaceDE w:val="0"/>
        <w:autoSpaceDN w:val="0"/>
        <w:adjustRightInd w:val="0"/>
        <w:spacing w:after="0" w:line="480" w:lineRule="auto"/>
        <w:ind w:firstLine="709"/>
        <w:jc w:val="both"/>
        <w:rPr>
          <w:rFonts w:ascii="Times New Roman" w:hAnsi="Times New Roman" w:cs="Times New Roman"/>
          <w:sz w:val="24"/>
          <w:szCs w:val="24"/>
        </w:rPr>
      </w:pPr>
    </w:p>
    <w:p w:rsidR="0026057C" w:rsidRDefault="00070E14" w:rsidP="00615173">
      <w:pPr>
        <w:pStyle w:val="ListParagraph"/>
        <w:numPr>
          <w:ilvl w:val="1"/>
          <w:numId w:val="29"/>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Tujuan Kerja Praktek</w:t>
      </w:r>
    </w:p>
    <w:p w:rsidR="00070E14" w:rsidRDefault="00070E14" w:rsidP="00615173">
      <w:pPr>
        <w:autoSpaceDE w:val="0"/>
        <w:autoSpaceDN w:val="0"/>
        <w:adjustRightInd w:val="0"/>
        <w:spacing w:after="0" w:line="480" w:lineRule="auto"/>
        <w:ind w:firstLine="709"/>
        <w:jc w:val="both"/>
        <w:rPr>
          <w:rFonts w:ascii="Times New Roman" w:hAnsi="Times New Roman" w:cs="Times New Roman"/>
          <w:sz w:val="24"/>
          <w:szCs w:val="24"/>
        </w:rPr>
      </w:pPr>
      <w:r w:rsidRPr="00070E14">
        <w:rPr>
          <w:rFonts w:ascii="Times New Roman" w:hAnsi="Times New Roman" w:cs="Times New Roman"/>
          <w:sz w:val="24"/>
          <w:szCs w:val="24"/>
        </w:rPr>
        <w:t>Adapun Tujuan dari Kerja Praktek ini adalah:</w:t>
      </w:r>
    </w:p>
    <w:p w:rsidR="00DD6506" w:rsidRPr="00DD6506" w:rsidRDefault="00DD6506" w:rsidP="00DD6506">
      <w:pPr>
        <w:pStyle w:val="ListParagraph"/>
        <w:numPr>
          <w:ilvl w:val="0"/>
          <w:numId w:val="30"/>
        </w:numPr>
        <w:autoSpaceDE w:val="0"/>
        <w:autoSpaceDN w:val="0"/>
        <w:adjustRightInd w:val="0"/>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Untuk mengetahui faktor-faktor apa yang perlu diperhatikan dalam melaksanakan manajemen kualitas</w:t>
      </w:r>
      <w:r w:rsidR="009E049E">
        <w:rPr>
          <w:rFonts w:ascii="Times New Roman" w:hAnsi="Times New Roman" w:cs="Times New Roman"/>
          <w:sz w:val="24"/>
          <w:szCs w:val="24"/>
        </w:rPr>
        <w:t>.</w:t>
      </w:r>
    </w:p>
    <w:p w:rsidR="00070E14" w:rsidRDefault="00070E14" w:rsidP="00615173">
      <w:pPr>
        <w:pStyle w:val="ListParagraph"/>
        <w:numPr>
          <w:ilvl w:val="0"/>
          <w:numId w:val="30"/>
        </w:numPr>
        <w:autoSpaceDE w:val="0"/>
        <w:autoSpaceDN w:val="0"/>
        <w:adjustRightInd w:val="0"/>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Untuk Mengetahui Pelaksanaan Manajemen Kua</w:t>
      </w:r>
      <w:r w:rsidR="0049089C">
        <w:rPr>
          <w:rFonts w:ascii="Times New Roman" w:hAnsi="Times New Roman" w:cs="Times New Roman"/>
          <w:sz w:val="24"/>
          <w:szCs w:val="24"/>
        </w:rPr>
        <w:t>litas PT.INTI (Persero) Bandung.</w:t>
      </w:r>
    </w:p>
    <w:p w:rsidR="00070E14" w:rsidRDefault="00EE4A5E" w:rsidP="00615173">
      <w:pPr>
        <w:pStyle w:val="ListParagraph"/>
        <w:numPr>
          <w:ilvl w:val="0"/>
          <w:numId w:val="30"/>
        </w:numPr>
        <w:autoSpaceDE w:val="0"/>
        <w:autoSpaceDN w:val="0"/>
        <w:adjustRightInd w:val="0"/>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Untuk mengetahui berhasil tidaknya  pelaksanaan manajemen kualitas  pada PT.INTI (Persero) Bandung.</w:t>
      </w:r>
    </w:p>
    <w:p w:rsidR="00C12E85" w:rsidRDefault="00C12E85" w:rsidP="00615173">
      <w:pPr>
        <w:pStyle w:val="ListParagraph"/>
        <w:autoSpaceDE w:val="0"/>
        <w:autoSpaceDN w:val="0"/>
        <w:adjustRightInd w:val="0"/>
        <w:spacing w:after="0" w:line="480" w:lineRule="auto"/>
        <w:ind w:left="1080"/>
        <w:rPr>
          <w:rFonts w:ascii="Times New Roman" w:hAnsi="Times New Roman" w:cs="Times New Roman"/>
          <w:sz w:val="24"/>
          <w:szCs w:val="24"/>
        </w:rPr>
      </w:pPr>
    </w:p>
    <w:p w:rsidR="00EE4A5E" w:rsidRDefault="00DB7EAE" w:rsidP="00615173">
      <w:pPr>
        <w:pStyle w:val="ListParagraph"/>
        <w:numPr>
          <w:ilvl w:val="1"/>
          <w:numId w:val="29"/>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Kegunaan Kerja Praktek</w:t>
      </w:r>
    </w:p>
    <w:p w:rsidR="00DB7EAE" w:rsidRDefault="00DB7EAE" w:rsidP="00615173">
      <w:pPr>
        <w:autoSpaceDE w:val="0"/>
        <w:autoSpaceDN w:val="0"/>
        <w:adjustRightInd w:val="0"/>
        <w:spacing w:after="0" w:line="480" w:lineRule="auto"/>
        <w:ind w:firstLine="709"/>
        <w:jc w:val="both"/>
        <w:rPr>
          <w:rFonts w:ascii="Times New Roman" w:hAnsi="Times New Roman" w:cs="Times New Roman"/>
          <w:sz w:val="24"/>
          <w:szCs w:val="24"/>
        </w:rPr>
      </w:pPr>
      <w:r w:rsidRPr="00DB7EAE">
        <w:rPr>
          <w:rFonts w:ascii="Times New Roman" w:hAnsi="Times New Roman" w:cs="Times New Roman"/>
          <w:sz w:val="24"/>
          <w:szCs w:val="24"/>
        </w:rPr>
        <w:t xml:space="preserve">Setiap </w:t>
      </w:r>
      <w:r>
        <w:rPr>
          <w:rFonts w:ascii="Times New Roman" w:hAnsi="Times New Roman" w:cs="Times New Roman"/>
          <w:sz w:val="24"/>
          <w:szCs w:val="24"/>
        </w:rPr>
        <w:t>kegiatan</w:t>
      </w:r>
      <w:r w:rsidRPr="00DB7EAE">
        <w:rPr>
          <w:rFonts w:ascii="Times New Roman" w:hAnsi="Times New Roman" w:cs="Times New Roman"/>
          <w:sz w:val="24"/>
          <w:szCs w:val="24"/>
        </w:rPr>
        <w:t xml:space="preserve"> diharapkan bisa memberikan manfaat bagi semua pihak yang bersangkutan. Adapun manfaat yang dapat diperoleh dari kegiatan </w:t>
      </w:r>
      <w:r>
        <w:rPr>
          <w:rFonts w:ascii="Times New Roman" w:hAnsi="Times New Roman" w:cs="Times New Roman"/>
          <w:sz w:val="24"/>
          <w:szCs w:val="24"/>
        </w:rPr>
        <w:t xml:space="preserve">Kerja Praktek </w:t>
      </w:r>
      <w:r w:rsidRPr="00DB7EAE">
        <w:rPr>
          <w:rFonts w:ascii="Times New Roman" w:hAnsi="Times New Roman" w:cs="Times New Roman"/>
          <w:sz w:val="24"/>
          <w:szCs w:val="24"/>
        </w:rPr>
        <w:t xml:space="preserve">ini, antara lain : </w:t>
      </w:r>
    </w:p>
    <w:p w:rsidR="00870FD1" w:rsidRPr="0090508C" w:rsidRDefault="00870FD1" w:rsidP="00615173">
      <w:pPr>
        <w:pStyle w:val="ListParagraph"/>
        <w:numPr>
          <w:ilvl w:val="0"/>
          <w:numId w:val="31"/>
        </w:numPr>
        <w:autoSpaceDE w:val="0"/>
        <w:autoSpaceDN w:val="0"/>
        <w:adjustRightInd w:val="0"/>
        <w:spacing w:after="0" w:line="480" w:lineRule="auto"/>
        <w:ind w:left="709" w:hanging="283"/>
        <w:rPr>
          <w:rFonts w:ascii="Times New Roman" w:hAnsi="Times New Roman" w:cs="Times New Roman"/>
          <w:sz w:val="24"/>
          <w:szCs w:val="24"/>
        </w:rPr>
      </w:pPr>
      <w:r w:rsidRPr="0090508C">
        <w:rPr>
          <w:rFonts w:ascii="Times New Roman" w:hAnsi="Times New Roman" w:cs="Times New Roman"/>
          <w:sz w:val="24"/>
          <w:szCs w:val="24"/>
        </w:rPr>
        <w:t>Bagi Penulis</w:t>
      </w:r>
    </w:p>
    <w:p w:rsidR="00870FD1" w:rsidRPr="00DB7EAE" w:rsidRDefault="00870FD1" w:rsidP="00615173">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r w:rsidRPr="0090508C">
        <w:rPr>
          <w:rFonts w:ascii="Times New Roman" w:hAnsi="Times New Roman" w:cs="Times New Roman"/>
          <w:sz w:val="24"/>
          <w:szCs w:val="24"/>
        </w:rPr>
        <w:t>Digunakan sebagai wadah untuk belajar dan mengetahui</w:t>
      </w:r>
      <w:r>
        <w:rPr>
          <w:rFonts w:ascii="Times New Roman" w:hAnsi="Times New Roman" w:cs="Times New Roman"/>
          <w:sz w:val="24"/>
          <w:szCs w:val="24"/>
        </w:rPr>
        <w:t xml:space="preserve"> sejauh mana aplikasi teori yang didapat selama perkuliahan dengan kenyataan di lapangan</w:t>
      </w:r>
      <w:r w:rsidRPr="0090508C">
        <w:rPr>
          <w:rFonts w:ascii="Times New Roman" w:hAnsi="Times New Roman" w:cs="Times New Roman"/>
          <w:sz w:val="24"/>
          <w:szCs w:val="24"/>
        </w:rPr>
        <w:t xml:space="preserve"> serta mengukur</w:t>
      </w:r>
      <w:r>
        <w:rPr>
          <w:rFonts w:ascii="Times New Roman" w:hAnsi="Times New Roman" w:cs="Times New Roman"/>
          <w:sz w:val="24"/>
          <w:szCs w:val="24"/>
        </w:rPr>
        <w:t xml:space="preserve"> kemampuan penulis dalam melaksanakan pekerjaan. </w:t>
      </w:r>
    </w:p>
    <w:p w:rsidR="00870FD1" w:rsidRDefault="00870FD1" w:rsidP="00615173">
      <w:pPr>
        <w:pStyle w:val="ListParagraph"/>
        <w:numPr>
          <w:ilvl w:val="0"/>
          <w:numId w:val="31"/>
        </w:numPr>
        <w:autoSpaceDE w:val="0"/>
        <w:autoSpaceDN w:val="0"/>
        <w:adjustRightInd w:val="0"/>
        <w:spacing w:after="0" w:line="480" w:lineRule="auto"/>
        <w:ind w:left="709" w:hanging="283"/>
        <w:rPr>
          <w:rFonts w:ascii="Times New Roman" w:hAnsi="Times New Roman" w:cs="Times New Roman"/>
          <w:sz w:val="24"/>
          <w:szCs w:val="24"/>
        </w:rPr>
      </w:pPr>
      <w:r w:rsidRPr="0090508C">
        <w:rPr>
          <w:rFonts w:ascii="Times New Roman" w:hAnsi="Times New Roman" w:cs="Times New Roman"/>
          <w:sz w:val="24"/>
          <w:szCs w:val="24"/>
        </w:rPr>
        <w:t>Bagi perusahaan</w:t>
      </w:r>
    </w:p>
    <w:p w:rsidR="00870FD1" w:rsidRPr="0090508C" w:rsidRDefault="00870FD1" w:rsidP="00615173">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r w:rsidRPr="0090508C">
        <w:rPr>
          <w:rFonts w:ascii="Times New Roman" w:hAnsi="Times New Roman" w:cs="Times New Roman"/>
          <w:sz w:val="24"/>
          <w:szCs w:val="24"/>
        </w:rPr>
        <w:t xml:space="preserve">Memberikan sumbangan pemikiran kepada manajemen perusahaan dalam </w:t>
      </w:r>
      <w:r>
        <w:rPr>
          <w:rFonts w:ascii="Times New Roman" w:hAnsi="Times New Roman" w:cs="Times New Roman"/>
          <w:sz w:val="24"/>
          <w:szCs w:val="24"/>
        </w:rPr>
        <w:t>bidang produksi</w:t>
      </w:r>
      <w:r w:rsidRPr="0090508C">
        <w:rPr>
          <w:rFonts w:ascii="Times New Roman" w:hAnsi="Times New Roman" w:cs="Times New Roman"/>
          <w:sz w:val="24"/>
          <w:szCs w:val="24"/>
        </w:rPr>
        <w:t xml:space="preserve">, khususnya dalam </w:t>
      </w:r>
      <w:r>
        <w:rPr>
          <w:rFonts w:ascii="Times New Roman" w:hAnsi="Times New Roman" w:cs="Times New Roman"/>
          <w:sz w:val="24"/>
          <w:szCs w:val="24"/>
        </w:rPr>
        <w:t>hal manajemen kualitas yang sangat berpengaruh terhadap</w:t>
      </w:r>
      <w:r w:rsidRPr="0090508C">
        <w:rPr>
          <w:rFonts w:ascii="Times New Roman" w:hAnsi="Times New Roman" w:cs="Times New Roman"/>
          <w:sz w:val="24"/>
          <w:szCs w:val="24"/>
        </w:rPr>
        <w:t xml:space="preserve"> tujuan perusahaan </w:t>
      </w:r>
    </w:p>
    <w:p w:rsidR="00870FD1" w:rsidRPr="0090508C" w:rsidRDefault="00870FD1" w:rsidP="00615173">
      <w:pPr>
        <w:pStyle w:val="ListParagraph"/>
        <w:numPr>
          <w:ilvl w:val="0"/>
          <w:numId w:val="31"/>
        </w:numPr>
        <w:autoSpaceDE w:val="0"/>
        <w:autoSpaceDN w:val="0"/>
        <w:adjustRightInd w:val="0"/>
        <w:spacing w:after="0" w:line="480" w:lineRule="auto"/>
        <w:ind w:left="709" w:hanging="283"/>
        <w:rPr>
          <w:rFonts w:ascii="Times New Roman" w:hAnsi="Times New Roman" w:cs="Times New Roman"/>
          <w:sz w:val="24"/>
          <w:szCs w:val="24"/>
        </w:rPr>
      </w:pPr>
      <w:r w:rsidRPr="0090508C">
        <w:rPr>
          <w:rFonts w:ascii="Times New Roman" w:hAnsi="Times New Roman" w:cs="Times New Roman"/>
          <w:sz w:val="24"/>
          <w:szCs w:val="24"/>
        </w:rPr>
        <w:t>Bagi Pembaca</w:t>
      </w:r>
    </w:p>
    <w:p w:rsidR="00C12E85" w:rsidRDefault="00870FD1" w:rsidP="00615173">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r w:rsidRPr="0090508C">
        <w:rPr>
          <w:rFonts w:ascii="Times New Roman" w:hAnsi="Times New Roman" w:cs="Times New Roman"/>
          <w:sz w:val="24"/>
          <w:szCs w:val="24"/>
        </w:rPr>
        <w:t xml:space="preserve">Hasil penelitian ini diharapkan bisa memperkaya dan melengkapi khasanah keilmuan bidang manajemen </w:t>
      </w:r>
      <w:r>
        <w:rPr>
          <w:rFonts w:ascii="Times New Roman" w:hAnsi="Times New Roman" w:cs="Times New Roman"/>
          <w:sz w:val="24"/>
          <w:szCs w:val="24"/>
        </w:rPr>
        <w:t>Pemasaran</w:t>
      </w:r>
      <w:r w:rsidRPr="0090508C">
        <w:rPr>
          <w:rFonts w:ascii="Times New Roman" w:hAnsi="Times New Roman" w:cs="Times New Roman"/>
          <w:sz w:val="24"/>
          <w:szCs w:val="24"/>
        </w:rPr>
        <w:t xml:space="preserve">, khususnya yang berhubungan dengan </w:t>
      </w:r>
      <w:r>
        <w:rPr>
          <w:rFonts w:ascii="Times New Roman" w:hAnsi="Times New Roman" w:cs="Times New Roman"/>
          <w:sz w:val="24"/>
          <w:szCs w:val="24"/>
        </w:rPr>
        <w:t>Manajemen Kualitas dan</w:t>
      </w:r>
      <w:r w:rsidRPr="00930781">
        <w:rPr>
          <w:rFonts w:ascii="Times New Roman" w:hAnsi="Times New Roman" w:cs="Times New Roman"/>
          <w:sz w:val="24"/>
          <w:szCs w:val="24"/>
        </w:rPr>
        <w:t xml:space="preserve"> </w:t>
      </w:r>
      <w:r>
        <w:rPr>
          <w:rFonts w:ascii="Times New Roman" w:hAnsi="Times New Roman" w:cs="Times New Roman"/>
          <w:sz w:val="24"/>
          <w:szCs w:val="24"/>
        </w:rPr>
        <w:t>Hasil kerja  praktek ini juga diharapkan dapat berguna sebagai referensi dasar untuk kegiatan kerja praktek berikutnya dalam bidang yang sama.</w:t>
      </w:r>
    </w:p>
    <w:p w:rsidR="006B083D" w:rsidRDefault="006B083D" w:rsidP="00615173">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6B083D" w:rsidRDefault="006B083D" w:rsidP="00615173">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870FD1" w:rsidRDefault="00870FD1" w:rsidP="00615173">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870FD1" w:rsidRPr="00870FD1" w:rsidRDefault="00870FD1" w:rsidP="00615173">
      <w:pPr>
        <w:pStyle w:val="ListParagraph"/>
        <w:autoSpaceDE w:val="0"/>
        <w:autoSpaceDN w:val="0"/>
        <w:adjustRightInd w:val="0"/>
        <w:spacing w:after="0" w:line="480" w:lineRule="auto"/>
        <w:ind w:left="426" w:firstLine="708"/>
        <w:jc w:val="both"/>
        <w:rPr>
          <w:rFonts w:ascii="Times New Roman" w:hAnsi="Times New Roman" w:cs="Times New Roman"/>
          <w:sz w:val="24"/>
          <w:szCs w:val="24"/>
        </w:rPr>
      </w:pPr>
    </w:p>
    <w:p w:rsidR="0090508C" w:rsidRDefault="00476EB0" w:rsidP="00615173">
      <w:pPr>
        <w:pStyle w:val="ListParagraph"/>
        <w:numPr>
          <w:ilvl w:val="1"/>
          <w:numId w:val="29"/>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Lokasi dan Waktu Kerja Praktek</w:t>
      </w:r>
    </w:p>
    <w:p w:rsidR="00476EB0" w:rsidRDefault="00476EB0" w:rsidP="00615173">
      <w:pPr>
        <w:autoSpaceDE w:val="0"/>
        <w:autoSpaceDN w:val="0"/>
        <w:adjustRightInd w:val="0"/>
        <w:spacing w:after="0" w:line="480" w:lineRule="auto"/>
        <w:ind w:firstLine="709"/>
        <w:jc w:val="both"/>
        <w:rPr>
          <w:rFonts w:ascii="Times New Roman" w:hAnsi="Times New Roman" w:cs="Times New Roman"/>
          <w:sz w:val="24"/>
          <w:szCs w:val="24"/>
        </w:rPr>
      </w:pPr>
      <w:r w:rsidRPr="00476EB0">
        <w:rPr>
          <w:rFonts w:ascii="Times New Roman" w:hAnsi="Times New Roman" w:cs="Times New Roman"/>
          <w:sz w:val="24"/>
          <w:szCs w:val="24"/>
        </w:rPr>
        <w:t>Lokasi penelitian yang dipil</w:t>
      </w:r>
      <w:r>
        <w:rPr>
          <w:rFonts w:ascii="Times New Roman" w:hAnsi="Times New Roman" w:cs="Times New Roman"/>
          <w:sz w:val="24"/>
          <w:szCs w:val="24"/>
        </w:rPr>
        <w:t>ih oleh penulis untuk mengedakan kegiatan Kerja Praktek adalah kantor PT.INTI (Persero) Bandung</w:t>
      </w:r>
      <w:r w:rsidR="00A63C0D">
        <w:rPr>
          <w:rFonts w:ascii="Times New Roman" w:hAnsi="Times New Roman" w:cs="Times New Roman"/>
          <w:sz w:val="24"/>
          <w:szCs w:val="24"/>
        </w:rPr>
        <w:t xml:space="preserve"> dengan alamat Jl. Moch. Toha No. 77 Bandung 40253,</w:t>
      </w:r>
      <w:r>
        <w:rPr>
          <w:rFonts w:ascii="Times New Roman" w:hAnsi="Times New Roman" w:cs="Times New Roman"/>
          <w:sz w:val="24"/>
          <w:szCs w:val="24"/>
        </w:rPr>
        <w:t xml:space="preserve"> dan ditempatkan pada bagi</w:t>
      </w:r>
      <w:r w:rsidR="00A63C0D">
        <w:rPr>
          <w:rFonts w:ascii="Times New Roman" w:hAnsi="Times New Roman" w:cs="Times New Roman"/>
          <w:sz w:val="24"/>
          <w:szCs w:val="24"/>
        </w:rPr>
        <w:t>an Acc.Group Telkom &amp; Telkomsel.</w:t>
      </w:r>
    </w:p>
    <w:p w:rsidR="00A63C0D" w:rsidRDefault="00A63C0D" w:rsidP="00615173">
      <w:pPr>
        <w:autoSpaceDE w:val="0"/>
        <w:autoSpaceDN w:val="0"/>
        <w:adjustRightInd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Kerja Praktek dilaksanakan dari tanggal 6 juli sampai dengan tanggal </w:t>
      </w:r>
      <w:r w:rsidR="00F355C2">
        <w:rPr>
          <w:rFonts w:ascii="Times New Roman" w:hAnsi="Times New Roman" w:cs="Times New Roman"/>
          <w:sz w:val="24"/>
          <w:szCs w:val="24"/>
        </w:rPr>
        <w:t>31</w:t>
      </w:r>
      <w:r>
        <w:rPr>
          <w:rFonts w:ascii="Times New Roman" w:hAnsi="Times New Roman" w:cs="Times New Roman"/>
          <w:sz w:val="24"/>
          <w:szCs w:val="24"/>
        </w:rPr>
        <w:t xml:space="preserve"> </w:t>
      </w:r>
      <w:r w:rsidR="00F355C2">
        <w:rPr>
          <w:rFonts w:ascii="Times New Roman" w:hAnsi="Times New Roman" w:cs="Times New Roman"/>
          <w:sz w:val="24"/>
          <w:szCs w:val="24"/>
        </w:rPr>
        <w:t>Juli</w:t>
      </w:r>
      <w:r>
        <w:rPr>
          <w:rFonts w:ascii="Times New Roman" w:hAnsi="Times New Roman" w:cs="Times New Roman"/>
          <w:sz w:val="24"/>
          <w:szCs w:val="24"/>
        </w:rPr>
        <w:t xml:space="preserve"> 2009.</w:t>
      </w:r>
    </w:p>
    <w:p w:rsidR="00870FD1" w:rsidRPr="00635AF3" w:rsidRDefault="00870FD1" w:rsidP="00615173">
      <w:pPr>
        <w:pStyle w:val="ListParagraph"/>
        <w:autoSpaceDE w:val="0"/>
        <w:autoSpaceDN w:val="0"/>
        <w:adjustRightInd w:val="0"/>
        <w:spacing w:after="0" w:line="480" w:lineRule="auto"/>
        <w:ind w:left="360"/>
        <w:jc w:val="center"/>
        <w:rPr>
          <w:rFonts w:ascii="Times New Roman" w:hAnsi="Times New Roman" w:cs="Times New Roman"/>
          <w:sz w:val="24"/>
          <w:szCs w:val="24"/>
        </w:rPr>
      </w:pPr>
      <w:r w:rsidRPr="00635AF3">
        <w:rPr>
          <w:rFonts w:ascii="Times New Roman" w:hAnsi="Times New Roman" w:cs="Times New Roman"/>
          <w:sz w:val="24"/>
          <w:szCs w:val="24"/>
        </w:rPr>
        <w:t>Tabel 1.1</w:t>
      </w:r>
    </w:p>
    <w:p w:rsidR="00870FD1" w:rsidRPr="00635AF3" w:rsidRDefault="00870FD1" w:rsidP="00615173">
      <w:pPr>
        <w:pStyle w:val="ListParagraph"/>
        <w:autoSpaceDE w:val="0"/>
        <w:autoSpaceDN w:val="0"/>
        <w:adjustRightInd w:val="0"/>
        <w:spacing w:after="0" w:line="480" w:lineRule="auto"/>
        <w:ind w:left="360"/>
        <w:jc w:val="center"/>
        <w:rPr>
          <w:rFonts w:ascii="Times New Roman" w:hAnsi="Times New Roman" w:cs="Times New Roman"/>
          <w:sz w:val="24"/>
          <w:szCs w:val="24"/>
        </w:rPr>
      </w:pPr>
      <w:r w:rsidRPr="00635AF3">
        <w:rPr>
          <w:rFonts w:ascii="Times New Roman" w:hAnsi="Times New Roman" w:cs="Times New Roman"/>
          <w:sz w:val="24"/>
          <w:szCs w:val="24"/>
        </w:rPr>
        <w:t>Waktu Pelaksanaan Jam Kerja Praktek</w:t>
      </w:r>
    </w:p>
    <w:tbl>
      <w:tblPr>
        <w:tblStyle w:val="TableGrid"/>
        <w:tblW w:w="0" w:type="auto"/>
        <w:jc w:val="center"/>
        <w:tblLook w:val="04A0"/>
      </w:tblPr>
      <w:tblGrid>
        <w:gridCol w:w="2718"/>
        <w:gridCol w:w="2718"/>
        <w:gridCol w:w="2718"/>
      </w:tblGrid>
      <w:tr w:rsidR="00870FD1" w:rsidTr="00D20DDB">
        <w:trPr>
          <w:jc w:val="center"/>
        </w:trPr>
        <w:tc>
          <w:tcPr>
            <w:tcW w:w="2718" w:type="dxa"/>
          </w:tcPr>
          <w:p w:rsidR="00870FD1" w:rsidRDefault="00870FD1" w:rsidP="00615173">
            <w:pPr>
              <w:spacing w:line="480" w:lineRule="auto"/>
              <w:jc w:val="center"/>
              <w:rPr>
                <w:sz w:val="24"/>
                <w:szCs w:val="24"/>
              </w:rPr>
            </w:pPr>
            <w:r>
              <w:rPr>
                <w:sz w:val="24"/>
                <w:szCs w:val="24"/>
              </w:rPr>
              <w:t>Hari</w:t>
            </w:r>
          </w:p>
        </w:tc>
        <w:tc>
          <w:tcPr>
            <w:tcW w:w="2718" w:type="dxa"/>
          </w:tcPr>
          <w:p w:rsidR="00870FD1" w:rsidRDefault="00870FD1" w:rsidP="00615173">
            <w:pPr>
              <w:spacing w:line="480" w:lineRule="auto"/>
              <w:jc w:val="center"/>
              <w:rPr>
                <w:sz w:val="24"/>
                <w:szCs w:val="24"/>
              </w:rPr>
            </w:pPr>
            <w:r>
              <w:rPr>
                <w:sz w:val="24"/>
                <w:szCs w:val="24"/>
              </w:rPr>
              <w:t>Waktu</w:t>
            </w:r>
          </w:p>
        </w:tc>
        <w:tc>
          <w:tcPr>
            <w:tcW w:w="2718" w:type="dxa"/>
          </w:tcPr>
          <w:p w:rsidR="00870FD1" w:rsidRDefault="00870FD1" w:rsidP="00615173">
            <w:pPr>
              <w:spacing w:line="480" w:lineRule="auto"/>
              <w:jc w:val="center"/>
              <w:rPr>
                <w:sz w:val="24"/>
                <w:szCs w:val="24"/>
              </w:rPr>
            </w:pPr>
            <w:r>
              <w:rPr>
                <w:sz w:val="24"/>
                <w:szCs w:val="24"/>
              </w:rPr>
              <w:t>Keterangan</w:t>
            </w:r>
          </w:p>
        </w:tc>
      </w:tr>
      <w:tr w:rsidR="00870FD1" w:rsidTr="00D20DDB">
        <w:trPr>
          <w:jc w:val="center"/>
        </w:trPr>
        <w:tc>
          <w:tcPr>
            <w:tcW w:w="2718" w:type="dxa"/>
          </w:tcPr>
          <w:p w:rsidR="00870FD1" w:rsidRDefault="00870FD1" w:rsidP="00615173">
            <w:pPr>
              <w:spacing w:line="480" w:lineRule="auto"/>
              <w:jc w:val="center"/>
              <w:rPr>
                <w:sz w:val="24"/>
                <w:szCs w:val="24"/>
              </w:rPr>
            </w:pPr>
            <w:r>
              <w:rPr>
                <w:sz w:val="24"/>
                <w:szCs w:val="24"/>
              </w:rPr>
              <w:t>Senin – Jum’at</w:t>
            </w:r>
          </w:p>
        </w:tc>
        <w:tc>
          <w:tcPr>
            <w:tcW w:w="2718" w:type="dxa"/>
          </w:tcPr>
          <w:p w:rsidR="00870FD1" w:rsidRDefault="00870FD1" w:rsidP="00615173">
            <w:pPr>
              <w:spacing w:line="480" w:lineRule="auto"/>
              <w:jc w:val="center"/>
              <w:rPr>
                <w:sz w:val="24"/>
                <w:szCs w:val="24"/>
              </w:rPr>
            </w:pPr>
            <w:r>
              <w:rPr>
                <w:sz w:val="24"/>
                <w:szCs w:val="24"/>
              </w:rPr>
              <w:t>07.30 – 12.00</w:t>
            </w:r>
          </w:p>
        </w:tc>
        <w:tc>
          <w:tcPr>
            <w:tcW w:w="2718" w:type="dxa"/>
          </w:tcPr>
          <w:p w:rsidR="00870FD1" w:rsidRDefault="00870FD1" w:rsidP="00615173">
            <w:pPr>
              <w:spacing w:line="480" w:lineRule="auto"/>
              <w:jc w:val="center"/>
              <w:rPr>
                <w:sz w:val="24"/>
                <w:szCs w:val="24"/>
              </w:rPr>
            </w:pPr>
            <w:r>
              <w:rPr>
                <w:sz w:val="24"/>
                <w:szCs w:val="24"/>
              </w:rPr>
              <w:t>Jam Kerja</w:t>
            </w:r>
          </w:p>
        </w:tc>
      </w:tr>
      <w:tr w:rsidR="00870FD1" w:rsidTr="00D20DDB">
        <w:trPr>
          <w:jc w:val="center"/>
        </w:trPr>
        <w:tc>
          <w:tcPr>
            <w:tcW w:w="2718" w:type="dxa"/>
          </w:tcPr>
          <w:p w:rsidR="00870FD1" w:rsidRDefault="00870FD1" w:rsidP="00615173">
            <w:pPr>
              <w:spacing w:line="480" w:lineRule="auto"/>
              <w:jc w:val="center"/>
              <w:rPr>
                <w:sz w:val="24"/>
                <w:szCs w:val="24"/>
              </w:rPr>
            </w:pPr>
            <w:r>
              <w:rPr>
                <w:sz w:val="24"/>
                <w:szCs w:val="24"/>
              </w:rPr>
              <w:t>Sabtu - Minggu</w:t>
            </w:r>
          </w:p>
        </w:tc>
        <w:tc>
          <w:tcPr>
            <w:tcW w:w="2718" w:type="dxa"/>
          </w:tcPr>
          <w:p w:rsidR="00870FD1" w:rsidRDefault="00870FD1" w:rsidP="00615173">
            <w:pPr>
              <w:spacing w:line="480" w:lineRule="auto"/>
              <w:jc w:val="center"/>
              <w:rPr>
                <w:sz w:val="24"/>
                <w:szCs w:val="24"/>
              </w:rPr>
            </w:pPr>
            <w:r>
              <w:rPr>
                <w:sz w:val="24"/>
                <w:szCs w:val="24"/>
              </w:rPr>
              <w:t>-</w:t>
            </w:r>
          </w:p>
        </w:tc>
        <w:tc>
          <w:tcPr>
            <w:tcW w:w="2718" w:type="dxa"/>
          </w:tcPr>
          <w:p w:rsidR="00870FD1" w:rsidRDefault="00870FD1" w:rsidP="00615173">
            <w:pPr>
              <w:spacing w:line="480" w:lineRule="auto"/>
              <w:jc w:val="center"/>
              <w:rPr>
                <w:sz w:val="24"/>
                <w:szCs w:val="24"/>
              </w:rPr>
            </w:pPr>
            <w:r>
              <w:rPr>
                <w:sz w:val="24"/>
                <w:szCs w:val="24"/>
              </w:rPr>
              <w:t>Libur</w:t>
            </w:r>
          </w:p>
        </w:tc>
      </w:tr>
    </w:tbl>
    <w:p w:rsidR="002E08EF" w:rsidRDefault="002E08EF" w:rsidP="00615173">
      <w:pPr>
        <w:pStyle w:val="ListParagraph"/>
        <w:autoSpaceDE w:val="0"/>
        <w:autoSpaceDN w:val="0"/>
        <w:adjustRightInd w:val="0"/>
        <w:spacing w:after="0" w:line="480" w:lineRule="auto"/>
        <w:ind w:left="360"/>
        <w:jc w:val="center"/>
        <w:rPr>
          <w:rFonts w:ascii="Times New Roman" w:hAnsi="Times New Roman" w:cs="Times New Roman"/>
          <w:sz w:val="24"/>
          <w:szCs w:val="24"/>
        </w:rPr>
      </w:pPr>
      <w:r>
        <w:rPr>
          <w:rFonts w:ascii="Times New Roman" w:hAnsi="Times New Roman" w:cs="Times New Roman"/>
          <w:sz w:val="24"/>
          <w:szCs w:val="24"/>
        </w:rPr>
        <w:br w:type="page"/>
      </w:r>
    </w:p>
    <w:p w:rsidR="00694326" w:rsidRPr="001C05D4" w:rsidRDefault="00A1410D" w:rsidP="00615173">
      <w:pPr>
        <w:spacing w:after="0" w:line="480" w:lineRule="auto"/>
        <w:jc w:val="center"/>
        <w:rPr>
          <w:rFonts w:ascii="Times New Roman" w:hAnsi="Times New Roman" w:cs="Times New Roman"/>
          <w:sz w:val="24"/>
          <w:szCs w:val="24"/>
        </w:rPr>
      </w:pPr>
      <w:r w:rsidRPr="00A1410D">
        <w:rPr>
          <w:rFonts w:ascii="Times New Roman" w:hAnsi="Times New Roman" w:cs="Times New Roman"/>
          <w:noProof/>
          <w:sz w:val="24"/>
          <w:szCs w:val="24"/>
        </w:rPr>
        <w:lastRenderedPageBreak/>
        <w:pict>
          <v:rect id="_x0000_s1389" style="position:absolute;left:0;text-align:left;margin-left:380.85pt;margin-top:-84.15pt;width:31.5pt;height:30.75pt;z-index:251663360" fillcolor="white [3212]" strokecolor="white [3212]">
            <v:textbox>
              <w:txbxContent>
                <w:p w:rsidR="0069452A" w:rsidRPr="0069452A" w:rsidRDefault="0069452A" w:rsidP="0069452A"/>
              </w:txbxContent>
            </v:textbox>
          </v:rect>
        </w:pict>
      </w:r>
      <w:r w:rsidR="00694326" w:rsidRPr="00694326">
        <w:rPr>
          <w:rFonts w:ascii="Times New Roman" w:hAnsi="Times New Roman" w:cs="Times New Roman"/>
          <w:b/>
          <w:sz w:val="24"/>
          <w:szCs w:val="24"/>
        </w:rPr>
        <w:t xml:space="preserve">BAB </w:t>
      </w:r>
      <w:r w:rsidR="00694326">
        <w:rPr>
          <w:rFonts w:ascii="Times New Roman" w:hAnsi="Times New Roman" w:cs="Times New Roman"/>
          <w:b/>
          <w:sz w:val="24"/>
          <w:szCs w:val="24"/>
        </w:rPr>
        <w:t>II</w:t>
      </w:r>
    </w:p>
    <w:p w:rsidR="00694326" w:rsidRPr="00694326" w:rsidRDefault="00694326" w:rsidP="0061517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GAMBARAN UMUM PERUSAHAAN</w:t>
      </w:r>
    </w:p>
    <w:p w:rsidR="00615173" w:rsidRDefault="00615173" w:rsidP="00615173">
      <w:pPr>
        <w:spacing w:after="0" w:line="480" w:lineRule="auto"/>
        <w:rPr>
          <w:rFonts w:ascii="Times New Roman" w:hAnsi="Times New Roman" w:cs="Times New Roman"/>
          <w:sz w:val="24"/>
          <w:szCs w:val="24"/>
        </w:rPr>
      </w:pPr>
    </w:p>
    <w:p w:rsidR="00153CAA" w:rsidRPr="004F4BA4" w:rsidRDefault="00CA1880" w:rsidP="004F4BA4">
      <w:pPr>
        <w:pStyle w:val="ListParagraph"/>
        <w:numPr>
          <w:ilvl w:val="1"/>
          <w:numId w:val="34"/>
        </w:numPr>
        <w:autoSpaceDE w:val="0"/>
        <w:autoSpaceDN w:val="0"/>
        <w:adjustRightInd w:val="0"/>
        <w:spacing w:after="0" w:line="480" w:lineRule="auto"/>
        <w:ind w:left="426" w:hanging="426"/>
        <w:rPr>
          <w:rFonts w:ascii="Times New Roman" w:hAnsi="Times New Roman" w:cs="Times New Roman"/>
          <w:b/>
          <w:sz w:val="24"/>
          <w:szCs w:val="24"/>
        </w:rPr>
      </w:pPr>
      <w:r w:rsidRPr="002B14DD">
        <w:rPr>
          <w:rFonts w:ascii="Times New Roman" w:hAnsi="Times New Roman" w:cs="Times New Roman"/>
          <w:b/>
          <w:sz w:val="24"/>
          <w:szCs w:val="24"/>
        </w:rPr>
        <w:t>PT. INTI (Persero) Bandung</w:t>
      </w:r>
      <w:r w:rsidR="00A1410D" w:rsidRPr="00A1410D">
        <w:rPr>
          <w:noProof/>
        </w:rPr>
        <w:pict>
          <v:rect id="_x0000_s1388" style="position:absolute;left:0;text-align:left;margin-left:179.85pt;margin-top:47.45pt;width:31.5pt;height:30.75pt;z-index:251662336;mso-position-horizontal-relative:text;mso-position-vertical-relative:text" fillcolor="white [3212]" strokecolor="white [3212]">
            <v:textbox>
              <w:txbxContent>
                <w:p w:rsidR="0069452A" w:rsidRPr="007B3774" w:rsidRDefault="0069452A" w:rsidP="0069452A">
                  <w:pPr>
                    <w:jc w:val="center"/>
                    <w:rPr>
                      <w:rFonts w:ascii="Times New Roman" w:hAnsi="Times New Roman" w:cs="Times New Roman"/>
                      <w:sz w:val="24"/>
                      <w:szCs w:val="24"/>
                    </w:rPr>
                  </w:pPr>
                  <w:r>
                    <w:rPr>
                      <w:rFonts w:ascii="Times New Roman" w:hAnsi="Times New Roman" w:cs="Times New Roman"/>
                      <w:sz w:val="24"/>
                      <w:szCs w:val="24"/>
                    </w:rPr>
                    <w:t>6</w:t>
                  </w:r>
                </w:p>
              </w:txbxContent>
            </v:textbox>
          </v:rect>
        </w:pict>
      </w:r>
    </w:p>
    <w:p w:rsidR="00CA1880" w:rsidRPr="00CA1880" w:rsidRDefault="00CA1880" w:rsidP="00615173">
      <w:pPr>
        <w:pStyle w:val="ListParagraph"/>
        <w:numPr>
          <w:ilvl w:val="0"/>
          <w:numId w:val="35"/>
        </w:numPr>
        <w:autoSpaceDE w:val="0"/>
        <w:autoSpaceDN w:val="0"/>
        <w:adjustRightInd w:val="0"/>
        <w:spacing w:after="0" w:line="480" w:lineRule="auto"/>
        <w:ind w:left="851" w:hanging="425"/>
        <w:rPr>
          <w:rFonts w:ascii="Times New Roman" w:hAnsi="Times New Roman" w:cs="Times New Roman"/>
          <w:b/>
          <w:sz w:val="24"/>
          <w:szCs w:val="24"/>
        </w:rPr>
      </w:pPr>
      <w:r w:rsidRPr="00CA1880">
        <w:rPr>
          <w:rFonts w:ascii="Times New Roman" w:hAnsi="Times New Roman" w:cs="Times New Roman"/>
          <w:b/>
          <w:sz w:val="24"/>
          <w:szCs w:val="24"/>
        </w:rPr>
        <w:t>Sejarah Singkat Perusahaan</w:t>
      </w:r>
    </w:p>
    <w:p w:rsidR="00CA1880" w:rsidRPr="00CA1880" w:rsidRDefault="00CA1880" w:rsidP="00615173">
      <w:pPr>
        <w:spacing w:after="0" w:line="480" w:lineRule="auto"/>
        <w:ind w:left="426" w:firstLine="708"/>
        <w:jc w:val="both"/>
        <w:rPr>
          <w:rFonts w:ascii="Times New Roman" w:hAnsi="Times New Roman" w:cs="Times New Roman"/>
          <w:sz w:val="24"/>
          <w:szCs w:val="24"/>
        </w:rPr>
      </w:pPr>
      <w:r w:rsidRPr="00CA1880">
        <w:rPr>
          <w:rFonts w:ascii="Times New Roman" w:hAnsi="Times New Roman" w:cs="Times New Roman"/>
          <w:sz w:val="24"/>
          <w:szCs w:val="24"/>
        </w:rPr>
        <w:t>PT. INTI (Persero) adalah perusahaan yang bergerak dalam bidang teknologi, telekomunikasi, dan informasi yang berdiri pada tanggal 30 Desember 1974, sebagai Badan Usaha Milik Negara (BUMN) dengan misi untuk menjadi basis dan tulang punggung pembangunan Sistem Telekomunikasi Nasional (SISTELNAS).</w:t>
      </w:r>
    </w:p>
    <w:p w:rsidR="00CA1880" w:rsidRPr="005D78EA" w:rsidRDefault="00CA1880" w:rsidP="00615173">
      <w:pPr>
        <w:spacing w:after="0" w:line="480" w:lineRule="auto"/>
        <w:ind w:left="426" w:firstLine="708"/>
        <w:jc w:val="both"/>
        <w:rPr>
          <w:rFonts w:ascii="Times New Roman" w:hAnsi="Times New Roman" w:cs="Times New Roman"/>
          <w:sz w:val="24"/>
          <w:szCs w:val="24"/>
          <w:lang w:val="sv-SE"/>
        </w:rPr>
      </w:pPr>
      <w:r w:rsidRPr="00CA1880">
        <w:rPr>
          <w:rFonts w:ascii="Times New Roman" w:hAnsi="Times New Roman" w:cs="Times New Roman"/>
          <w:sz w:val="24"/>
          <w:szCs w:val="24"/>
        </w:rPr>
        <w:t xml:space="preserve">Seiring dengan berkembangnya zaman, di tuntut adanya adaptasi terhadap perkembangan teknologi, regulasi, dan pasar sehingga lebih dari 30 tahun berkiprah dalam bidang telekomunikasi PT. </w:t>
      </w:r>
      <w:r w:rsidRPr="00CA1880">
        <w:rPr>
          <w:rFonts w:ascii="Times New Roman" w:hAnsi="Times New Roman" w:cs="Times New Roman"/>
          <w:sz w:val="24"/>
          <w:szCs w:val="24"/>
          <w:lang w:val="sv-SE"/>
        </w:rPr>
        <w:t>INTI (Persero) telah mengalami perubahan dan perkembangan.</w:t>
      </w:r>
    </w:p>
    <w:p w:rsidR="00CA1880" w:rsidRPr="002B14DD" w:rsidRDefault="00CA1880" w:rsidP="00615173">
      <w:pPr>
        <w:pStyle w:val="ListParagraph"/>
        <w:numPr>
          <w:ilvl w:val="1"/>
          <w:numId w:val="12"/>
        </w:numPr>
        <w:spacing w:after="0" w:line="480" w:lineRule="auto"/>
        <w:ind w:left="851" w:hanging="425"/>
        <w:jc w:val="both"/>
        <w:rPr>
          <w:rFonts w:ascii="Times New Roman" w:hAnsi="Times New Roman" w:cs="Times New Roman"/>
          <w:b/>
          <w:sz w:val="24"/>
          <w:szCs w:val="24"/>
          <w:lang w:val="sv-SE"/>
        </w:rPr>
      </w:pPr>
      <w:r w:rsidRPr="002B14DD">
        <w:rPr>
          <w:rFonts w:ascii="Times New Roman" w:hAnsi="Times New Roman" w:cs="Times New Roman"/>
          <w:b/>
          <w:sz w:val="24"/>
          <w:szCs w:val="24"/>
          <w:lang w:val="sv-SE"/>
        </w:rPr>
        <w:t>Era 1974 – 1984</w:t>
      </w:r>
    </w:p>
    <w:p w:rsidR="00CA1880" w:rsidRPr="00CA1880" w:rsidRDefault="00CA1880" w:rsidP="00615173">
      <w:pPr>
        <w:spacing w:after="0" w:line="480" w:lineRule="auto"/>
        <w:ind w:left="426" w:firstLine="425"/>
        <w:jc w:val="both"/>
        <w:rPr>
          <w:rFonts w:ascii="Times New Roman" w:hAnsi="Times New Roman" w:cs="Times New Roman"/>
          <w:sz w:val="24"/>
          <w:szCs w:val="24"/>
          <w:lang w:val="fi-FI"/>
        </w:rPr>
      </w:pPr>
      <w:r w:rsidRPr="00CA1880">
        <w:rPr>
          <w:rFonts w:ascii="Times New Roman" w:hAnsi="Times New Roman" w:cs="Times New Roman"/>
          <w:sz w:val="24"/>
          <w:szCs w:val="24"/>
          <w:lang w:val="sv-SE"/>
        </w:rPr>
        <w:t xml:space="preserve">Fasilitas produksi yang dimiliki  PT. </w:t>
      </w:r>
      <w:r w:rsidRPr="00CA1880">
        <w:rPr>
          <w:rFonts w:ascii="Times New Roman" w:hAnsi="Times New Roman" w:cs="Times New Roman"/>
          <w:sz w:val="24"/>
          <w:szCs w:val="24"/>
          <w:lang w:val="fi-FI"/>
        </w:rPr>
        <w:t>INTI (Persero) antara lain adalah :</w:t>
      </w:r>
    </w:p>
    <w:p w:rsidR="00CA1880" w:rsidRPr="00CA1880" w:rsidRDefault="00CA1880" w:rsidP="00615173">
      <w:pPr>
        <w:numPr>
          <w:ilvl w:val="0"/>
          <w:numId w:val="13"/>
        </w:numPr>
        <w:tabs>
          <w:tab w:val="clear" w:pos="720"/>
        </w:tabs>
        <w:spacing w:after="0" w:line="480" w:lineRule="auto"/>
        <w:ind w:left="851" w:hanging="284"/>
        <w:jc w:val="both"/>
        <w:rPr>
          <w:rFonts w:ascii="Times New Roman" w:hAnsi="Times New Roman" w:cs="Times New Roman"/>
          <w:sz w:val="24"/>
          <w:szCs w:val="24"/>
        </w:rPr>
      </w:pPr>
      <w:r w:rsidRPr="00CA1880">
        <w:rPr>
          <w:rFonts w:ascii="Times New Roman" w:hAnsi="Times New Roman" w:cs="Times New Roman"/>
          <w:sz w:val="24"/>
          <w:szCs w:val="24"/>
        </w:rPr>
        <w:t xml:space="preserve">Pabrik Perakitan Telepon </w:t>
      </w:r>
    </w:p>
    <w:p w:rsidR="00CA1880" w:rsidRPr="00CA1880" w:rsidRDefault="00CA1880" w:rsidP="00615173">
      <w:pPr>
        <w:numPr>
          <w:ilvl w:val="0"/>
          <w:numId w:val="13"/>
        </w:numPr>
        <w:tabs>
          <w:tab w:val="clear" w:pos="720"/>
        </w:tabs>
        <w:spacing w:after="0" w:line="480" w:lineRule="auto"/>
        <w:ind w:left="851" w:hanging="284"/>
        <w:jc w:val="both"/>
        <w:rPr>
          <w:rFonts w:ascii="Times New Roman" w:hAnsi="Times New Roman" w:cs="Times New Roman"/>
          <w:sz w:val="24"/>
          <w:szCs w:val="24"/>
        </w:rPr>
      </w:pPr>
      <w:r w:rsidRPr="00CA1880">
        <w:rPr>
          <w:rFonts w:ascii="Times New Roman" w:hAnsi="Times New Roman" w:cs="Times New Roman"/>
          <w:sz w:val="24"/>
          <w:szCs w:val="24"/>
        </w:rPr>
        <w:t>Pabrik Perakitan Transmisi</w:t>
      </w:r>
    </w:p>
    <w:p w:rsidR="00CA1880" w:rsidRPr="00CA1880" w:rsidRDefault="00CA1880" w:rsidP="00615173">
      <w:pPr>
        <w:numPr>
          <w:ilvl w:val="0"/>
          <w:numId w:val="13"/>
        </w:numPr>
        <w:tabs>
          <w:tab w:val="clear" w:pos="720"/>
        </w:tabs>
        <w:spacing w:after="0" w:line="480" w:lineRule="auto"/>
        <w:ind w:left="851" w:hanging="284"/>
        <w:jc w:val="both"/>
        <w:rPr>
          <w:rFonts w:ascii="Times New Roman" w:hAnsi="Times New Roman" w:cs="Times New Roman"/>
          <w:sz w:val="24"/>
          <w:szCs w:val="24"/>
        </w:rPr>
      </w:pPr>
      <w:r w:rsidRPr="00CA1880">
        <w:rPr>
          <w:rFonts w:ascii="Times New Roman" w:hAnsi="Times New Roman" w:cs="Times New Roman"/>
          <w:sz w:val="24"/>
          <w:szCs w:val="24"/>
        </w:rPr>
        <w:t>Laboratorium Software Komunikasi Data</w:t>
      </w:r>
    </w:p>
    <w:p w:rsidR="00CA1880" w:rsidRPr="005D78EA" w:rsidRDefault="00CA1880" w:rsidP="00615173">
      <w:pPr>
        <w:numPr>
          <w:ilvl w:val="0"/>
          <w:numId w:val="13"/>
        </w:numPr>
        <w:tabs>
          <w:tab w:val="clear" w:pos="720"/>
        </w:tabs>
        <w:spacing w:after="0" w:line="480" w:lineRule="auto"/>
        <w:ind w:left="851" w:hanging="284"/>
        <w:jc w:val="both"/>
        <w:rPr>
          <w:rFonts w:ascii="Times New Roman" w:hAnsi="Times New Roman" w:cs="Times New Roman"/>
          <w:sz w:val="24"/>
          <w:szCs w:val="24"/>
        </w:rPr>
      </w:pPr>
      <w:r w:rsidRPr="00CA1880">
        <w:rPr>
          <w:rFonts w:ascii="Times New Roman" w:hAnsi="Times New Roman" w:cs="Times New Roman"/>
          <w:sz w:val="24"/>
          <w:szCs w:val="24"/>
        </w:rPr>
        <w:t>Pabrik Konstruksi dan Mekanik</w:t>
      </w:r>
    </w:p>
    <w:p w:rsidR="00CA1880" w:rsidRPr="00CA1880" w:rsidRDefault="00CA1880" w:rsidP="00615173">
      <w:pPr>
        <w:spacing w:after="0" w:line="480" w:lineRule="auto"/>
        <w:ind w:left="426" w:firstLine="425"/>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Kerjasama teknologi yang pernah dilakukan pada era ini antara lain dengan Siemens, BTM, PRX, JRC, dan NEC.</w:t>
      </w:r>
    </w:p>
    <w:p w:rsidR="00CA1880" w:rsidRDefault="00CA1880" w:rsidP="00615173">
      <w:pPr>
        <w:spacing w:after="0" w:line="480" w:lineRule="auto"/>
        <w:ind w:left="426" w:firstLine="425"/>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lastRenderedPageBreak/>
        <w:t xml:space="preserve">Pada era tersebut produk Pesawat Telepon Umum Koin (PTUK) PT. INTI (Persero) menjadi standar Perumtel ( sekarang Telkom ). </w:t>
      </w:r>
    </w:p>
    <w:p w:rsidR="00CA1880" w:rsidRPr="00CA1880" w:rsidRDefault="00CA1880" w:rsidP="00615173">
      <w:pPr>
        <w:pStyle w:val="ListParagraph"/>
        <w:numPr>
          <w:ilvl w:val="1"/>
          <w:numId w:val="12"/>
        </w:numPr>
        <w:spacing w:after="0" w:line="480" w:lineRule="auto"/>
        <w:ind w:left="851" w:hanging="425"/>
        <w:jc w:val="both"/>
        <w:rPr>
          <w:rFonts w:ascii="Times New Roman" w:hAnsi="Times New Roman" w:cs="Times New Roman"/>
          <w:b/>
          <w:sz w:val="24"/>
          <w:szCs w:val="24"/>
          <w:lang w:val="sv-SE"/>
        </w:rPr>
      </w:pPr>
      <w:r w:rsidRPr="00CA1880">
        <w:rPr>
          <w:rFonts w:ascii="Times New Roman" w:hAnsi="Times New Roman" w:cs="Times New Roman"/>
          <w:b/>
          <w:sz w:val="24"/>
          <w:szCs w:val="24"/>
          <w:lang w:val="sv-SE"/>
        </w:rPr>
        <w:t xml:space="preserve">Era 1984 - 1994 </w:t>
      </w:r>
    </w:p>
    <w:p w:rsidR="00CA1880" w:rsidRPr="00CA1880" w:rsidRDefault="00CA1880" w:rsidP="00615173">
      <w:pPr>
        <w:spacing w:after="0" w:line="480" w:lineRule="auto"/>
        <w:ind w:left="426" w:firstLine="425"/>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 xml:space="preserve">Fasilitas produksi terbaru yang dimiliki PT. INTI (Persero) pada masa ini di samping fasilitas – fasilitas yang sudah ada sebelumnya, antara lain adalah Pabrik Sentral Telepon Digital Indonesia (STDI) pertama di Indonesia dengan teknologi produksi </w:t>
      </w:r>
      <w:r w:rsidRPr="00CA1880">
        <w:rPr>
          <w:rFonts w:ascii="Times New Roman" w:hAnsi="Times New Roman" w:cs="Times New Roman"/>
          <w:i/>
          <w:sz w:val="24"/>
          <w:szCs w:val="24"/>
          <w:lang w:val="sv-SE"/>
        </w:rPr>
        <w:t>Trough Hole Technology</w:t>
      </w:r>
      <w:r w:rsidRPr="00CA1880">
        <w:rPr>
          <w:rFonts w:ascii="Times New Roman" w:hAnsi="Times New Roman" w:cs="Times New Roman"/>
          <w:sz w:val="24"/>
          <w:szCs w:val="24"/>
          <w:lang w:val="sv-SE"/>
        </w:rPr>
        <w:t xml:space="preserve"> (THT) dan </w:t>
      </w:r>
      <w:r w:rsidRPr="00CA1880">
        <w:rPr>
          <w:rFonts w:ascii="Times New Roman" w:hAnsi="Times New Roman" w:cs="Times New Roman"/>
          <w:i/>
          <w:sz w:val="24"/>
          <w:szCs w:val="24"/>
          <w:lang w:val="sv-SE"/>
        </w:rPr>
        <w:t>Surface Mounting Technology</w:t>
      </w:r>
      <w:r w:rsidRPr="00CA1880">
        <w:rPr>
          <w:rFonts w:ascii="Times New Roman" w:hAnsi="Times New Roman" w:cs="Times New Roman"/>
          <w:sz w:val="24"/>
          <w:szCs w:val="24"/>
          <w:lang w:val="sv-SE"/>
        </w:rPr>
        <w:t xml:space="preserve"> (SMT). </w:t>
      </w:r>
    </w:p>
    <w:p w:rsidR="00CA1880" w:rsidRPr="00CA1880" w:rsidRDefault="00CA1880" w:rsidP="00615173">
      <w:pPr>
        <w:spacing w:after="0" w:line="480" w:lineRule="auto"/>
        <w:ind w:left="426" w:firstLine="425"/>
        <w:jc w:val="both"/>
        <w:rPr>
          <w:rFonts w:ascii="Times New Roman" w:hAnsi="Times New Roman" w:cs="Times New Roman"/>
          <w:sz w:val="24"/>
          <w:szCs w:val="24"/>
          <w:lang w:val="fi-FI"/>
        </w:rPr>
      </w:pPr>
      <w:r w:rsidRPr="00CA1880">
        <w:rPr>
          <w:rFonts w:ascii="Times New Roman" w:hAnsi="Times New Roman" w:cs="Times New Roman"/>
          <w:sz w:val="24"/>
          <w:szCs w:val="24"/>
          <w:lang w:val="fi-FI"/>
        </w:rPr>
        <w:t xml:space="preserve">Kerjasama yang pernah dilakukan pada era ini antara lain adalah : </w:t>
      </w:r>
    </w:p>
    <w:p w:rsidR="00CA1880" w:rsidRPr="00CA1880" w:rsidRDefault="00CA1880" w:rsidP="00615173">
      <w:pPr>
        <w:numPr>
          <w:ilvl w:val="0"/>
          <w:numId w:val="14"/>
        </w:numPr>
        <w:tabs>
          <w:tab w:val="clear" w:pos="720"/>
        </w:tabs>
        <w:spacing w:after="0" w:line="480" w:lineRule="auto"/>
        <w:ind w:left="851" w:hanging="284"/>
        <w:jc w:val="both"/>
        <w:rPr>
          <w:rFonts w:ascii="Times New Roman" w:hAnsi="Times New Roman" w:cs="Times New Roman"/>
          <w:sz w:val="24"/>
          <w:szCs w:val="24"/>
        </w:rPr>
      </w:pPr>
      <w:r w:rsidRPr="00CA1880">
        <w:rPr>
          <w:rFonts w:ascii="Times New Roman" w:hAnsi="Times New Roman" w:cs="Times New Roman"/>
          <w:sz w:val="24"/>
          <w:szCs w:val="24"/>
        </w:rPr>
        <w:t>Bidang Sentral (Switching) dengan Siemens</w:t>
      </w:r>
    </w:p>
    <w:p w:rsidR="00CA1880" w:rsidRPr="00CA1880" w:rsidRDefault="00CA1880" w:rsidP="00615173">
      <w:pPr>
        <w:numPr>
          <w:ilvl w:val="0"/>
          <w:numId w:val="14"/>
        </w:numPr>
        <w:tabs>
          <w:tab w:val="clear" w:pos="720"/>
        </w:tabs>
        <w:spacing w:after="0" w:line="480" w:lineRule="auto"/>
        <w:ind w:left="851" w:hanging="284"/>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Bidang transmisi dengan Siemens, NEC, dan JRC</w:t>
      </w:r>
    </w:p>
    <w:p w:rsidR="00CA1880" w:rsidRPr="005D78EA" w:rsidRDefault="00CA1880" w:rsidP="00615173">
      <w:pPr>
        <w:numPr>
          <w:ilvl w:val="0"/>
          <w:numId w:val="14"/>
        </w:numPr>
        <w:tabs>
          <w:tab w:val="clear" w:pos="720"/>
        </w:tabs>
        <w:spacing w:after="0" w:line="480" w:lineRule="auto"/>
        <w:ind w:left="851" w:hanging="284"/>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Bidang Customer Premises Equipment (CPE) dengan Siemens, BTM, Tamura, Shapura, dan Tatung TEL</w:t>
      </w:r>
    </w:p>
    <w:p w:rsidR="00CA1880" w:rsidRPr="00CA1880" w:rsidRDefault="00CA1880" w:rsidP="00615173">
      <w:pPr>
        <w:spacing w:after="0" w:line="480" w:lineRule="auto"/>
        <w:ind w:left="426" w:firstLine="425"/>
        <w:jc w:val="both"/>
        <w:rPr>
          <w:rFonts w:ascii="Times New Roman" w:hAnsi="Times New Roman" w:cs="Times New Roman"/>
          <w:sz w:val="24"/>
          <w:szCs w:val="24"/>
        </w:rPr>
      </w:pPr>
      <w:r w:rsidRPr="00CA1880">
        <w:rPr>
          <w:rFonts w:ascii="Times New Roman" w:hAnsi="Times New Roman" w:cs="Times New Roman"/>
          <w:sz w:val="24"/>
          <w:szCs w:val="24"/>
        </w:rPr>
        <w:t>Pada era ini PT. INTI (Persero) memiliki reputasi dan prestasi yang signifikan, yaitu :</w:t>
      </w:r>
    </w:p>
    <w:p w:rsidR="00CA1880" w:rsidRPr="00CA1880" w:rsidRDefault="00CA1880" w:rsidP="00615173">
      <w:pPr>
        <w:numPr>
          <w:ilvl w:val="0"/>
          <w:numId w:val="15"/>
        </w:numPr>
        <w:tabs>
          <w:tab w:val="clear" w:pos="720"/>
        </w:tabs>
        <w:spacing w:after="0" w:line="480" w:lineRule="auto"/>
        <w:ind w:left="851" w:hanging="284"/>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Menjadi Pionir dalam proses Digitalisasi Sistem dan Jaringan Telekomunikasi di Indonesia.</w:t>
      </w:r>
    </w:p>
    <w:p w:rsidR="00CA1880" w:rsidRPr="00BA0B14" w:rsidRDefault="00CA1880" w:rsidP="00615173">
      <w:pPr>
        <w:numPr>
          <w:ilvl w:val="0"/>
          <w:numId w:val="15"/>
        </w:numPr>
        <w:tabs>
          <w:tab w:val="clear" w:pos="720"/>
        </w:tabs>
        <w:autoSpaceDE w:val="0"/>
        <w:autoSpaceDN w:val="0"/>
        <w:adjustRightInd w:val="0"/>
        <w:spacing w:after="0" w:line="480" w:lineRule="auto"/>
        <w:ind w:left="851" w:hanging="284"/>
        <w:jc w:val="both"/>
        <w:rPr>
          <w:rFonts w:ascii="Times New Roman" w:hAnsi="Times New Roman" w:cs="Times New Roman"/>
          <w:sz w:val="24"/>
          <w:szCs w:val="24"/>
        </w:rPr>
      </w:pPr>
      <w:r w:rsidRPr="00CA1880">
        <w:rPr>
          <w:rFonts w:ascii="Times New Roman" w:hAnsi="Times New Roman" w:cs="Times New Roman"/>
          <w:sz w:val="24"/>
          <w:szCs w:val="24"/>
          <w:lang w:val="sv-SE"/>
        </w:rPr>
        <w:t>Bersama Telkom telah berhasil dalam proyek otomatisasi telepon di hamper seluruh ibu kota kabupaten dan ibu kota kecamatan di seluruh wilayah</w:t>
      </w:r>
    </w:p>
    <w:p w:rsidR="00CA1880" w:rsidRPr="00CA1880" w:rsidRDefault="00CA1880" w:rsidP="00615173">
      <w:pPr>
        <w:pStyle w:val="ListParagraph"/>
        <w:numPr>
          <w:ilvl w:val="1"/>
          <w:numId w:val="12"/>
        </w:numPr>
        <w:spacing w:after="0" w:line="480" w:lineRule="auto"/>
        <w:ind w:left="851" w:hanging="425"/>
        <w:jc w:val="both"/>
        <w:rPr>
          <w:rFonts w:ascii="Times New Roman" w:hAnsi="Times New Roman" w:cs="Times New Roman"/>
          <w:b/>
          <w:sz w:val="24"/>
          <w:szCs w:val="24"/>
          <w:lang w:val="fi-FI"/>
        </w:rPr>
      </w:pPr>
      <w:r w:rsidRPr="00CA1880">
        <w:rPr>
          <w:rFonts w:ascii="Times New Roman" w:hAnsi="Times New Roman" w:cs="Times New Roman"/>
          <w:b/>
          <w:sz w:val="24"/>
          <w:szCs w:val="24"/>
          <w:lang w:val="fi-FI"/>
        </w:rPr>
        <w:t>Era 1994 – 2000</w:t>
      </w:r>
    </w:p>
    <w:p w:rsidR="00CA1880" w:rsidRPr="00CA1880" w:rsidRDefault="00CA1880" w:rsidP="00615173">
      <w:pPr>
        <w:spacing w:after="0" w:line="480" w:lineRule="auto"/>
        <w:ind w:left="426" w:firstLine="425"/>
        <w:jc w:val="both"/>
        <w:rPr>
          <w:rFonts w:ascii="Times New Roman" w:hAnsi="Times New Roman" w:cs="Times New Roman"/>
          <w:sz w:val="24"/>
          <w:szCs w:val="24"/>
          <w:lang w:val="fi-FI"/>
        </w:rPr>
      </w:pPr>
      <w:r w:rsidRPr="00CA1880">
        <w:rPr>
          <w:rFonts w:ascii="Times New Roman" w:hAnsi="Times New Roman" w:cs="Times New Roman"/>
          <w:sz w:val="24"/>
          <w:szCs w:val="24"/>
          <w:lang w:val="fi-FI"/>
        </w:rPr>
        <w:t xml:space="preserve">Selama 20 tahun sejak berdiri, kegiatan utama PT. INTI (Persero) adalah murni manufaktur, namun dengan adanya perubahan dan perkembangan </w:t>
      </w:r>
      <w:r w:rsidRPr="00CA1880">
        <w:rPr>
          <w:rFonts w:ascii="Times New Roman" w:hAnsi="Times New Roman" w:cs="Times New Roman"/>
          <w:sz w:val="24"/>
          <w:szCs w:val="24"/>
          <w:lang w:val="fi-FI"/>
        </w:rPr>
        <w:lastRenderedPageBreak/>
        <w:t>kebutuhan teknologi, regulasi dan pasar, PT. INTI (Persero) mulai melakukan transisi ke bidang jasa engineering.</w:t>
      </w:r>
    </w:p>
    <w:p w:rsidR="00CA1880" w:rsidRPr="00CA1880" w:rsidRDefault="00CA1880" w:rsidP="00615173">
      <w:pPr>
        <w:spacing w:after="0" w:line="480" w:lineRule="auto"/>
        <w:ind w:left="426" w:firstLine="425"/>
        <w:jc w:val="both"/>
        <w:rPr>
          <w:rFonts w:ascii="Times New Roman" w:hAnsi="Times New Roman" w:cs="Times New Roman"/>
          <w:sz w:val="24"/>
          <w:szCs w:val="24"/>
          <w:lang w:val="fi-FI"/>
        </w:rPr>
      </w:pPr>
      <w:r w:rsidRPr="00CA1880">
        <w:rPr>
          <w:rFonts w:ascii="Times New Roman" w:hAnsi="Times New Roman" w:cs="Times New Roman"/>
          <w:sz w:val="24"/>
          <w:szCs w:val="24"/>
          <w:lang w:val="fi-FI"/>
        </w:rPr>
        <w:t>Pada masa ini aktivitas manufaktur di bidang switching, transmisi, CPE, dan mekanik plastik masih dilakukan . Namun situasi pasar yang berubah kompetensi semakin ketat dan regulasi telekomunikasi yang makin terbuka menjanjikan posisi.</w:t>
      </w:r>
    </w:p>
    <w:p w:rsidR="00CA1880" w:rsidRDefault="00CA1880" w:rsidP="00615173">
      <w:pPr>
        <w:spacing w:after="0" w:line="480" w:lineRule="auto"/>
        <w:ind w:left="426" w:firstLine="425"/>
        <w:jc w:val="both"/>
        <w:rPr>
          <w:rFonts w:ascii="Times New Roman" w:hAnsi="Times New Roman" w:cs="Times New Roman"/>
          <w:sz w:val="24"/>
          <w:szCs w:val="24"/>
          <w:lang w:val="sv-SE"/>
        </w:rPr>
      </w:pPr>
      <w:r w:rsidRPr="00CA1880">
        <w:rPr>
          <w:rFonts w:ascii="Times New Roman" w:hAnsi="Times New Roman" w:cs="Times New Roman"/>
          <w:sz w:val="24"/>
          <w:szCs w:val="24"/>
          <w:lang w:val="fi-FI"/>
        </w:rPr>
        <w:t xml:space="preserve">PT. INTI (Persero) di pasar bergeser sehingga tidak lagi sebagai </w:t>
      </w:r>
      <w:r w:rsidRPr="00CA1880">
        <w:rPr>
          <w:rFonts w:ascii="Times New Roman" w:hAnsi="Times New Roman" w:cs="Times New Roman"/>
          <w:i/>
          <w:sz w:val="24"/>
          <w:szCs w:val="24"/>
          <w:lang w:val="fi-FI"/>
        </w:rPr>
        <w:t>market leader</w:t>
      </w:r>
      <w:r w:rsidRPr="00CA1880">
        <w:rPr>
          <w:rFonts w:ascii="Times New Roman" w:hAnsi="Times New Roman" w:cs="Times New Roman"/>
          <w:sz w:val="24"/>
          <w:szCs w:val="24"/>
          <w:lang w:val="fi-FI"/>
        </w:rPr>
        <w:t xml:space="preserve">. Kondisi ini mengharuskan PT. INTI (Persero) memiliki kemampuan </w:t>
      </w:r>
      <w:r w:rsidRPr="00CA1880">
        <w:rPr>
          <w:rFonts w:ascii="Times New Roman" w:hAnsi="Times New Roman" w:cs="Times New Roman"/>
          <w:i/>
          <w:sz w:val="24"/>
          <w:szCs w:val="24"/>
          <w:lang w:val="fi-FI"/>
        </w:rPr>
        <w:t>sales force</w:t>
      </w:r>
      <w:r w:rsidRPr="00CA1880">
        <w:rPr>
          <w:rFonts w:ascii="Times New Roman" w:hAnsi="Times New Roman" w:cs="Times New Roman"/>
          <w:sz w:val="24"/>
          <w:szCs w:val="24"/>
          <w:lang w:val="fi-FI"/>
        </w:rPr>
        <w:t xml:space="preserve"> dan </w:t>
      </w:r>
      <w:r w:rsidRPr="00CA1880">
        <w:rPr>
          <w:rFonts w:ascii="Times New Roman" w:hAnsi="Times New Roman" w:cs="Times New Roman"/>
          <w:i/>
          <w:sz w:val="24"/>
          <w:szCs w:val="24"/>
          <w:lang w:val="fi-FI"/>
        </w:rPr>
        <w:t>networking</w:t>
      </w:r>
      <w:r w:rsidRPr="00CA1880">
        <w:rPr>
          <w:rFonts w:ascii="Times New Roman" w:hAnsi="Times New Roman" w:cs="Times New Roman"/>
          <w:sz w:val="24"/>
          <w:szCs w:val="24"/>
          <w:lang w:val="fi-FI"/>
        </w:rPr>
        <w:t xml:space="preserve"> yang lebih baik. </w:t>
      </w:r>
      <w:r w:rsidRPr="00CA1880">
        <w:rPr>
          <w:rFonts w:ascii="Times New Roman" w:hAnsi="Times New Roman" w:cs="Times New Roman"/>
          <w:sz w:val="24"/>
          <w:szCs w:val="24"/>
          <w:lang w:val="sv-SE"/>
        </w:rPr>
        <w:t xml:space="preserve">Kerjasama teknologi masih berlangsung dengan Siemens secara </w:t>
      </w:r>
      <w:r w:rsidRPr="00CA1880">
        <w:rPr>
          <w:rFonts w:ascii="Times New Roman" w:hAnsi="Times New Roman" w:cs="Times New Roman"/>
          <w:i/>
          <w:sz w:val="24"/>
          <w:szCs w:val="24"/>
          <w:lang w:val="sv-SE"/>
        </w:rPr>
        <w:t>single source</w:t>
      </w:r>
      <w:r w:rsidRPr="00CA1880">
        <w:rPr>
          <w:rFonts w:ascii="Times New Roman" w:hAnsi="Times New Roman" w:cs="Times New Roman"/>
          <w:sz w:val="24"/>
          <w:szCs w:val="24"/>
          <w:lang w:val="sv-SE"/>
        </w:rPr>
        <w:t>.</w:t>
      </w:r>
    </w:p>
    <w:p w:rsidR="00CA1880" w:rsidRPr="00CA1880" w:rsidRDefault="00CA1880" w:rsidP="00615173">
      <w:pPr>
        <w:pStyle w:val="ListParagraph"/>
        <w:numPr>
          <w:ilvl w:val="1"/>
          <w:numId w:val="12"/>
        </w:numPr>
        <w:spacing w:after="0" w:line="480" w:lineRule="auto"/>
        <w:ind w:left="851" w:hanging="425"/>
        <w:jc w:val="both"/>
        <w:rPr>
          <w:rFonts w:ascii="Times New Roman" w:hAnsi="Times New Roman" w:cs="Times New Roman"/>
          <w:sz w:val="24"/>
          <w:szCs w:val="24"/>
          <w:lang w:val="sv-SE"/>
        </w:rPr>
      </w:pPr>
      <w:r w:rsidRPr="00CA1880">
        <w:rPr>
          <w:rFonts w:ascii="Times New Roman" w:hAnsi="Times New Roman" w:cs="Times New Roman"/>
          <w:b/>
          <w:sz w:val="24"/>
          <w:szCs w:val="24"/>
          <w:lang w:val="sv-SE"/>
        </w:rPr>
        <w:t>Era 2000 – 2004</w:t>
      </w:r>
    </w:p>
    <w:p w:rsidR="00CA1880" w:rsidRPr="00CA1880" w:rsidRDefault="00CA1880" w:rsidP="00615173">
      <w:pPr>
        <w:spacing w:after="0" w:line="480" w:lineRule="auto"/>
        <w:ind w:left="426" w:firstLine="425"/>
        <w:jc w:val="both"/>
        <w:rPr>
          <w:rFonts w:ascii="Times New Roman" w:hAnsi="Times New Roman" w:cs="Times New Roman"/>
          <w:sz w:val="24"/>
          <w:szCs w:val="24"/>
        </w:rPr>
      </w:pPr>
      <w:r w:rsidRPr="00BA0B14">
        <w:rPr>
          <w:rFonts w:ascii="Times New Roman" w:hAnsi="Times New Roman" w:cs="Times New Roman"/>
          <w:sz w:val="24"/>
          <w:szCs w:val="24"/>
          <w:lang w:val="fi-FI"/>
        </w:rPr>
        <w:t>Pada</w:t>
      </w:r>
      <w:r w:rsidRPr="00CA1880">
        <w:rPr>
          <w:rFonts w:ascii="Times New Roman" w:hAnsi="Times New Roman" w:cs="Times New Roman"/>
          <w:sz w:val="24"/>
          <w:szCs w:val="24"/>
        </w:rPr>
        <w:t xml:space="preserve"> era ini kerjasama teknologi tidak lagi bersifat </w:t>
      </w:r>
      <w:r w:rsidRPr="00CA1880">
        <w:rPr>
          <w:rFonts w:ascii="Times New Roman" w:hAnsi="Times New Roman" w:cs="Times New Roman"/>
          <w:i/>
          <w:sz w:val="24"/>
          <w:szCs w:val="24"/>
        </w:rPr>
        <w:t>Single Source</w:t>
      </w:r>
      <w:r w:rsidRPr="00CA1880">
        <w:rPr>
          <w:rFonts w:ascii="Times New Roman" w:hAnsi="Times New Roman" w:cs="Times New Roman"/>
          <w:sz w:val="24"/>
          <w:szCs w:val="24"/>
        </w:rPr>
        <w:t xml:space="preserve">, tetapi dilakukan secara </w:t>
      </w:r>
      <w:r w:rsidRPr="00CA1880">
        <w:rPr>
          <w:rFonts w:ascii="Times New Roman" w:hAnsi="Times New Roman" w:cs="Times New Roman"/>
          <w:i/>
          <w:sz w:val="24"/>
          <w:szCs w:val="24"/>
        </w:rPr>
        <w:t>multi source</w:t>
      </w:r>
      <w:r w:rsidRPr="00CA1880">
        <w:rPr>
          <w:rFonts w:ascii="Times New Roman" w:hAnsi="Times New Roman" w:cs="Times New Roman"/>
          <w:sz w:val="24"/>
          <w:szCs w:val="24"/>
        </w:rPr>
        <w:t xml:space="preserve"> dengan beberapa perusahaan multinasional dari Eropa dan Asia. Aktivitas manufaktur tidak lagi ditangani sendiri oleh PT. INTI (Persero), tetapi secara </w:t>
      </w:r>
      <w:r w:rsidRPr="00CA1880">
        <w:rPr>
          <w:rFonts w:ascii="Times New Roman" w:hAnsi="Times New Roman" w:cs="Times New Roman"/>
          <w:i/>
          <w:sz w:val="24"/>
          <w:szCs w:val="24"/>
        </w:rPr>
        <w:t>spin – off</w:t>
      </w:r>
      <w:r w:rsidRPr="00CA1880">
        <w:rPr>
          <w:rFonts w:ascii="Times New Roman" w:hAnsi="Times New Roman" w:cs="Times New Roman"/>
          <w:sz w:val="24"/>
          <w:szCs w:val="24"/>
        </w:rPr>
        <w:t xml:space="preserve"> dengan mendirikan anak – anak perusahaan dan usaha patungan, seperti :</w:t>
      </w:r>
    </w:p>
    <w:p w:rsidR="00CA1880" w:rsidRPr="00CA1880" w:rsidRDefault="00CA1880" w:rsidP="00615173">
      <w:pPr>
        <w:numPr>
          <w:ilvl w:val="0"/>
          <w:numId w:val="16"/>
        </w:numPr>
        <w:tabs>
          <w:tab w:val="clear" w:pos="720"/>
        </w:tabs>
        <w:spacing w:after="0" w:line="480" w:lineRule="auto"/>
        <w:ind w:left="851" w:hanging="284"/>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Bidang CPE dibentuk anak perusahaan bernama PT. INTI PISMA Internasional yang bekerjasama dengan JITECH Internasional, bertempat di Cileungsi Bogor.</w:t>
      </w:r>
    </w:p>
    <w:p w:rsidR="00CA1880" w:rsidRPr="00CA1880" w:rsidRDefault="00CA1880" w:rsidP="00615173">
      <w:pPr>
        <w:numPr>
          <w:ilvl w:val="0"/>
          <w:numId w:val="16"/>
        </w:numPr>
        <w:tabs>
          <w:tab w:val="clear" w:pos="720"/>
        </w:tabs>
        <w:spacing w:after="0" w:line="480" w:lineRule="auto"/>
        <w:ind w:left="851" w:hanging="284"/>
        <w:jc w:val="both"/>
        <w:rPr>
          <w:rFonts w:ascii="Times New Roman" w:hAnsi="Times New Roman" w:cs="Times New Roman"/>
          <w:sz w:val="24"/>
          <w:szCs w:val="24"/>
          <w:lang w:val="sv-SE"/>
        </w:rPr>
      </w:pPr>
      <w:r w:rsidRPr="00CA1880">
        <w:rPr>
          <w:rFonts w:ascii="Times New Roman" w:hAnsi="Times New Roman" w:cs="Times New Roman"/>
          <w:sz w:val="24"/>
          <w:szCs w:val="24"/>
          <w:lang w:val="sv-SE"/>
        </w:rPr>
        <w:t>Bidang mekanik dan plastik, dibentuk usaha patungan dengan PT. PINDAD bernama PT. IPMS, bertempat di Bandung.</w:t>
      </w:r>
    </w:p>
    <w:p w:rsidR="00CA1880" w:rsidRPr="00CA1880" w:rsidRDefault="00CA1880" w:rsidP="00615173">
      <w:pPr>
        <w:numPr>
          <w:ilvl w:val="0"/>
          <w:numId w:val="16"/>
        </w:numPr>
        <w:tabs>
          <w:tab w:val="clear" w:pos="720"/>
        </w:tabs>
        <w:spacing w:after="0" w:line="480" w:lineRule="auto"/>
        <w:ind w:left="851" w:hanging="284"/>
        <w:jc w:val="both"/>
        <w:rPr>
          <w:rFonts w:ascii="Times New Roman" w:hAnsi="Times New Roman" w:cs="Times New Roman"/>
          <w:sz w:val="24"/>
          <w:szCs w:val="24"/>
          <w:lang w:val="fi-FI"/>
        </w:rPr>
      </w:pPr>
      <w:r w:rsidRPr="00CA1880">
        <w:rPr>
          <w:rFonts w:ascii="Times New Roman" w:hAnsi="Times New Roman" w:cs="Times New Roman"/>
          <w:sz w:val="24"/>
          <w:szCs w:val="24"/>
          <w:lang w:val="sv-SE"/>
        </w:rPr>
        <w:t xml:space="preserve">Bidang switching, akses dan transmisi, dirintis kerjasama dengan beberapa perusahaan multi nasional yang memiliki kapabiltas memadai </w:t>
      </w:r>
      <w:r w:rsidRPr="00CA1880">
        <w:rPr>
          <w:rFonts w:ascii="Times New Roman" w:hAnsi="Times New Roman" w:cs="Times New Roman"/>
          <w:sz w:val="24"/>
          <w:szCs w:val="24"/>
          <w:lang w:val="sv-SE"/>
        </w:rPr>
        <w:lastRenderedPageBreak/>
        <w:t xml:space="preserve">dan adaptif terhadap kebutuhan pasar. </w:t>
      </w:r>
      <w:r w:rsidRPr="00CA1880">
        <w:rPr>
          <w:rFonts w:ascii="Times New Roman" w:hAnsi="Times New Roman" w:cs="Times New Roman"/>
          <w:sz w:val="24"/>
          <w:szCs w:val="24"/>
          <w:lang w:val="fi-FI"/>
        </w:rPr>
        <w:t>Beberapa perusahaan multinasional yang telah melakukan kerjasama pada era ini, antara lain :</w:t>
      </w:r>
    </w:p>
    <w:p w:rsidR="00CA1880" w:rsidRPr="00CA1880" w:rsidRDefault="00CA1880" w:rsidP="00615173">
      <w:pPr>
        <w:numPr>
          <w:ilvl w:val="0"/>
          <w:numId w:val="17"/>
        </w:numPr>
        <w:tabs>
          <w:tab w:val="clear" w:pos="720"/>
        </w:tabs>
        <w:spacing w:after="0" w:line="480" w:lineRule="auto"/>
        <w:ind w:left="1134" w:hanging="283"/>
        <w:jc w:val="both"/>
        <w:rPr>
          <w:rFonts w:ascii="Times New Roman" w:hAnsi="Times New Roman" w:cs="Times New Roman"/>
          <w:sz w:val="24"/>
          <w:szCs w:val="24"/>
        </w:rPr>
      </w:pPr>
      <w:r w:rsidRPr="00CA1880">
        <w:rPr>
          <w:rFonts w:ascii="Times New Roman" w:hAnsi="Times New Roman" w:cs="Times New Roman"/>
          <w:sz w:val="24"/>
          <w:szCs w:val="24"/>
        </w:rPr>
        <w:t>SAGEM, dibidang transmisi dan selular</w:t>
      </w:r>
    </w:p>
    <w:p w:rsidR="00CA1880" w:rsidRPr="00CA1880" w:rsidRDefault="00CA1880" w:rsidP="00615173">
      <w:pPr>
        <w:numPr>
          <w:ilvl w:val="0"/>
          <w:numId w:val="18"/>
        </w:numPr>
        <w:tabs>
          <w:tab w:val="clear" w:pos="720"/>
        </w:tabs>
        <w:spacing w:after="0" w:line="480" w:lineRule="auto"/>
        <w:ind w:left="1134" w:hanging="283"/>
        <w:jc w:val="both"/>
        <w:rPr>
          <w:rFonts w:ascii="Times New Roman" w:hAnsi="Times New Roman" w:cs="Times New Roman"/>
          <w:sz w:val="24"/>
          <w:szCs w:val="24"/>
        </w:rPr>
      </w:pPr>
      <w:r w:rsidRPr="00CA1880">
        <w:rPr>
          <w:rFonts w:ascii="Times New Roman" w:hAnsi="Times New Roman" w:cs="Times New Roman"/>
          <w:sz w:val="24"/>
          <w:szCs w:val="24"/>
        </w:rPr>
        <w:t>MOTOROLA, dibidang CDMA</w:t>
      </w:r>
    </w:p>
    <w:p w:rsidR="00CA1880" w:rsidRPr="00CA1880" w:rsidRDefault="00CA1880" w:rsidP="00615173">
      <w:pPr>
        <w:numPr>
          <w:ilvl w:val="0"/>
          <w:numId w:val="16"/>
        </w:numPr>
        <w:tabs>
          <w:tab w:val="clear" w:pos="720"/>
        </w:tabs>
        <w:spacing w:after="0" w:line="480" w:lineRule="auto"/>
        <w:ind w:left="851" w:hanging="284"/>
        <w:jc w:val="both"/>
        <w:rPr>
          <w:rFonts w:ascii="Times New Roman" w:hAnsi="Times New Roman" w:cs="Times New Roman"/>
          <w:sz w:val="24"/>
          <w:szCs w:val="24"/>
        </w:rPr>
      </w:pPr>
      <w:r w:rsidRPr="00BA0B14">
        <w:rPr>
          <w:rFonts w:ascii="Times New Roman" w:hAnsi="Times New Roman" w:cs="Times New Roman"/>
          <w:sz w:val="24"/>
          <w:szCs w:val="24"/>
          <w:lang w:val="sv-SE"/>
        </w:rPr>
        <w:t>ALCATEL</w:t>
      </w:r>
      <w:r w:rsidRPr="00CA1880">
        <w:rPr>
          <w:rFonts w:ascii="Times New Roman" w:hAnsi="Times New Roman" w:cs="Times New Roman"/>
          <w:sz w:val="24"/>
          <w:szCs w:val="24"/>
        </w:rPr>
        <w:t xml:space="preserve">, dibidang </w:t>
      </w:r>
      <w:r w:rsidRPr="00CA1880">
        <w:rPr>
          <w:rFonts w:ascii="Times New Roman" w:hAnsi="Times New Roman" w:cs="Times New Roman"/>
          <w:i/>
          <w:sz w:val="24"/>
          <w:szCs w:val="24"/>
        </w:rPr>
        <w:t>fixed</w:t>
      </w:r>
      <w:r w:rsidRPr="00CA1880">
        <w:rPr>
          <w:rFonts w:ascii="Times New Roman" w:hAnsi="Times New Roman" w:cs="Times New Roman"/>
          <w:sz w:val="24"/>
          <w:szCs w:val="24"/>
        </w:rPr>
        <w:t xml:space="preserve"> dan </w:t>
      </w:r>
      <w:r w:rsidRPr="00CA1880">
        <w:rPr>
          <w:rFonts w:ascii="Times New Roman" w:hAnsi="Times New Roman" w:cs="Times New Roman"/>
          <w:i/>
          <w:sz w:val="24"/>
          <w:szCs w:val="24"/>
        </w:rPr>
        <w:t>optical access network</w:t>
      </w:r>
    </w:p>
    <w:p w:rsidR="00CA1880" w:rsidRPr="00CA1880" w:rsidRDefault="00CA1880" w:rsidP="00615173">
      <w:pPr>
        <w:numPr>
          <w:ilvl w:val="0"/>
          <w:numId w:val="16"/>
        </w:numPr>
        <w:tabs>
          <w:tab w:val="clear" w:pos="720"/>
        </w:tabs>
        <w:spacing w:after="0" w:line="480" w:lineRule="auto"/>
        <w:ind w:left="851" w:hanging="284"/>
        <w:jc w:val="both"/>
        <w:rPr>
          <w:rFonts w:ascii="Times New Roman" w:hAnsi="Times New Roman" w:cs="Times New Roman"/>
          <w:sz w:val="24"/>
          <w:szCs w:val="24"/>
        </w:rPr>
      </w:pPr>
      <w:r w:rsidRPr="00BA0B14">
        <w:rPr>
          <w:rFonts w:ascii="Times New Roman" w:hAnsi="Times New Roman" w:cs="Times New Roman"/>
          <w:sz w:val="24"/>
          <w:szCs w:val="24"/>
          <w:lang w:val="sv-SE"/>
        </w:rPr>
        <w:t>Huawei</w:t>
      </w:r>
      <w:r w:rsidRPr="00CA1880">
        <w:rPr>
          <w:rFonts w:ascii="Times New Roman" w:hAnsi="Times New Roman" w:cs="Times New Roman"/>
          <w:sz w:val="24"/>
          <w:szCs w:val="24"/>
        </w:rPr>
        <w:t xml:space="preserve">, dibidang </w:t>
      </w:r>
      <w:r w:rsidRPr="00CA1880">
        <w:rPr>
          <w:rFonts w:ascii="Times New Roman" w:hAnsi="Times New Roman" w:cs="Times New Roman"/>
          <w:i/>
          <w:sz w:val="24"/>
          <w:szCs w:val="24"/>
        </w:rPr>
        <w:t>switching</w:t>
      </w:r>
      <w:r w:rsidRPr="00CA1880">
        <w:rPr>
          <w:rFonts w:ascii="Times New Roman" w:hAnsi="Times New Roman" w:cs="Times New Roman"/>
          <w:sz w:val="24"/>
          <w:szCs w:val="24"/>
        </w:rPr>
        <w:t xml:space="preserve"> dan akses</w:t>
      </w:r>
    </w:p>
    <w:p w:rsidR="00CA1880" w:rsidRPr="00CA1880" w:rsidRDefault="00CA1880" w:rsidP="00615173">
      <w:pPr>
        <w:pStyle w:val="ListParagraph"/>
        <w:numPr>
          <w:ilvl w:val="1"/>
          <w:numId w:val="12"/>
        </w:numPr>
        <w:spacing w:after="0" w:line="480" w:lineRule="auto"/>
        <w:ind w:left="851" w:hanging="425"/>
        <w:jc w:val="both"/>
        <w:rPr>
          <w:rFonts w:ascii="Times New Roman" w:hAnsi="Times New Roman" w:cs="Times New Roman"/>
          <w:sz w:val="24"/>
          <w:szCs w:val="24"/>
        </w:rPr>
      </w:pPr>
      <w:r w:rsidRPr="00CA1880">
        <w:rPr>
          <w:rFonts w:ascii="Times New Roman" w:hAnsi="Times New Roman" w:cs="Times New Roman"/>
          <w:b/>
          <w:sz w:val="24"/>
          <w:szCs w:val="24"/>
        </w:rPr>
        <w:t>Era 2005 – Sekarang</w:t>
      </w:r>
    </w:p>
    <w:p w:rsidR="00CA1880" w:rsidRPr="00CA1880" w:rsidRDefault="00CA1880" w:rsidP="00615173">
      <w:pPr>
        <w:spacing w:after="0" w:line="480" w:lineRule="auto"/>
        <w:ind w:left="426" w:firstLine="425"/>
        <w:jc w:val="both"/>
        <w:rPr>
          <w:rFonts w:ascii="Times New Roman" w:hAnsi="Times New Roman" w:cs="Times New Roman"/>
          <w:sz w:val="24"/>
          <w:szCs w:val="24"/>
        </w:rPr>
      </w:pPr>
      <w:r w:rsidRPr="00CA1880">
        <w:rPr>
          <w:rFonts w:ascii="Times New Roman" w:hAnsi="Times New Roman" w:cs="Times New Roman"/>
          <w:sz w:val="24"/>
          <w:szCs w:val="24"/>
        </w:rPr>
        <w:t xml:space="preserve">Dari serangkaian tahapan terstruktur yang telah dilakukan PT.INTI (Persero) kini memantapkan langkah – langkah transformasi mendasar ke </w:t>
      </w:r>
      <w:r w:rsidRPr="00CA1880">
        <w:rPr>
          <w:rFonts w:ascii="Times New Roman" w:hAnsi="Times New Roman" w:cs="Times New Roman"/>
          <w:i/>
          <w:sz w:val="24"/>
          <w:szCs w:val="24"/>
        </w:rPr>
        <w:t>engineering solution</w:t>
      </w:r>
      <w:r w:rsidRPr="00CA1880">
        <w:rPr>
          <w:rFonts w:ascii="Times New Roman" w:hAnsi="Times New Roman" w:cs="Times New Roman"/>
          <w:sz w:val="24"/>
          <w:szCs w:val="24"/>
        </w:rPr>
        <w:t xml:space="preserve">, hal ini akan membentuk PT. INTI (Persero) menjadi semakin adaptif terhadap kemajuan teknologi dan karakteristik serta perilaku pasar. </w:t>
      </w:r>
    </w:p>
    <w:p w:rsidR="004F4BA4" w:rsidRDefault="00CA1880" w:rsidP="00615173">
      <w:pPr>
        <w:spacing w:after="0" w:line="480" w:lineRule="auto"/>
        <w:ind w:left="426" w:firstLine="425"/>
        <w:jc w:val="both"/>
        <w:rPr>
          <w:rFonts w:ascii="Times New Roman" w:hAnsi="Times New Roman" w:cs="Times New Roman"/>
          <w:sz w:val="24"/>
          <w:szCs w:val="24"/>
          <w:lang w:val="id-ID"/>
        </w:rPr>
      </w:pPr>
      <w:r w:rsidRPr="00CA1880">
        <w:rPr>
          <w:rFonts w:ascii="Times New Roman" w:hAnsi="Times New Roman" w:cs="Times New Roman"/>
          <w:sz w:val="24"/>
          <w:szCs w:val="24"/>
        </w:rPr>
        <w:t xml:space="preserve">Dari pengalaman panjang PT. INTI (Persero) sebagai pendukung utama penyediaan infastruktur telekomunikasi nasional dan dengan kompetensi sumber daya manusia yang harus diarahkan sesuai proses transformasi tersebut, saat ini PT. INTI (Persero) bertekad untuk menjadi mitra terpercaya di bidang penyediaan jasa profesional dan solusi total yang fokus pada </w:t>
      </w:r>
      <w:r w:rsidRPr="00CA1880">
        <w:rPr>
          <w:rFonts w:ascii="Times New Roman" w:hAnsi="Times New Roman" w:cs="Times New Roman"/>
          <w:i/>
          <w:sz w:val="24"/>
          <w:szCs w:val="24"/>
        </w:rPr>
        <w:t>Infocom System and Technology Integration</w:t>
      </w:r>
      <w:r w:rsidRPr="00CA1880">
        <w:rPr>
          <w:rFonts w:ascii="Times New Roman" w:hAnsi="Times New Roman" w:cs="Times New Roman"/>
          <w:sz w:val="24"/>
          <w:szCs w:val="24"/>
        </w:rPr>
        <w:t xml:space="preserve"> (ISTI). </w:t>
      </w:r>
    </w:p>
    <w:p w:rsidR="004F4BA4" w:rsidRPr="004F4BA4" w:rsidRDefault="004F4BA4" w:rsidP="00615173">
      <w:pPr>
        <w:spacing w:after="0" w:line="480" w:lineRule="auto"/>
        <w:ind w:left="426" w:firstLine="425"/>
        <w:jc w:val="both"/>
        <w:rPr>
          <w:rFonts w:ascii="Times New Roman" w:hAnsi="Times New Roman" w:cs="Times New Roman"/>
          <w:sz w:val="24"/>
          <w:szCs w:val="24"/>
          <w:lang w:val="id-ID"/>
        </w:rPr>
      </w:pPr>
    </w:p>
    <w:p w:rsidR="004F4BA4" w:rsidRPr="002B14DD" w:rsidRDefault="004F4BA4" w:rsidP="004F4BA4">
      <w:pPr>
        <w:pStyle w:val="ListParagraph"/>
        <w:numPr>
          <w:ilvl w:val="0"/>
          <w:numId w:val="35"/>
        </w:numPr>
        <w:autoSpaceDE w:val="0"/>
        <w:autoSpaceDN w:val="0"/>
        <w:adjustRightInd w:val="0"/>
        <w:spacing w:after="0" w:line="480" w:lineRule="auto"/>
        <w:ind w:left="851" w:hanging="425"/>
        <w:rPr>
          <w:rFonts w:ascii="Times New Roman" w:hAnsi="Times New Roman" w:cs="Times New Roman"/>
          <w:b/>
          <w:sz w:val="24"/>
          <w:szCs w:val="24"/>
        </w:rPr>
      </w:pPr>
      <w:r w:rsidRPr="002B14DD">
        <w:rPr>
          <w:rFonts w:ascii="Times New Roman" w:hAnsi="Times New Roman" w:cs="Times New Roman"/>
          <w:b/>
          <w:sz w:val="24"/>
          <w:szCs w:val="24"/>
        </w:rPr>
        <w:t>Visi dan Misi  PT. INTI ( Persero )</w:t>
      </w:r>
    </w:p>
    <w:p w:rsidR="004F4BA4" w:rsidRPr="002B14DD" w:rsidRDefault="004F4BA4" w:rsidP="004F4BA4">
      <w:pPr>
        <w:pStyle w:val="ListParagraph"/>
        <w:numPr>
          <w:ilvl w:val="1"/>
          <w:numId w:val="35"/>
        </w:numPr>
        <w:autoSpaceDE w:val="0"/>
        <w:autoSpaceDN w:val="0"/>
        <w:adjustRightInd w:val="0"/>
        <w:spacing w:after="0" w:line="480" w:lineRule="auto"/>
        <w:ind w:left="851" w:hanging="425"/>
        <w:jc w:val="both"/>
        <w:rPr>
          <w:rFonts w:ascii="Times New Roman" w:hAnsi="Times New Roman" w:cs="Times New Roman"/>
          <w:b/>
          <w:bCs/>
          <w:sz w:val="24"/>
          <w:szCs w:val="24"/>
        </w:rPr>
      </w:pPr>
      <w:r w:rsidRPr="002B14DD">
        <w:rPr>
          <w:rFonts w:ascii="Times New Roman" w:hAnsi="Times New Roman" w:cs="Times New Roman"/>
          <w:b/>
          <w:bCs/>
          <w:sz w:val="24"/>
          <w:szCs w:val="24"/>
        </w:rPr>
        <w:t>Visi</w:t>
      </w:r>
    </w:p>
    <w:p w:rsidR="004F4BA4" w:rsidRPr="00CA1880" w:rsidRDefault="004F4BA4" w:rsidP="004F4BA4">
      <w:pPr>
        <w:autoSpaceDE w:val="0"/>
        <w:autoSpaceDN w:val="0"/>
        <w:adjustRightInd w:val="0"/>
        <w:spacing w:after="0" w:line="480" w:lineRule="auto"/>
        <w:ind w:left="426" w:firstLine="708"/>
        <w:jc w:val="both"/>
        <w:rPr>
          <w:rFonts w:ascii="Times New Roman" w:hAnsi="Times New Roman" w:cs="Times New Roman"/>
          <w:bCs/>
          <w:sz w:val="24"/>
          <w:szCs w:val="24"/>
        </w:rPr>
      </w:pPr>
      <w:r w:rsidRPr="00CA1880">
        <w:rPr>
          <w:rFonts w:ascii="Times New Roman" w:hAnsi="Times New Roman" w:cs="Times New Roman"/>
          <w:bCs/>
          <w:sz w:val="24"/>
          <w:szCs w:val="24"/>
        </w:rPr>
        <w:t>“Menjadi pilihan pertama bagi pelanggan dalam mentransformasikan “mimpi” menjadi “realita”</w:t>
      </w:r>
      <w:r w:rsidRPr="00CA1880">
        <w:rPr>
          <w:rFonts w:ascii="Times New Roman" w:hAnsi="Times New Roman" w:cs="Times New Roman"/>
          <w:sz w:val="24"/>
          <w:szCs w:val="24"/>
        </w:rPr>
        <w:t xml:space="preserve">. Dalam hal ini “mimpi” diartikan sebagai </w:t>
      </w:r>
      <w:r w:rsidRPr="00CA1880">
        <w:rPr>
          <w:rFonts w:ascii="Times New Roman" w:hAnsi="Times New Roman" w:cs="Times New Roman"/>
          <w:sz w:val="24"/>
          <w:szCs w:val="24"/>
        </w:rPr>
        <w:lastRenderedPageBreak/>
        <w:t>keinginan atau cita-cita bersama antara INTI dan pelanggannya, dan lebih jauh lagi seluruh stakeholders perusahaan.</w:t>
      </w:r>
    </w:p>
    <w:p w:rsidR="004F4BA4" w:rsidRPr="00CA1880" w:rsidRDefault="004F4BA4" w:rsidP="004F4BA4">
      <w:pPr>
        <w:pStyle w:val="ListParagraph"/>
        <w:numPr>
          <w:ilvl w:val="1"/>
          <w:numId w:val="35"/>
        </w:numPr>
        <w:autoSpaceDE w:val="0"/>
        <w:autoSpaceDN w:val="0"/>
        <w:adjustRightInd w:val="0"/>
        <w:spacing w:after="0" w:line="480" w:lineRule="auto"/>
        <w:ind w:left="851" w:hanging="425"/>
        <w:jc w:val="both"/>
        <w:rPr>
          <w:rFonts w:ascii="Times New Roman" w:hAnsi="Times New Roman" w:cs="Times New Roman"/>
          <w:b/>
          <w:bCs/>
          <w:sz w:val="24"/>
          <w:szCs w:val="24"/>
        </w:rPr>
      </w:pPr>
      <w:r w:rsidRPr="00CA1880">
        <w:rPr>
          <w:rFonts w:ascii="Times New Roman" w:hAnsi="Times New Roman" w:cs="Times New Roman"/>
          <w:b/>
          <w:bCs/>
          <w:sz w:val="24"/>
          <w:szCs w:val="24"/>
        </w:rPr>
        <w:t>Misi</w:t>
      </w:r>
    </w:p>
    <w:p w:rsidR="004F4BA4" w:rsidRPr="00CA1880" w:rsidRDefault="004F4BA4" w:rsidP="004F4BA4">
      <w:pPr>
        <w:autoSpaceDE w:val="0"/>
        <w:autoSpaceDN w:val="0"/>
        <w:adjustRightInd w:val="0"/>
        <w:spacing w:after="0" w:line="480" w:lineRule="auto"/>
        <w:ind w:left="426" w:firstLine="708"/>
        <w:jc w:val="both"/>
        <w:rPr>
          <w:rFonts w:ascii="Times New Roman" w:hAnsi="Times New Roman" w:cs="Times New Roman"/>
          <w:b/>
          <w:bCs/>
          <w:sz w:val="24"/>
          <w:szCs w:val="24"/>
        </w:rPr>
      </w:pPr>
      <w:r w:rsidRPr="00CA1880">
        <w:rPr>
          <w:rFonts w:ascii="Times New Roman" w:hAnsi="Times New Roman" w:cs="Times New Roman"/>
          <w:sz w:val="24"/>
          <w:szCs w:val="24"/>
        </w:rPr>
        <w:t>Berdasarkan rumusan visi perusahaan maka rumusan misi INTI terdiri dari tiga butir sebagai berikut:</w:t>
      </w:r>
    </w:p>
    <w:p w:rsidR="004F4BA4" w:rsidRPr="00CA1880" w:rsidRDefault="004F4BA4" w:rsidP="004F4BA4">
      <w:pPr>
        <w:numPr>
          <w:ilvl w:val="0"/>
          <w:numId w:val="12"/>
        </w:numPr>
        <w:tabs>
          <w:tab w:val="clear" w:pos="720"/>
        </w:tabs>
        <w:autoSpaceDE w:val="0"/>
        <w:autoSpaceDN w:val="0"/>
        <w:adjustRightInd w:val="0"/>
        <w:spacing w:after="0" w:line="480" w:lineRule="auto"/>
        <w:ind w:left="1134" w:hanging="414"/>
        <w:jc w:val="both"/>
        <w:rPr>
          <w:rFonts w:ascii="Times New Roman" w:hAnsi="Times New Roman" w:cs="Times New Roman"/>
          <w:sz w:val="24"/>
          <w:szCs w:val="24"/>
        </w:rPr>
      </w:pPr>
      <w:r w:rsidRPr="00CA1880">
        <w:rPr>
          <w:rFonts w:ascii="Times New Roman" w:hAnsi="Times New Roman" w:cs="Times New Roman"/>
          <w:sz w:val="24"/>
          <w:szCs w:val="24"/>
        </w:rPr>
        <w:t>Fokus bisnis tertuju pada kegiatan jasa engineering yang sesuai dengan spesifikasi dan permintaan konsumen.</w:t>
      </w:r>
    </w:p>
    <w:p w:rsidR="004F4BA4" w:rsidRPr="00CA1880" w:rsidRDefault="004F4BA4" w:rsidP="004F4BA4">
      <w:pPr>
        <w:numPr>
          <w:ilvl w:val="0"/>
          <w:numId w:val="12"/>
        </w:numPr>
        <w:tabs>
          <w:tab w:val="clear" w:pos="720"/>
        </w:tabs>
        <w:autoSpaceDE w:val="0"/>
        <w:autoSpaceDN w:val="0"/>
        <w:adjustRightInd w:val="0"/>
        <w:spacing w:after="0" w:line="480" w:lineRule="auto"/>
        <w:ind w:left="1134" w:hanging="414"/>
        <w:jc w:val="both"/>
        <w:rPr>
          <w:rFonts w:ascii="Times New Roman" w:hAnsi="Times New Roman" w:cs="Times New Roman"/>
          <w:sz w:val="24"/>
          <w:szCs w:val="24"/>
        </w:rPr>
      </w:pPr>
      <w:r w:rsidRPr="00CA1880">
        <w:rPr>
          <w:rFonts w:ascii="Times New Roman" w:hAnsi="Times New Roman" w:cs="Times New Roman"/>
          <w:sz w:val="24"/>
          <w:szCs w:val="24"/>
        </w:rPr>
        <w:t>Memaksimalkan value (nilai) perusahaan serta mengupayakan growth (pertumbuhan) yang berkesinambungan.</w:t>
      </w:r>
    </w:p>
    <w:p w:rsidR="004F4BA4" w:rsidRDefault="004F4BA4" w:rsidP="004F4BA4">
      <w:pPr>
        <w:numPr>
          <w:ilvl w:val="0"/>
          <w:numId w:val="12"/>
        </w:numPr>
        <w:tabs>
          <w:tab w:val="clear" w:pos="720"/>
        </w:tabs>
        <w:autoSpaceDE w:val="0"/>
        <w:autoSpaceDN w:val="0"/>
        <w:adjustRightInd w:val="0"/>
        <w:spacing w:after="0" w:line="480" w:lineRule="auto"/>
        <w:ind w:left="1134" w:hanging="414"/>
        <w:jc w:val="both"/>
        <w:rPr>
          <w:rFonts w:ascii="Times New Roman" w:hAnsi="Times New Roman" w:cs="Times New Roman"/>
          <w:sz w:val="24"/>
          <w:szCs w:val="24"/>
        </w:rPr>
      </w:pPr>
      <w:r w:rsidRPr="00CA1880">
        <w:rPr>
          <w:rFonts w:ascii="Times New Roman" w:hAnsi="Times New Roman" w:cs="Times New Roman"/>
          <w:sz w:val="24"/>
          <w:szCs w:val="24"/>
        </w:rPr>
        <w:t>Berperan se</w:t>
      </w:r>
      <w:r>
        <w:rPr>
          <w:rFonts w:ascii="Times New Roman" w:hAnsi="Times New Roman" w:cs="Times New Roman"/>
          <w:sz w:val="24"/>
          <w:szCs w:val="24"/>
        </w:rPr>
        <w:t>bagai prime mover (penggerak ut</w:t>
      </w:r>
      <w:r w:rsidRPr="00CA1880">
        <w:rPr>
          <w:rFonts w:ascii="Times New Roman" w:hAnsi="Times New Roman" w:cs="Times New Roman"/>
          <w:sz w:val="24"/>
          <w:szCs w:val="24"/>
        </w:rPr>
        <w:t>ama ) bangkitnya industri dalam negeri.</w:t>
      </w:r>
    </w:p>
    <w:p w:rsidR="005D78EA" w:rsidRDefault="00CA1880" w:rsidP="00615173">
      <w:pPr>
        <w:spacing w:after="0" w:line="480" w:lineRule="auto"/>
        <w:ind w:left="426" w:firstLine="425"/>
        <w:jc w:val="both"/>
        <w:rPr>
          <w:rFonts w:ascii="Times New Roman" w:hAnsi="Times New Roman" w:cs="Times New Roman"/>
          <w:sz w:val="24"/>
          <w:szCs w:val="24"/>
        </w:rPr>
      </w:pPr>
      <w:r w:rsidRPr="00CA1880">
        <w:rPr>
          <w:rFonts w:ascii="Times New Roman" w:hAnsi="Times New Roman" w:cs="Times New Roman"/>
          <w:sz w:val="24"/>
          <w:szCs w:val="24"/>
        </w:rPr>
        <w:t xml:space="preserve"> </w:t>
      </w:r>
    </w:p>
    <w:p w:rsidR="00153CAA" w:rsidRDefault="00153CAA" w:rsidP="00615173">
      <w:pPr>
        <w:spacing w:after="0" w:line="480" w:lineRule="auto"/>
        <w:ind w:left="426" w:firstLine="425"/>
        <w:jc w:val="both"/>
        <w:rPr>
          <w:rFonts w:ascii="Times New Roman" w:hAnsi="Times New Roman" w:cs="Times New Roman"/>
          <w:sz w:val="24"/>
          <w:szCs w:val="24"/>
        </w:rPr>
      </w:pPr>
    </w:p>
    <w:p w:rsidR="00CA1880" w:rsidRDefault="00B1589F" w:rsidP="00615173">
      <w:pPr>
        <w:pStyle w:val="ListParagraph"/>
        <w:numPr>
          <w:ilvl w:val="1"/>
          <w:numId w:val="34"/>
        </w:numPr>
        <w:autoSpaceDE w:val="0"/>
        <w:autoSpaceDN w:val="0"/>
        <w:adjustRightInd w:val="0"/>
        <w:spacing w:after="0" w:line="480" w:lineRule="auto"/>
        <w:ind w:left="426" w:hanging="426"/>
        <w:rPr>
          <w:rFonts w:ascii="Times New Roman" w:hAnsi="Times New Roman" w:cs="Times New Roman"/>
          <w:b/>
          <w:sz w:val="24"/>
          <w:szCs w:val="24"/>
        </w:rPr>
      </w:pPr>
      <w:r w:rsidRPr="00B1589F">
        <w:rPr>
          <w:rFonts w:ascii="Times New Roman" w:hAnsi="Times New Roman" w:cs="Times New Roman"/>
          <w:b/>
          <w:sz w:val="24"/>
          <w:szCs w:val="24"/>
        </w:rPr>
        <w:t>Struktur Organisasi</w:t>
      </w:r>
    </w:p>
    <w:p w:rsidR="00CC7982" w:rsidRDefault="00CC7982" w:rsidP="00615173">
      <w:pPr>
        <w:spacing w:after="0" w:line="480" w:lineRule="auto"/>
        <w:ind w:firstLine="709"/>
        <w:jc w:val="both"/>
        <w:rPr>
          <w:rFonts w:ascii="Times New Roman" w:hAnsi="Times New Roman" w:cs="Times New Roman"/>
          <w:sz w:val="24"/>
          <w:szCs w:val="24"/>
        </w:rPr>
      </w:pPr>
      <w:r w:rsidRPr="00E468A4">
        <w:rPr>
          <w:rFonts w:ascii="Times New Roman" w:eastAsia="Calibri" w:hAnsi="Times New Roman" w:cs="Times New Roman"/>
          <w:sz w:val="24"/>
          <w:szCs w:val="24"/>
        </w:rPr>
        <w:t>Sejalan dengan intensi PT. INTI (Persero) untuk lebih memfokuskan pada jasa engineering dan</w:t>
      </w:r>
      <w:r w:rsidRPr="00CC7982">
        <w:rPr>
          <w:rFonts w:ascii="Times New Roman" w:eastAsia="Calibri" w:hAnsi="Times New Roman" w:cs="Times New Roman"/>
          <w:sz w:val="24"/>
          <w:szCs w:val="24"/>
        </w:rPr>
        <w:t xml:space="preserve"> lebih berorientasi ke pelanggan, maka PT. INTI (Persero) menyiapkan organisasinya. Bentuk struktur organisasi yang digunakan oleh PT. INTI (Persero) yaitu garis (vertical dan horizontal) dan staff, dimana pada struktur organisasi ini pelimpahan kewenangan berlangsung secara vertikal dan sepenuhnya dari pimpinan tertinggi kepada unit bawahannya.</w:t>
      </w:r>
    </w:p>
    <w:p w:rsidR="00E468A4" w:rsidRDefault="00CC7982" w:rsidP="00615173">
      <w:pPr>
        <w:spacing w:after="0" w:line="480" w:lineRule="auto"/>
        <w:ind w:firstLine="709"/>
        <w:jc w:val="both"/>
        <w:rPr>
          <w:rFonts w:ascii="Times New Roman" w:hAnsi="Times New Roman" w:cs="Times New Roman"/>
          <w:sz w:val="24"/>
          <w:szCs w:val="24"/>
        </w:rPr>
      </w:pPr>
      <w:r w:rsidRPr="00CC7982">
        <w:rPr>
          <w:rFonts w:ascii="Times New Roman" w:eastAsia="Calibri" w:hAnsi="Times New Roman" w:cs="Times New Roman"/>
          <w:sz w:val="24"/>
          <w:szCs w:val="24"/>
        </w:rPr>
        <w:t xml:space="preserve">Struktur organisasi merupakan sarana bagi perusahaan dalam mengkoordinasikan kegiatan – kegiatan yang akan dilaksanakan oleh perusahaan </w:t>
      </w:r>
      <w:r w:rsidRPr="00CC7982">
        <w:rPr>
          <w:rFonts w:ascii="Times New Roman" w:eastAsia="Calibri" w:hAnsi="Times New Roman" w:cs="Times New Roman"/>
          <w:sz w:val="24"/>
          <w:szCs w:val="24"/>
        </w:rPr>
        <w:lastRenderedPageBreak/>
        <w:t>melalui kerjasama antar individu untuk mencapai tujuan yang telah ditetapkan. Berikut ini gambaran struktur organisasi PT. INTI (Persero) :</w:t>
      </w:r>
    </w:p>
    <w:p w:rsidR="008D55D2" w:rsidRDefault="00A1410D" w:rsidP="00615173">
      <w:pPr>
        <w:spacing w:after="0" w:line="480" w:lineRule="auto"/>
        <w:jc w:val="both"/>
        <w:rPr>
          <w:rFonts w:ascii="Times New Roman" w:hAnsi="Times New Roman" w:cs="Times New Roman"/>
          <w:sz w:val="24"/>
          <w:szCs w:val="24"/>
        </w:rPr>
      </w:pPr>
      <w:r w:rsidRPr="00A1410D">
        <w:rPr>
          <w:rFonts w:ascii="Times New Roman" w:hAnsi="Times New Roman" w:cs="Times New Roman"/>
          <w:noProof/>
          <w:sz w:val="24"/>
          <w:szCs w:val="24"/>
        </w:rPr>
        <w:pict>
          <v:group id="_x0000_s1298" style="position:absolute;left:0;text-align:left;margin-left:-41.4pt;margin-top:12.15pt;width:464.65pt;height:368.15pt;z-index:251658240" coordorigin="1467,2347" coordsize="9540,7969">
            <v:shapetype id="_x0000_t32" coordsize="21600,21600" o:spt="32" o:oned="t" path="m,l21600,21600e" filled="f">
              <v:path arrowok="t" fillok="f" o:connecttype="none"/>
              <o:lock v:ext="edit" shapetype="t"/>
            </v:shapetype>
            <v:shape id="_x0000_s1299" type="#_x0000_t32" style="position:absolute;left:1572;top:4934;width:765;height:0;flip:x" o:connectortype="straight"/>
            <v:shape id="_x0000_s1300" type="#_x0000_t32" style="position:absolute;left:7407;top:4935;width:301;height:0" o:connectortype="straight"/>
            <v:shape id="_x0000_s1301" type="#_x0000_t32" style="position:absolute;left:9117;top:4935;width:345;height:0;rotation:180" o:connectortype="elbow" adj="-644243,-1,-644243"/>
            <v:shape id="_x0000_s1302" type="#_x0000_t32" style="position:absolute;left:9117;top:7872;width:345;height:0" o:connectortype="straight"/>
            <v:group id="_x0000_s1303" style="position:absolute;left:1467;top:2347;width:9540;height:7969" coordorigin="1467,2347" coordsize="9540,7969">
              <v:rect id="_x0000_s1304" style="position:absolute;left:5757;top:4934;width:1335;height:615">
                <v:textbox style="mso-next-textbox:#_x0000_s1304">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Account- GroupTelkom</w:t>
                      </w:r>
                    </w:p>
                  </w:txbxContent>
                </v:textbox>
              </v:rect>
              <v:group id="_x0000_s1305" style="position:absolute;left:1467;top:2347;width:9540;height:7969" coordorigin="1467,2347" coordsize="9540,7969">
                <v:rect id="_x0000_s1306" style="position:absolute;left:5757;top:5699;width:1410;height:690">
                  <v:textbox style="mso-next-textbox:#_x0000_s1306">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Account – Group Indosat</w:t>
                        </w:r>
                      </w:p>
                    </w:txbxContent>
                  </v:textbox>
                </v:rect>
                <v:rect id="_x0000_s1307" style="position:absolute;left:5757;top:6630;width:1410;height:944">
                  <v:textbox style="mso-next-textbox:#_x0000_s1307">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Account – Group Other Carriers</w:t>
                        </w:r>
                      </w:p>
                    </w:txbxContent>
                  </v:textbox>
                </v:rect>
                <v:rect id="_x0000_s1308" style="position:absolute;left:5757;top:7725;width:1410;height:912">
                  <v:textbox style="mso-next-textbox:#_x0000_s1308">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Account –Group Private Enterprise</w:t>
                        </w:r>
                      </w:p>
                    </w:txbxContent>
                  </v:textbox>
                </v:rect>
                <v:rect id="_x0000_s1309" style="position:absolute;left:5758;top:8741;width:1410;height:717">
                  <v:textbox style="mso-next-textbox:#_x0000_s1309">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Sales Engineering</w:t>
                        </w:r>
                      </w:p>
                    </w:txbxContent>
                  </v:textbox>
                </v:rect>
                <v:group id="_x0000_s1310" style="position:absolute;left:1467;top:2347;width:9540;height:7969" coordorigin="1467,2347" coordsize="9540,7969">
                  <v:shape id="_x0000_s1311" type="#_x0000_t32" style="position:absolute;left:5518;top:7872;width:240;height:0" o:connectortype="straight"/>
                  <v:shape id="_x0000_s1312" type="#_x0000_t32" style="position:absolute;left:5517;top:8981;width:240;height:0" o:connectortype="straight"/>
                  <v:shape id="_x0000_s1313" type="#_x0000_t32" style="position:absolute;left:5517;top:9809;width:240;height:0;flip:x" o:connectortype="straight"/>
                  <v:group id="_x0000_s1314" style="position:absolute;left:1467;top:2347;width:9540;height:7969" coordorigin="1467,2347" coordsize="9540,7969">
                    <v:shape id="_x0000_s1315" type="#_x0000_t32" style="position:absolute;left:5517;top:6029;width:240;height:0" o:connectortype="straight"/>
                    <v:group id="_x0000_s1316" style="position:absolute;left:1467;top:2347;width:9540;height:7969" coordorigin="1467,2347" coordsize="9540,7969">
                      <v:shape id="_x0000_s1317" type="#_x0000_t32" style="position:absolute;left:5517;top:5219;width:240;height:0" o:connectortype="straight"/>
                      <v:group id="_x0000_s1318" style="position:absolute;left:1467;top:2347;width:9540;height:7969" coordorigin="1467,2347" coordsize="9540,7969">
                        <v:shape id="_x0000_s1319" type="#_x0000_t32" style="position:absolute;left:5517;top:4859;width:390;height:0" o:connectortype="straight"/>
                        <v:group id="_x0000_s1320" style="position:absolute;left:1467;top:2347;width:9540;height:7969" coordorigin="1467,2347" coordsize="9540,7969">
                          <v:shape id="_x0000_s1321" type="#_x0000_t32" style="position:absolute;left:3492;top:4934;width:645;height:0;flip:x" o:connectortype="straight"/>
                          <v:group id="_x0000_s1322" style="position:absolute;left:1467;top:2347;width:9540;height:7969" coordorigin="1467,2347" coordsize="9540,7969">
                            <v:rect id="_x0000_s1323" style="position:absolute;left:5758;top:9551;width:1409;height:570">
                              <v:textbox style="mso-next-textbox:#_x0000_s1323">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Operasional Penjualan</w:t>
                                    </w:r>
                                  </w:p>
                                </w:txbxContent>
                              </v:textbox>
                            </v:rect>
                            <v:shape id="_x0000_s1324" type="#_x0000_t32" style="position:absolute;left:7707;top:4619;width:1;height:315" o:connectortype="straight"/>
                            <v:shape id="_x0000_s1325" type="#_x0000_t32" style="position:absolute;left:7407;top:4935;width:0;height:4874" o:connectortype="straight"/>
                            <v:shape id="_x0000_s1326" type="#_x0000_t32" style="position:absolute;left:7407;top:5294;width:301;height:0" o:connectortype="straight"/>
                            <v:rect id="_x0000_s1327" style="position:absolute;left:7708;top:5054;width:1154;height:570">
                              <v:textbox style="mso-next-textbox:#_x0000_s1327">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Manajemen Proyek</w:t>
                                    </w:r>
                                  </w:p>
                                </w:txbxContent>
                              </v:textbox>
                            </v:rect>
                            <v:shape id="_x0000_s1328" type="#_x0000_t32" style="position:absolute;left:7407;top:6029;width:300;height:0" o:connectortype="straight"/>
                            <v:rect id="_x0000_s1329" style="position:absolute;left:7708;top:5834;width:1154;height:555">
                              <v:textbox style="mso-next-textbox:#_x0000_s1329">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Operasi</w:t>
                                    </w:r>
                                  </w:p>
                                </w:txbxContent>
                              </v:textbox>
                            </v:rect>
                            <v:shape id="_x0000_s1330" type="#_x0000_t32" style="position:absolute;left:7407;top:6811;width:301;height:0" o:connectortype="straight"/>
                            <v:rect id="_x0000_s1331" style="position:absolute;left:7708;top:6521;width:1154;height:663">
                              <v:textbox style="mso-next-textbox:#_x0000_s1331">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Pengadaan &amp; Logistik</w:t>
                                    </w:r>
                                  </w:p>
                                </w:txbxContent>
                              </v:textbox>
                            </v:rect>
                            <v:shape id="_x0000_s1332" type="#_x0000_t32" style="position:absolute;left:7407;top:7575;width:301;height:0" o:connectortype="straight"/>
                            <v:rect id="_x0000_s1333" style="position:absolute;left:7708;top:7362;width:1154;height:750">
                              <v:textbox style="mso-next-textbox:#_x0000_s1333">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Produksi &amp; Purna Jual</w:t>
                                    </w:r>
                                  </w:p>
                                </w:txbxContent>
                              </v:textbox>
                            </v:rect>
                            <v:rect id="_x0000_s1334" style="position:absolute;left:7708;top:8412;width:1409;height:750">
                              <v:textbox style="mso-next-textbox:#_x0000_s1334">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Pengembangan Produk</w:t>
                                    </w:r>
                                  </w:p>
                                </w:txbxContent>
                              </v:textbox>
                            </v:rect>
                            <v:rect id="_x0000_s1335" style="position:absolute;left:7707;top:9458;width:1875;height:858">
                              <v:textbox style="mso-next-textbox:#_x0000_s1335">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Kelompok Ahli Direktorat Operasi &amp; Tekhnik</w:t>
                                    </w:r>
                                  </w:p>
                                </w:txbxContent>
                              </v:textbox>
                            </v:rect>
                            <v:shape id="_x0000_s1336" type="#_x0000_t32" style="position:absolute;left:7407;top:8741;width:300;height:0" o:connectortype="straight"/>
                            <v:shape id="_x0000_s1337" type="#_x0000_t32" style="position:absolute;left:7407;top:9809;width:300;height:0" o:connectortype="straight"/>
                            <v:shape id="_x0000_s1338" type="#_x0000_t32" style="position:absolute;left:9462;top:4619;width:0;height:315" o:connectortype="straight"/>
                            <v:shape id="_x0000_s1339" type="#_x0000_t32" style="position:absolute;left:9117;top:4935;width:0;height:2936" o:connectortype="straight"/>
                            <v:shape id="_x0000_s1340" type="#_x0000_t32" style="position:absolute;left:9117;top:5294;width:345;height:0" o:connectortype="straight"/>
                            <v:rect id="_x0000_s1341" style="position:absolute;left:9462;top:5054;width:1410;height:570">
                              <v:textbox style="mso-next-textbox:#_x0000_s1341">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Pengembangan Bisnis</w:t>
                                    </w:r>
                                  </w:p>
                                </w:txbxContent>
                              </v:textbox>
                            </v:rect>
                            <v:shape id="_x0000_s1342" type="#_x0000_t32" style="position:absolute;left:9117;top:6029;width:345;height:0" o:connectortype="straight"/>
                            <v:rect id="_x0000_s1343" style="position:absolute;left:9462;top:5833;width:1290;height:688">
                              <v:textbox style="mso-next-textbox:#_x0000_s1343">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Sekretaris Perusahaan</w:t>
                                    </w:r>
                                  </w:p>
                                </w:txbxContent>
                              </v:textbox>
                            </v:rect>
                            <v:shape id="_x0000_s1344" type="#_x0000_t32" style="position:absolute;left:9117;top:6810;width:345;height:0" o:connectortype="straight"/>
                            <v:rect id="_x0000_s1345" style="position:absolute;left:9462;top:6630;width:1545;height:656">
                              <v:textbox style="mso-next-textbox:#_x0000_s1345">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Satuan Pengawas Intern</w:t>
                                    </w:r>
                                  </w:p>
                                </w:txbxContent>
                              </v:textbox>
                            </v:rect>
                            <v:rect id="_x0000_s1346" style="position:absolute;left:9462;top:7497;width:1545;height:915">
                              <v:textbox style="mso-next-textbox:#_x0000_s1346">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Kelompok Ahli Direktorat Utama</w:t>
                                    </w:r>
                                  </w:p>
                                </w:txbxContent>
                              </v:textbox>
                            </v:rect>
                            <v:group id="_x0000_s1347" style="position:absolute;left:1467;top:2347;width:8805;height:7462" coordorigin="1467,2347" coordsize="8805,7462">
                              <v:shape id="_x0000_s1348" type="#_x0000_t32" style="position:absolute;left:2337;top:4619;width:0;height:315" o:connectortype="straight"/>
                              <v:shape id="_x0000_s1349" type="#_x0000_t32" style="position:absolute;left:1572;top:4934;width:0;height:2640" o:connectortype="straight"/>
                              <v:shape id="_x0000_s1350" type="#_x0000_t32" style="position:absolute;left:1572;top:5294;width:300;height:0" o:connectortype="straight"/>
                              <v:rect id="_x0000_s1351" style="position:absolute;left:1872;top:5054;width:1290;height:495">
                                <v:textbox style="mso-next-textbox:#_x0000_s1351">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Akuntansi</w:t>
                                      </w:r>
                                    </w:p>
                                  </w:txbxContent>
                                </v:textbox>
                              </v:rect>
                              <v:shape id="_x0000_s1352" type="#_x0000_t32" style="position:absolute;left:1572;top:5834;width:300;height:0" o:connectortype="straight"/>
                              <v:rect id="_x0000_s1353" style="position:absolute;left:1872;top:5699;width:1290;height:405">
                                <v:textbox style="mso-next-textbox:#_x0000_s1353">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keuangan</w:t>
                                      </w:r>
                                    </w:p>
                                  </w:txbxContent>
                                </v:textbox>
                              </v:rect>
                              <v:rect id="_x0000_s1354" style="position:absolute;left:1872;top:6239;width:1290;height:825">
                                <v:textbox style="mso-next-textbox:#_x0000_s1354">
                                  <w:txbxContent>
                                    <w:p w:rsidR="008D55D2" w:rsidRPr="00B54FD2" w:rsidRDefault="008D55D2" w:rsidP="008D55D2">
                                      <w:pPr>
                                        <w:jc w:val="center"/>
                                        <w:rPr>
                                          <w:rFonts w:ascii="Times New Roman" w:hAnsi="Times New Roman" w:cs="Times New Roman"/>
                                          <w:sz w:val="16"/>
                                          <w:szCs w:val="16"/>
                                        </w:rPr>
                                      </w:pPr>
                                      <w:r w:rsidRPr="00B54FD2">
                                        <w:rPr>
                                          <w:rFonts w:ascii="Times New Roman" w:hAnsi="Times New Roman" w:cs="Times New Roman"/>
                                          <w:sz w:val="16"/>
                                          <w:szCs w:val="16"/>
                                        </w:rPr>
                                        <w:t>Sistem &amp; Tekhnologi Informasi</w:t>
                                      </w:r>
                                    </w:p>
                                  </w:txbxContent>
                                </v:textbox>
                              </v:rect>
                              <v:shape id="_x0000_s1355" type="#_x0000_t32" style="position:absolute;left:1572;top:6390;width:300;height:0" o:connectortype="straight"/>
                              <v:shape id="_x0000_s1356" type="#_x0000_t32" style="position:absolute;left:1572;top:7575;width:300;height:0" o:connectortype="straight"/>
                              <v:rect id="_x0000_s1357" style="position:absolute;left:1872;top:7185;width:1935;height:780">
                                <v:textbox style="mso-next-textbox:#_x0000_s1357">
                                  <w:txbxContent>
                                    <w:p w:rsidR="008D55D2" w:rsidRPr="00B54FD2" w:rsidRDefault="008D55D2" w:rsidP="008D55D2">
                                      <w:pPr>
                                        <w:jc w:val="center"/>
                                        <w:rPr>
                                          <w:rFonts w:ascii="Times New Roman" w:hAnsi="Times New Roman" w:cs="Times New Roman"/>
                                          <w:sz w:val="16"/>
                                          <w:szCs w:val="16"/>
                                        </w:rPr>
                                      </w:pPr>
                                      <w:r w:rsidRPr="00B54FD2">
                                        <w:rPr>
                                          <w:rFonts w:ascii="Times New Roman" w:hAnsi="Times New Roman" w:cs="Times New Roman"/>
                                          <w:sz w:val="16"/>
                                          <w:szCs w:val="16"/>
                                        </w:rPr>
                                        <w:t>Kelompok Ahli Direktorat Keuangan</w:t>
                                      </w:r>
                                    </w:p>
                                  </w:txbxContent>
                                </v:textbox>
                              </v:rect>
                              <v:shape id="_x0000_s1358" type="#_x0000_t32" style="position:absolute;left:4137;top:4619;width:0;height:315" o:connectortype="straight"/>
                              <v:shape id="_x0000_s1359" type="#_x0000_t32" style="position:absolute;left:3477;top:4934;width:15;height:1455;flip:x" o:connectortype="straight"/>
                              <v:shape id="_x0000_s1360" type="#_x0000_t32" style="position:absolute;left:3492;top:5294;width:330;height:0" o:connectortype="straight"/>
                              <v:shape id="_x0000_s1361" type="#_x0000_t32" style="position:absolute;left:3492;top:5834;width:330;height:0" o:connectortype="straight"/>
                              <v:shape id="_x0000_s1362" type="#_x0000_t32" style="position:absolute;left:3477;top:6390;width:330;height:0" o:connectortype="straight"/>
                              <v:rect id="_x0000_s1363" style="position:absolute;left:3822;top:5054;width:1335;height:570">
                                <v:textbox style="mso-next-textbox:#_x0000_s1363">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Manajemen SDM</w:t>
                                      </w:r>
                                    </w:p>
                                  </w:txbxContent>
                                </v:textbox>
                              </v:rect>
                              <v:rect id="_x0000_s1364" style="position:absolute;left:3822;top:5699;width:855;height:405">
                                <v:textbox style="mso-next-textbox:#_x0000_s1364">
                                  <w:txbxContent>
                                    <w:p w:rsidR="008D55D2" w:rsidRPr="006B51F9" w:rsidRDefault="008D55D2" w:rsidP="008D55D2">
                                      <w:pPr>
                                        <w:rPr>
                                          <w:rFonts w:ascii="Times New Roman" w:hAnsi="Times New Roman" w:cs="Times New Roman"/>
                                          <w:sz w:val="16"/>
                                          <w:szCs w:val="16"/>
                                        </w:rPr>
                                      </w:pPr>
                                      <w:r w:rsidRPr="006B51F9">
                                        <w:rPr>
                                          <w:rFonts w:ascii="Times New Roman" w:hAnsi="Times New Roman" w:cs="Times New Roman"/>
                                          <w:sz w:val="16"/>
                                          <w:szCs w:val="16"/>
                                        </w:rPr>
                                        <w:t>Umum</w:t>
                                      </w:r>
                                    </w:p>
                                  </w:txbxContent>
                                </v:textbox>
                              </v:rect>
                              <v:rect id="_x0000_s1365" style="position:absolute;left:3822;top:6239;width:1335;height:689">
                                <v:textbox style="mso-next-textbox:#_x0000_s1365">
                                  <w:txbxContent>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Hukum &amp; Kepatuhan</w:t>
                                      </w:r>
                                    </w:p>
                                  </w:txbxContent>
                                </v:textbox>
                              </v:rect>
                              <v:shape id="_x0000_s1366" type="#_x0000_t32" style="position:absolute;left:5517;top:4859;width:1;height:4950" o:connectortype="straight"/>
                              <v:shape id="_x0000_s1367" type="#_x0000_t32" style="position:absolute;left:5907;top:4619;width:0;height:240" o:connectortype="straight"/>
                              <v:group id="_x0000_s1368" style="position:absolute;left:1467;top:2347;width:8805;height:2272" coordorigin="1467,2347" coordsize="8805,2272">
                                <v:rect id="_x0000_s1369" style="position:absolute;left:3312;top:3629;width:1695;height:990">
                                  <v:textbox style="mso-next-textbox:#_x0000_s1369">
                                    <w:txbxContent>
                                      <w:p w:rsidR="008D55D2" w:rsidRPr="004A389A" w:rsidRDefault="008D55D2" w:rsidP="008D55D2">
                                        <w:pPr>
                                          <w:jc w:val="center"/>
                                          <w:rPr>
                                            <w:rFonts w:ascii="Times New Roman" w:hAnsi="Times New Roman" w:cs="Times New Roman"/>
                                            <w:sz w:val="18"/>
                                          </w:rPr>
                                        </w:pPr>
                                        <w:r w:rsidRPr="006B51F9">
                                          <w:rPr>
                                            <w:rFonts w:ascii="Times New Roman" w:hAnsi="Times New Roman" w:cs="Times New Roman"/>
                                            <w:sz w:val="16"/>
                                            <w:szCs w:val="16"/>
                                          </w:rPr>
                                          <w:t>Direktur</w:t>
                                        </w:r>
                                        <w:r w:rsidRPr="004A389A">
                                          <w:rPr>
                                            <w:rFonts w:ascii="Times New Roman" w:hAnsi="Times New Roman" w:cs="Times New Roman"/>
                                            <w:sz w:val="18"/>
                                          </w:rPr>
                                          <w:t xml:space="preserve"> SDM &amp; Umum</w:t>
                                        </w:r>
                                      </w:p>
                                    </w:txbxContent>
                                  </v:textbox>
                                </v:rect>
                                <v:rect id="_x0000_s1370" style="position:absolute;left:5307;top:3629;width:1305;height:990">
                                  <v:textbox style="mso-next-textbox:#_x0000_s1370">
                                    <w:txbxContent>
                                      <w:p w:rsidR="008D55D2" w:rsidRPr="004A389A" w:rsidRDefault="008D55D2" w:rsidP="008D55D2">
                                        <w:pPr>
                                          <w:jc w:val="center"/>
                                          <w:rPr>
                                            <w:rFonts w:ascii="Times New Roman" w:hAnsi="Times New Roman" w:cs="Times New Roman"/>
                                          </w:rPr>
                                        </w:pPr>
                                        <w:r w:rsidRPr="004A389A">
                                          <w:rPr>
                                            <w:rFonts w:ascii="Times New Roman" w:hAnsi="Times New Roman" w:cs="Times New Roman"/>
                                            <w:sz w:val="18"/>
                                          </w:rPr>
                                          <w:t>Direktur</w:t>
                                        </w:r>
                                        <w:r w:rsidRPr="004A389A">
                                          <w:rPr>
                                            <w:rFonts w:ascii="Times New Roman" w:hAnsi="Times New Roman" w:cs="Times New Roman"/>
                                          </w:rPr>
                                          <w:t xml:space="preserve"> </w:t>
                                        </w:r>
                                        <w:r w:rsidRPr="006B51F9">
                                          <w:rPr>
                                            <w:rFonts w:ascii="Times New Roman" w:hAnsi="Times New Roman" w:cs="Times New Roman"/>
                                            <w:sz w:val="16"/>
                                            <w:szCs w:val="16"/>
                                          </w:rPr>
                                          <w:t>Pemasaran</w:t>
                                        </w:r>
                                      </w:p>
                                    </w:txbxContent>
                                  </v:textbox>
                                </v:rect>
                                <v:rect id="_x0000_s1371" style="position:absolute;left:6927;top:3629;width:1590;height:990">
                                  <v:textbox style="mso-next-textbox:#_x0000_s1371">
                                    <w:txbxContent>
                                      <w:p w:rsidR="008D55D2" w:rsidRPr="004A389A" w:rsidRDefault="008D55D2" w:rsidP="008D55D2">
                                        <w:pPr>
                                          <w:jc w:val="center"/>
                                          <w:rPr>
                                            <w:rFonts w:ascii="Times New Roman" w:hAnsi="Times New Roman" w:cs="Times New Roman"/>
                                            <w:sz w:val="18"/>
                                          </w:rPr>
                                        </w:pPr>
                                        <w:r w:rsidRPr="004A389A">
                                          <w:rPr>
                                            <w:rFonts w:ascii="Times New Roman" w:hAnsi="Times New Roman" w:cs="Times New Roman"/>
                                            <w:sz w:val="18"/>
                                          </w:rPr>
                                          <w:t>Direktur Operasi &amp;</w:t>
                                        </w:r>
                                        <w:r w:rsidRPr="006B51F9">
                                          <w:rPr>
                                            <w:rFonts w:ascii="Times New Roman" w:hAnsi="Times New Roman" w:cs="Times New Roman"/>
                                            <w:sz w:val="16"/>
                                            <w:szCs w:val="16"/>
                                          </w:rPr>
                                          <w:t>Tekhnik</w:t>
                                        </w:r>
                                      </w:p>
                                    </w:txbxContent>
                                  </v:textbox>
                                </v:rect>
                                <v:rect id="_x0000_s1372" style="position:absolute;left:8757;top:3629;width:1515;height:990">
                                  <v:textbox style="mso-next-textbox:#_x0000_s1372">
                                    <w:txbxContent>
                                      <w:p w:rsidR="008D55D2" w:rsidRPr="004A389A" w:rsidRDefault="008D55D2" w:rsidP="008D55D2">
                                        <w:pPr>
                                          <w:jc w:val="center"/>
                                          <w:rPr>
                                            <w:rFonts w:ascii="Times New Roman" w:hAnsi="Times New Roman" w:cs="Times New Roman"/>
                                            <w:sz w:val="18"/>
                                          </w:rPr>
                                        </w:pPr>
                                        <w:r w:rsidRPr="004A389A">
                                          <w:rPr>
                                            <w:rFonts w:ascii="Times New Roman" w:hAnsi="Times New Roman" w:cs="Times New Roman"/>
                                            <w:sz w:val="18"/>
                                          </w:rPr>
                                          <w:t>Pengembangan Bisnis</w:t>
                                        </w:r>
                                      </w:p>
                                    </w:txbxContent>
                                  </v:textbox>
                                </v:rect>
                                <v:shape id="_x0000_s1373" type="#_x0000_t32" style="position:absolute;left:5907;top:3254;width:0;height:375" o:connectortype="straight"/>
                                <v:shape id="_x0000_s1374" type="#_x0000_t32" style="position:absolute;left:7707;top:3419;width:0;height:210" o:connectortype="straight"/>
                                <v:shape id="_x0000_s1375" type="#_x0000_t32" style="position:absolute;left:9462;top:3419;width:0;height:210" o:connectortype="straight"/>
                                <v:group id="_x0000_s1376" style="position:absolute;left:1467;top:2347;width:7995;height:2272" coordorigin="1467,2347" coordsize="7995,2272">
                                  <v:shape id="_x0000_s1377" type="#_x0000_t32" style="position:absolute;left:4137;top:3419;width:0;height:210" o:connectortype="straight"/>
                                  <v:group id="_x0000_s1378" style="position:absolute;left:2337;top:2347;width:7125;height:1069" coordorigin="2337,2348" coordsize="7125,1069">
                                    <v:rect id="_x0000_s1379" style="position:absolute;left:4827;top:2348;width:2175;height:903">
                                      <v:textbox style="mso-next-textbox:#_x0000_s1379">
                                        <w:txbxContent>
                                          <w:p w:rsidR="008D55D2" w:rsidRPr="006B51F9" w:rsidRDefault="008D55D2" w:rsidP="008D55D2">
                                            <w:pPr>
                                              <w:jc w:val="center"/>
                                              <w:rPr>
                                                <w:rFonts w:ascii="Times New Roman" w:hAnsi="Times New Roman" w:cs="Times New Roman"/>
                                                <w:b/>
                                                <w:sz w:val="16"/>
                                                <w:szCs w:val="16"/>
                                              </w:rPr>
                                            </w:pPr>
                                            <w:r w:rsidRPr="006B51F9">
                                              <w:rPr>
                                                <w:rFonts w:ascii="Times New Roman" w:hAnsi="Times New Roman" w:cs="Times New Roman"/>
                                                <w:b/>
                                                <w:sz w:val="16"/>
                                                <w:szCs w:val="16"/>
                                              </w:rPr>
                                              <w:t>DIREKTUR UTAMA</w:t>
                                            </w:r>
                                          </w:p>
                                          <w:p w:rsidR="008D55D2" w:rsidRPr="006B51F9" w:rsidRDefault="008D55D2" w:rsidP="008D55D2">
                                            <w:pPr>
                                              <w:jc w:val="center"/>
                                              <w:rPr>
                                                <w:rFonts w:ascii="Times New Roman" w:hAnsi="Times New Roman" w:cs="Times New Roman"/>
                                                <w:sz w:val="16"/>
                                                <w:szCs w:val="16"/>
                                              </w:rPr>
                                            </w:pPr>
                                            <w:r w:rsidRPr="006B51F9">
                                              <w:rPr>
                                                <w:rFonts w:ascii="Times New Roman" w:hAnsi="Times New Roman" w:cs="Times New Roman"/>
                                                <w:sz w:val="16"/>
                                                <w:szCs w:val="16"/>
                                              </w:rPr>
                                              <w:t>Irfan Setiaputra</w:t>
                                            </w:r>
                                          </w:p>
                                        </w:txbxContent>
                                      </v:textbox>
                                    </v:rect>
                                    <v:shape id="_x0000_s1380" type="#_x0000_t32" style="position:absolute;left:2337;top:3416;width:7125;height:1" o:connectortype="straight"/>
                                  </v:group>
                                  <v:group id="_x0000_s1381" style="position:absolute;left:1467;top:3419;width:1590;height:1200" coordorigin="1467,3420" coordsize="1590,1200">
                                    <v:rect id="_x0000_s1382" style="position:absolute;left:1467;top:3630;width:1590;height:990">
                                      <v:textbox style="mso-next-textbox:#_x0000_s1382">
                                        <w:txbxContent>
                                          <w:p w:rsidR="008D55D2" w:rsidRPr="001C5D1F" w:rsidRDefault="008D55D2" w:rsidP="008D55D2">
                                            <w:pPr>
                                              <w:jc w:val="center"/>
                                              <w:rPr>
                                                <w:rFonts w:ascii="Times New Roman" w:hAnsi="Times New Roman" w:cs="Times New Roman"/>
                                                <w:sz w:val="16"/>
                                              </w:rPr>
                                            </w:pPr>
                                            <w:r>
                                              <w:rPr>
                                                <w:rFonts w:ascii="Times New Roman" w:hAnsi="Times New Roman" w:cs="Times New Roman"/>
                                                <w:sz w:val="16"/>
                                              </w:rPr>
                                              <w:t>/</w:t>
                                            </w:r>
                                            <w:r w:rsidRPr="001C5D1F">
                                              <w:rPr>
                                                <w:rFonts w:ascii="Times New Roman" w:hAnsi="Times New Roman" w:cs="Times New Roman"/>
                                                <w:sz w:val="16"/>
                                              </w:rPr>
                                              <w:t xml:space="preserve">Direktur </w:t>
                                            </w:r>
                                            <w:r w:rsidRPr="001C5D1F">
                                              <w:rPr>
                                                <w:rFonts w:ascii="Times New Roman" w:hAnsi="Times New Roman" w:cs="Times New Roman"/>
                                                <w:sz w:val="18"/>
                                              </w:rPr>
                                              <w:t>Keuangan</w:t>
                                            </w:r>
                                          </w:p>
                                        </w:txbxContent>
                                      </v:textbox>
                                    </v:rect>
                                    <v:shape id="_x0000_s1383" type="#_x0000_t32" style="position:absolute;left:2337;top:3420;width:0;height:210" o:connectortype="straight"/>
                                  </v:group>
                                </v:group>
                              </v:group>
                            </v:group>
                          </v:group>
                        </v:group>
                      </v:group>
                    </v:group>
                  </v:group>
                </v:group>
              </v:group>
            </v:group>
          </v:group>
        </w:pict>
      </w:r>
    </w:p>
    <w:p w:rsidR="00CC7982" w:rsidRPr="00CC7982" w:rsidRDefault="00CC7982" w:rsidP="00615173">
      <w:pPr>
        <w:spacing w:after="0" w:line="480" w:lineRule="auto"/>
        <w:ind w:left="720" w:firstLine="360"/>
        <w:jc w:val="both"/>
        <w:rPr>
          <w:rFonts w:ascii="Times New Roman" w:hAnsi="Times New Roman" w:cs="Times New Roman"/>
          <w:sz w:val="24"/>
          <w:szCs w:val="24"/>
        </w:rPr>
      </w:pPr>
    </w:p>
    <w:p w:rsidR="00B1589F" w:rsidRPr="00B1589F" w:rsidRDefault="00B1589F" w:rsidP="00615173">
      <w:pPr>
        <w:spacing w:after="0" w:line="480" w:lineRule="auto"/>
        <w:ind w:left="720" w:firstLine="360"/>
        <w:jc w:val="both"/>
        <w:rPr>
          <w:rFonts w:ascii="Times New Roman" w:hAnsi="Times New Roman" w:cs="Times New Roman"/>
          <w:b/>
          <w:sz w:val="24"/>
          <w:szCs w:val="24"/>
        </w:rPr>
      </w:pPr>
    </w:p>
    <w:p w:rsidR="008D55D2" w:rsidRDefault="008D55D2" w:rsidP="00615173">
      <w:pPr>
        <w:spacing w:after="0" w:line="480" w:lineRule="auto"/>
        <w:rPr>
          <w:rFonts w:ascii="Times New Roman" w:hAnsi="Times New Roman" w:cs="Times New Roman"/>
          <w:sz w:val="24"/>
          <w:szCs w:val="24"/>
        </w:rPr>
      </w:pPr>
    </w:p>
    <w:p w:rsidR="008D55D2" w:rsidRDefault="008D55D2" w:rsidP="00615173">
      <w:pPr>
        <w:spacing w:after="0" w:line="480" w:lineRule="auto"/>
        <w:rPr>
          <w:rFonts w:ascii="Times New Roman" w:hAnsi="Times New Roman" w:cs="Times New Roman"/>
          <w:sz w:val="24"/>
          <w:szCs w:val="24"/>
        </w:rPr>
      </w:pPr>
    </w:p>
    <w:p w:rsidR="008D55D2" w:rsidRDefault="008D55D2" w:rsidP="00615173">
      <w:pPr>
        <w:spacing w:after="0" w:line="480" w:lineRule="auto"/>
        <w:rPr>
          <w:rFonts w:ascii="Times New Roman" w:hAnsi="Times New Roman" w:cs="Times New Roman"/>
          <w:sz w:val="24"/>
          <w:szCs w:val="24"/>
        </w:rPr>
      </w:pPr>
    </w:p>
    <w:p w:rsidR="008D55D2" w:rsidRDefault="008D55D2" w:rsidP="00615173">
      <w:pPr>
        <w:spacing w:after="0" w:line="480" w:lineRule="auto"/>
        <w:rPr>
          <w:rFonts w:ascii="Times New Roman" w:hAnsi="Times New Roman" w:cs="Times New Roman"/>
          <w:sz w:val="24"/>
          <w:szCs w:val="24"/>
        </w:rPr>
      </w:pPr>
    </w:p>
    <w:p w:rsidR="008D55D2" w:rsidRDefault="008D55D2" w:rsidP="00615173">
      <w:pPr>
        <w:spacing w:after="0" w:line="480" w:lineRule="auto"/>
        <w:rPr>
          <w:rFonts w:ascii="Times New Roman" w:hAnsi="Times New Roman" w:cs="Times New Roman"/>
          <w:sz w:val="24"/>
          <w:szCs w:val="24"/>
        </w:rPr>
      </w:pPr>
    </w:p>
    <w:p w:rsidR="008D55D2" w:rsidRDefault="008D55D2" w:rsidP="00615173">
      <w:pPr>
        <w:spacing w:after="0" w:line="480" w:lineRule="auto"/>
        <w:rPr>
          <w:rFonts w:ascii="Times New Roman" w:hAnsi="Times New Roman" w:cs="Times New Roman"/>
          <w:sz w:val="24"/>
          <w:szCs w:val="24"/>
        </w:rPr>
      </w:pPr>
    </w:p>
    <w:p w:rsidR="008D55D2" w:rsidRDefault="008D55D2" w:rsidP="00615173">
      <w:pPr>
        <w:spacing w:after="0" w:line="480" w:lineRule="auto"/>
        <w:rPr>
          <w:rFonts w:ascii="Times New Roman" w:hAnsi="Times New Roman" w:cs="Times New Roman"/>
          <w:sz w:val="24"/>
          <w:szCs w:val="24"/>
        </w:rPr>
      </w:pPr>
    </w:p>
    <w:p w:rsidR="008D55D2" w:rsidRDefault="008D55D2" w:rsidP="00615173">
      <w:pPr>
        <w:spacing w:after="0" w:line="480" w:lineRule="auto"/>
        <w:rPr>
          <w:rFonts w:ascii="Times New Roman" w:hAnsi="Times New Roman" w:cs="Times New Roman"/>
          <w:sz w:val="24"/>
          <w:szCs w:val="24"/>
        </w:rPr>
      </w:pPr>
    </w:p>
    <w:p w:rsidR="008D55D2" w:rsidRDefault="008D55D2" w:rsidP="00615173">
      <w:pPr>
        <w:spacing w:after="0" w:line="480" w:lineRule="auto"/>
        <w:rPr>
          <w:rFonts w:ascii="Times New Roman" w:hAnsi="Times New Roman" w:cs="Times New Roman"/>
          <w:sz w:val="24"/>
          <w:szCs w:val="24"/>
        </w:rPr>
      </w:pPr>
    </w:p>
    <w:p w:rsidR="00615173" w:rsidRDefault="00615173" w:rsidP="00615173">
      <w:pPr>
        <w:spacing w:after="0" w:line="480" w:lineRule="auto"/>
        <w:rPr>
          <w:rFonts w:ascii="Times New Roman" w:hAnsi="Times New Roman" w:cs="Times New Roman"/>
          <w:sz w:val="24"/>
          <w:szCs w:val="24"/>
        </w:rPr>
      </w:pPr>
    </w:p>
    <w:p w:rsidR="00B54FD2" w:rsidRDefault="00B54FD2" w:rsidP="00615173">
      <w:pPr>
        <w:spacing w:after="0" w:line="480" w:lineRule="auto"/>
        <w:rPr>
          <w:rFonts w:ascii="Times New Roman" w:hAnsi="Times New Roman" w:cs="Times New Roman"/>
          <w:sz w:val="24"/>
          <w:szCs w:val="24"/>
        </w:rPr>
      </w:pPr>
    </w:p>
    <w:p w:rsidR="00E468A4" w:rsidRDefault="00E468A4" w:rsidP="00615173">
      <w:pPr>
        <w:spacing w:after="0" w:line="480" w:lineRule="auto"/>
        <w:rPr>
          <w:rFonts w:ascii="Times New Roman" w:hAnsi="Times New Roman" w:cs="Times New Roman"/>
          <w:sz w:val="24"/>
          <w:szCs w:val="24"/>
        </w:rPr>
      </w:pPr>
    </w:p>
    <w:p w:rsidR="008D55D2" w:rsidRPr="00794B9D" w:rsidRDefault="00E468A4" w:rsidP="00615173">
      <w:pPr>
        <w:spacing w:after="0" w:line="480" w:lineRule="auto"/>
        <w:rPr>
          <w:rFonts w:ascii="Times New Roman" w:hAnsi="Times New Roman" w:cs="Times New Roman"/>
          <w:b/>
          <w:sz w:val="20"/>
          <w:szCs w:val="20"/>
        </w:rPr>
      </w:pPr>
      <w:r w:rsidRPr="00E2633D">
        <w:rPr>
          <w:rFonts w:ascii="Times New Roman" w:hAnsi="Times New Roman" w:cs="Times New Roman"/>
          <w:b/>
          <w:i/>
          <w:sz w:val="20"/>
          <w:szCs w:val="20"/>
          <w:lang w:val="id-ID"/>
        </w:rPr>
        <w:t>Sumber</w:t>
      </w:r>
      <w:r>
        <w:rPr>
          <w:rFonts w:ascii="Times New Roman" w:hAnsi="Times New Roman" w:cs="Times New Roman"/>
          <w:b/>
          <w:sz w:val="20"/>
          <w:szCs w:val="20"/>
          <w:lang w:val="id-ID"/>
        </w:rPr>
        <w:t>: PT INT</w:t>
      </w:r>
      <w:r w:rsidR="00794B9D">
        <w:rPr>
          <w:rFonts w:ascii="Times New Roman" w:hAnsi="Times New Roman" w:cs="Times New Roman"/>
          <w:b/>
          <w:sz w:val="20"/>
          <w:szCs w:val="20"/>
        </w:rPr>
        <w:t>I</w:t>
      </w:r>
    </w:p>
    <w:p w:rsidR="00E468A4" w:rsidRPr="00E468A4" w:rsidRDefault="00E468A4" w:rsidP="00615173">
      <w:pPr>
        <w:spacing w:after="0" w:line="480" w:lineRule="auto"/>
        <w:jc w:val="center"/>
        <w:rPr>
          <w:rFonts w:ascii="Times New Roman" w:hAnsi="Times New Roman" w:cs="Times New Roman"/>
          <w:sz w:val="20"/>
          <w:szCs w:val="20"/>
        </w:rPr>
      </w:pPr>
      <w:r w:rsidRPr="00E468A4">
        <w:rPr>
          <w:rFonts w:ascii="Times New Roman" w:hAnsi="Times New Roman" w:cs="Times New Roman"/>
          <w:sz w:val="20"/>
          <w:szCs w:val="20"/>
        </w:rPr>
        <w:t>Gambar 2.1</w:t>
      </w:r>
    </w:p>
    <w:p w:rsidR="00E468A4" w:rsidRPr="00E468A4" w:rsidRDefault="00E468A4" w:rsidP="00615173">
      <w:pPr>
        <w:spacing w:after="0" w:line="480" w:lineRule="auto"/>
        <w:jc w:val="center"/>
        <w:rPr>
          <w:rFonts w:ascii="Times New Roman" w:hAnsi="Times New Roman" w:cs="Times New Roman"/>
          <w:sz w:val="20"/>
          <w:szCs w:val="20"/>
        </w:rPr>
      </w:pPr>
      <w:r w:rsidRPr="00E468A4">
        <w:rPr>
          <w:rFonts w:ascii="Times New Roman" w:hAnsi="Times New Roman" w:cs="Times New Roman"/>
          <w:sz w:val="20"/>
          <w:szCs w:val="20"/>
        </w:rPr>
        <w:t>Struktur Organisasi PT.INTI (Persero) Bandung</w:t>
      </w:r>
    </w:p>
    <w:p w:rsidR="008D55D2" w:rsidRDefault="008D55D2" w:rsidP="00615173">
      <w:pPr>
        <w:spacing w:after="0" w:line="480" w:lineRule="auto"/>
        <w:rPr>
          <w:rFonts w:ascii="Times New Roman" w:hAnsi="Times New Roman" w:cs="Times New Roman"/>
          <w:sz w:val="24"/>
          <w:szCs w:val="24"/>
          <w:lang w:val="id-ID"/>
        </w:rPr>
      </w:pPr>
    </w:p>
    <w:p w:rsidR="004F4BA4" w:rsidRDefault="004F4BA4" w:rsidP="00615173">
      <w:pPr>
        <w:spacing w:after="0" w:line="480" w:lineRule="auto"/>
        <w:rPr>
          <w:rFonts w:ascii="Times New Roman" w:hAnsi="Times New Roman" w:cs="Times New Roman"/>
          <w:sz w:val="24"/>
          <w:szCs w:val="24"/>
          <w:lang w:val="id-ID"/>
        </w:rPr>
      </w:pPr>
    </w:p>
    <w:p w:rsidR="004F4BA4" w:rsidRPr="004F4BA4" w:rsidRDefault="004F4BA4" w:rsidP="00615173">
      <w:pPr>
        <w:spacing w:after="0" w:line="480" w:lineRule="auto"/>
        <w:rPr>
          <w:rFonts w:ascii="Times New Roman" w:hAnsi="Times New Roman" w:cs="Times New Roman"/>
          <w:sz w:val="24"/>
          <w:szCs w:val="24"/>
          <w:lang w:val="id-ID"/>
        </w:rPr>
      </w:pPr>
    </w:p>
    <w:p w:rsidR="00615173" w:rsidRDefault="00615173" w:rsidP="00615173">
      <w:pPr>
        <w:spacing w:after="0" w:line="480" w:lineRule="auto"/>
        <w:rPr>
          <w:rFonts w:ascii="Times New Roman" w:hAnsi="Times New Roman" w:cs="Times New Roman"/>
          <w:sz w:val="24"/>
          <w:szCs w:val="24"/>
        </w:rPr>
      </w:pPr>
    </w:p>
    <w:p w:rsidR="00737EEF" w:rsidRDefault="0053370E" w:rsidP="00615173">
      <w:pPr>
        <w:pStyle w:val="ListParagraph"/>
        <w:numPr>
          <w:ilvl w:val="1"/>
          <w:numId w:val="34"/>
        </w:numPr>
        <w:autoSpaceDE w:val="0"/>
        <w:autoSpaceDN w:val="0"/>
        <w:adjustRightInd w:val="0"/>
        <w:spacing w:after="0" w:line="480" w:lineRule="auto"/>
        <w:ind w:left="426" w:hanging="426"/>
        <w:rPr>
          <w:rFonts w:ascii="Times New Roman" w:hAnsi="Times New Roman" w:cs="Times New Roman"/>
          <w:b/>
          <w:sz w:val="24"/>
          <w:szCs w:val="24"/>
        </w:rPr>
      </w:pPr>
      <w:r w:rsidRPr="0053370E">
        <w:rPr>
          <w:rFonts w:ascii="Times New Roman" w:hAnsi="Times New Roman" w:cs="Times New Roman"/>
          <w:b/>
          <w:sz w:val="24"/>
          <w:szCs w:val="24"/>
        </w:rPr>
        <w:lastRenderedPageBreak/>
        <w:t>Deskripsi Jabatan</w:t>
      </w:r>
    </w:p>
    <w:p w:rsidR="00737EEF" w:rsidRDefault="00737EEF" w:rsidP="00615173">
      <w:pPr>
        <w:pStyle w:val="ListParagraph"/>
        <w:numPr>
          <w:ilvl w:val="0"/>
          <w:numId w:val="2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Direktur Utama</w:t>
      </w:r>
    </w:p>
    <w:p w:rsidR="00DE14E1" w:rsidRPr="00F647CA" w:rsidRDefault="00737EEF" w:rsidP="00F647CA">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Bertanggung jawab atas jalannya semua fungsi organisasi di perusahaan dan berwenang menetapkan arah kebijakan serta strategi perusahaan secara menyeluruh.</w:t>
      </w:r>
    </w:p>
    <w:p w:rsidR="00737EEF" w:rsidRDefault="00737EEF" w:rsidP="00615173">
      <w:pPr>
        <w:pStyle w:val="ListParagraph"/>
        <w:numPr>
          <w:ilvl w:val="0"/>
          <w:numId w:val="2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Direktur Keuangan</w:t>
      </w:r>
    </w:p>
    <w:p w:rsidR="00CF1121" w:rsidRDefault="00CF1121" w:rsidP="00615173">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Mengelola dan menjalankan keuangan perusahaan yang meliputi : perencanaan dan pengembangan system akuntansi dan keuangan, akuntansi &amp; anggaran, pendanaan, manajemen asset dan pajak &amp; asuransi.</w:t>
      </w:r>
    </w:p>
    <w:p w:rsidR="00737EEF" w:rsidRDefault="005D72BB" w:rsidP="00615173">
      <w:pPr>
        <w:pStyle w:val="ListParagraph"/>
        <w:numPr>
          <w:ilvl w:val="0"/>
          <w:numId w:val="22"/>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Akuntansi</w:t>
      </w:r>
    </w:p>
    <w:p w:rsidR="005D72BB" w:rsidRDefault="005D72BB" w:rsidP="00615173">
      <w:pPr>
        <w:pStyle w:val="ListParagraph"/>
        <w:numPr>
          <w:ilvl w:val="0"/>
          <w:numId w:val="22"/>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Keuangan</w:t>
      </w:r>
    </w:p>
    <w:p w:rsidR="005D72BB" w:rsidRDefault="005D72BB" w:rsidP="00615173">
      <w:pPr>
        <w:pStyle w:val="ListParagraph"/>
        <w:numPr>
          <w:ilvl w:val="0"/>
          <w:numId w:val="22"/>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Sistem &amp; Teknologi Informasi</w:t>
      </w:r>
    </w:p>
    <w:p w:rsidR="00DE14E1" w:rsidRPr="00F647CA" w:rsidRDefault="005D72BB" w:rsidP="00F647CA">
      <w:pPr>
        <w:pStyle w:val="ListParagraph"/>
        <w:numPr>
          <w:ilvl w:val="0"/>
          <w:numId w:val="22"/>
        </w:numPr>
        <w:spacing w:after="0" w:line="480" w:lineRule="auto"/>
        <w:ind w:left="426" w:hanging="284"/>
        <w:jc w:val="both"/>
        <w:rPr>
          <w:rFonts w:ascii="Times New Roman" w:hAnsi="Times New Roman" w:cs="Times New Roman"/>
          <w:sz w:val="24"/>
          <w:szCs w:val="24"/>
        </w:rPr>
      </w:pPr>
      <w:r>
        <w:rPr>
          <w:rFonts w:ascii="Times New Roman" w:hAnsi="Times New Roman" w:cs="Times New Roman"/>
          <w:sz w:val="24"/>
          <w:szCs w:val="24"/>
        </w:rPr>
        <w:t>Kelompok Ahli Direktorat Keuangan</w:t>
      </w:r>
    </w:p>
    <w:p w:rsidR="005D72BB" w:rsidRDefault="005D72BB" w:rsidP="00615173">
      <w:pPr>
        <w:pStyle w:val="ListParagraph"/>
        <w:numPr>
          <w:ilvl w:val="0"/>
          <w:numId w:val="2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Direktur SDM &amp; Umum</w:t>
      </w:r>
    </w:p>
    <w:p w:rsidR="005D72BB" w:rsidRDefault="005D72BB" w:rsidP="00615173">
      <w:pPr>
        <w:pStyle w:val="ListParagraph"/>
        <w:numPr>
          <w:ilvl w:val="0"/>
          <w:numId w:val="2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Manajemen SDM</w:t>
      </w:r>
    </w:p>
    <w:p w:rsidR="005D72BB" w:rsidRDefault="005D72BB" w:rsidP="00615173">
      <w:pPr>
        <w:pStyle w:val="ListParagraph"/>
        <w:numPr>
          <w:ilvl w:val="0"/>
          <w:numId w:val="2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Umum</w:t>
      </w:r>
    </w:p>
    <w:p w:rsidR="00DE14E1" w:rsidRPr="00F647CA" w:rsidRDefault="005D72BB" w:rsidP="00F647CA">
      <w:pPr>
        <w:pStyle w:val="ListParagraph"/>
        <w:numPr>
          <w:ilvl w:val="0"/>
          <w:numId w:val="2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Hukum &amp; Kepatuhan</w:t>
      </w:r>
    </w:p>
    <w:p w:rsidR="003E55A9" w:rsidRPr="00DE14E1" w:rsidRDefault="005D72BB" w:rsidP="00615173">
      <w:pPr>
        <w:pStyle w:val="ListParagraph"/>
        <w:numPr>
          <w:ilvl w:val="0"/>
          <w:numId w:val="2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Direktur Pemasaran</w:t>
      </w:r>
    </w:p>
    <w:p w:rsidR="005D72BB" w:rsidRDefault="005D72BB" w:rsidP="00615173">
      <w:pPr>
        <w:pStyle w:val="ListParagraph"/>
        <w:numPr>
          <w:ilvl w:val="0"/>
          <w:numId w:val="24"/>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Acc.Group Telkom</w:t>
      </w:r>
    </w:p>
    <w:p w:rsidR="005D72BB" w:rsidRDefault="005D72BB" w:rsidP="00615173">
      <w:pPr>
        <w:pStyle w:val="ListParagraph"/>
        <w:numPr>
          <w:ilvl w:val="0"/>
          <w:numId w:val="24"/>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Acc.Group Indosat</w:t>
      </w:r>
    </w:p>
    <w:p w:rsidR="005D72BB" w:rsidRDefault="005D72BB" w:rsidP="00615173">
      <w:pPr>
        <w:pStyle w:val="ListParagraph"/>
        <w:numPr>
          <w:ilvl w:val="0"/>
          <w:numId w:val="24"/>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Acc.Group</w:t>
      </w:r>
      <w:r w:rsidR="00DF1488">
        <w:rPr>
          <w:rFonts w:ascii="Times New Roman" w:hAnsi="Times New Roman" w:cs="Times New Roman"/>
          <w:sz w:val="24"/>
          <w:szCs w:val="24"/>
        </w:rPr>
        <w:t xml:space="preserve"> Other Carriers</w:t>
      </w:r>
    </w:p>
    <w:p w:rsidR="00DF1488" w:rsidRDefault="00DF1488" w:rsidP="00615173">
      <w:pPr>
        <w:pStyle w:val="ListParagraph"/>
        <w:numPr>
          <w:ilvl w:val="0"/>
          <w:numId w:val="24"/>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Acc.Group Private Enterprise</w:t>
      </w:r>
    </w:p>
    <w:p w:rsidR="00DF1488" w:rsidRDefault="00DF1488" w:rsidP="00615173">
      <w:pPr>
        <w:pStyle w:val="ListParagraph"/>
        <w:numPr>
          <w:ilvl w:val="0"/>
          <w:numId w:val="24"/>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Sales Engineering</w:t>
      </w:r>
    </w:p>
    <w:p w:rsidR="00DE14E1" w:rsidRPr="00F647CA" w:rsidRDefault="00DF1488" w:rsidP="00F647CA">
      <w:pPr>
        <w:pStyle w:val="ListParagraph"/>
        <w:numPr>
          <w:ilvl w:val="0"/>
          <w:numId w:val="24"/>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Operasional Penjualan</w:t>
      </w:r>
    </w:p>
    <w:p w:rsidR="00DF1488" w:rsidRDefault="00DF1488" w:rsidP="00615173">
      <w:pPr>
        <w:pStyle w:val="ListParagraph"/>
        <w:numPr>
          <w:ilvl w:val="0"/>
          <w:numId w:val="2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Direktur Operasi &amp; Teknik</w:t>
      </w:r>
    </w:p>
    <w:p w:rsidR="00DF1488" w:rsidRDefault="00DF1488" w:rsidP="00615173">
      <w:pPr>
        <w:pStyle w:val="ListParagraph"/>
        <w:numPr>
          <w:ilvl w:val="0"/>
          <w:numId w:val="2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Manajemen Proyek</w:t>
      </w:r>
    </w:p>
    <w:p w:rsidR="00DF1488" w:rsidRDefault="00DF1488" w:rsidP="00615173">
      <w:pPr>
        <w:pStyle w:val="ListParagraph"/>
        <w:numPr>
          <w:ilvl w:val="0"/>
          <w:numId w:val="2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Operasi</w:t>
      </w:r>
    </w:p>
    <w:p w:rsidR="00DF1488" w:rsidRDefault="00DF1488" w:rsidP="00615173">
      <w:pPr>
        <w:pStyle w:val="ListParagraph"/>
        <w:numPr>
          <w:ilvl w:val="0"/>
          <w:numId w:val="2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Pengadaan &amp; Logistik</w:t>
      </w:r>
    </w:p>
    <w:p w:rsidR="00DF1488" w:rsidRDefault="00DF1488" w:rsidP="00615173">
      <w:pPr>
        <w:pStyle w:val="ListParagraph"/>
        <w:numPr>
          <w:ilvl w:val="0"/>
          <w:numId w:val="2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Produksi &amp; Purna Jual</w:t>
      </w:r>
    </w:p>
    <w:p w:rsidR="00DF1488" w:rsidRDefault="00DF1488" w:rsidP="00615173">
      <w:pPr>
        <w:pStyle w:val="ListParagraph"/>
        <w:numPr>
          <w:ilvl w:val="0"/>
          <w:numId w:val="2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Pengembangan Produk</w:t>
      </w:r>
    </w:p>
    <w:p w:rsidR="00DF1488" w:rsidRDefault="00DF1488" w:rsidP="00615173">
      <w:pPr>
        <w:pStyle w:val="ListParagraph"/>
        <w:numPr>
          <w:ilvl w:val="0"/>
          <w:numId w:val="25"/>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Kelompok Ahli Direktorat Operasi &amp; Teknik</w:t>
      </w:r>
    </w:p>
    <w:p w:rsidR="005511FE" w:rsidRDefault="00DF1488" w:rsidP="00615173">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Dalam melaksanakan tugas dan fungsinya masing-masing Direktur yaitu Direktur Keuangan, Direktur SDM &amp; Umum, Direktur Pemasaran dan Direktur Operasi &amp; Teknik dibantu oleh Kepala Divisi / Kepala Unit Organisasi serta dibantu oleh Staf Ahli Direksi:</w:t>
      </w:r>
    </w:p>
    <w:p w:rsidR="00B731FE" w:rsidRDefault="00B731FE" w:rsidP="00615173">
      <w:pPr>
        <w:pStyle w:val="ListParagraph"/>
        <w:numPr>
          <w:ilvl w:val="0"/>
          <w:numId w:val="26"/>
        </w:numPr>
        <w:spacing w:after="0" w:line="480" w:lineRule="auto"/>
        <w:ind w:left="709" w:hanging="283"/>
        <w:rPr>
          <w:rFonts w:ascii="Times New Roman" w:hAnsi="Times New Roman" w:cs="Times New Roman"/>
          <w:sz w:val="24"/>
          <w:szCs w:val="24"/>
        </w:rPr>
      </w:pPr>
      <w:r>
        <w:rPr>
          <w:rFonts w:ascii="Times New Roman" w:hAnsi="Times New Roman" w:cs="Times New Roman"/>
          <w:sz w:val="24"/>
          <w:szCs w:val="24"/>
        </w:rPr>
        <w:t>Staf Ahli Direksi terdiri dari Staf Ahli Utama dan Staf Ahli Pratama</w:t>
      </w:r>
    </w:p>
    <w:p w:rsidR="00B731FE" w:rsidRDefault="00B731FE" w:rsidP="00615173">
      <w:pPr>
        <w:pStyle w:val="ListParagraph"/>
        <w:numPr>
          <w:ilvl w:val="0"/>
          <w:numId w:val="26"/>
        </w:numPr>
        <w:spacing w:after="0" w:line="480" w:lineRule="auto"/>
        <w:ind w:left="709" w:hanging="283"/>
        <w:rPr>
          <w:rFonts w:ascii="Times New Roman" w:hAnsi="Times New Roman" w:cs="Times New Roman"/>
          <w:sz w:val="24"/>
          <w:szCs w:val="24"/>
        </w:rPr>
      </w:pPr>
      <w:r>
        <w:rPr>
          <w:rFonts w:ascii="Times New Roman" w:hAnsi="Times New Roman" w:cs="Times New Roman"/>
          <w:sz w:val="24"/>
          <w:szCs w:val="24"/>
        </w:rPr>
        <w:t xml:space="preserve">Staf Ahli Direksi melakukan fungsi mendukung dan membantu Direksi dalam mengelola dan mengembangkan Perusahaan </w:t>
      </w:r>
    </w:p>
    <w:p w:rsidR="00B731FE" w:rsidRDefault="00B731FE" w:rsidP="00615173">
      <w:pPr>
        <w:pStyle w:val="ListParagraph"/>
        <w:numPr>
          <w:ilvl w:val="0"/>
          <w:numId w:val="26"/>
        </w:numPr>
        <w:spacing w:after="0" w:line="480" w:lineRule="auto"/>
        <w:ind w:left="709" w:hanging="283"/>
        <w:rPr>
          <w:rFonts w:ascii="Times New Roman" w:hAnsi="Times New Roman" w:cs="Times New Roman"/>
          <w:sz w:val="24"/>
          <w:szCs w:val="24"/>
        </w:rPr>
      </w:pPr>
      <w:r>
        <w:rPr>
          <w:rFonts w:ascii="Times New Roman" w:hAnsi="Times New Roman" w:cs="Times New Roman"/>
          <w:sz w:val="24"/>
          <w:szCs w:val="24"/>
        </w:rPr>
        <w:t>Staf Ahli Direksi memiliki tugas individu dengan bidang dan jabatan sesuai dengan kebutuhan perusahaan. Staf Ahli Direksi juga sapat diberi tugas dalam tim-tim kerja yang bersifat add hoc yang dibentuk dalam pusat pengenmbangan bisnis</w:t>
      </w:r>
    </w:p>
    <w:p w:rsidR="00B731FE" w:rsidRDefault="00B731FE" w:rsidP="00615173">
      <w:pPr>
        <w:pStyle w:val="ListParagraph"/>
        <w:numPr>
          <w:ilvl w:val="0"/>
          <w:numId w:val="26"/>
        </w:numPr>
        <w:spacing w:after="0" w:line="480" w:lineRule="auto"/>
        <w:ind w:left="709" w:hanging="283"/>
        <w:rPr>
          <w:rFonts w:ascii="Times New Roman" w:hAnsi="Times New Roman" w:cs="Times New Roman"/>
          <w:sz w:val="24"/>
          <w:szCs w:val="24"/>
        </w:rPr>
      </w:pPr>
      <w:r>
        <w:rPr>
          <w:rFonts w:ascii="Times New Roman" w:hAnsi="Times New Roman" w:cs="Times New Roman"/>
          <w:sz w:val="24"/>
          <w:szCs w:val="24"/>
        </w:rPr>
        <w:t>Seseorang Staf Ahli Direksi dapat diangkat untuk menangani satu atau beberapa bidang tugas, dan satu bidang tugas dapat ditangani oleh satu atau beberapa Staf Ahli Direksi</w:t>
      </w:r>
    </w:p>
    <w:p w:rsidR="00B731FE" w:rsidRDefault="00657546" w:rsidP="00615173">
      <w:pPr>
        <w:pStyle w:val="ListParagraph"/>
        <w:numPr>
          <w:ilvl w:val="0"/>
          <w:numId w:val="26"/>
        </w:numPr>
        <w:spacing w:after="0" w:line="480" w:lineRule="auto"/>
        <w:ind w:left="709" w:hanging="283"/>
        <w:rPr>
          <w:rFonts w:ascii="Times New Roman" w:hAnsi="Times New Roman" w:cs="Times New Roman"/>
          <w:sz w:val="24"/>
          <w:szCs w:val="24"/>
        </w:rPr>
      </w:pPr>
      <w:r>
        <w:rPr>
          <w:rFonts w:ascii="Times New Roman" w:hAnsi="Times New Roman" w:cs="Times New Roman"/>
          <w:sz w:val="24"/>
          <w:szCs w:val="24"/>
        </w:rPr>
        <w:lastRenderedPageBreak/>
        <w:t>Pembentukan tim-tim kerja, tugas dan fungsi StafAhli Direksi ditetapkan dalam Rapat Direksi / ditetapkan dalam Surat Keputusan Direksi</w:t>
      </w:r>
    </w:p>
    <w:p w:rsidR="00657546" w:rsidRDefault="00657546" w:rsidP="00615173">
      <w:pPr>
        <w:pStyle w:val="ListParagraph"/>
        <w:numPr>
          <w:ilvl w:val="0"/>
          <w:numId w:val="26"/>
        </w:numPr>
        <w:spacing w:after="0" w:line="480" w:lineRule="auto"/>
        <w:ind w:left="709" w:hanging="283"/>
        <w:rPr>
          <w:rFonts w:ascii="Times New Roman" w:hAnsi="Times New Roman" w:cs="Times New Roman"/>
          <w:sz w:val="24"/>
          <w:szCs w:val="24"/>
        </w:rPr>
      </w:pPr>
      <w:r>
        <w:rPr>
          <w:rFonts w:ascii="Times New Roman" w:hAnsi="Times New Roman" w:cs="Times New Roman"/>
          <w:sz w:val="24"/>
          <w:szCs w:val="24"/>
        </w:rPr>
        <w:t xml:space="preserve">Setiap Staf Ahli Direksi memiliki peran membangun jaringan usaha dan kemitraan, membangun citra baik perusahaan, menjalin hubungan baik dengan </w:t>
      </w:r>
      <w:r w:rsidRPr="00657546">
        <w:rPr>
          <w:rFonts w:ascii="Times New Roman" w:hAnsi="Times New Roman" w:cs="Times New Roman"/>
          <w:i/>
          <w:sz w:val="24"/>
          <w:szCs w:val="24"/>
        </w:rPr>
        <w:t>stakeholder</w:t>
      </w:r>
      <w:r>
        <w:rPr>
          <w:rFonts w:ascii="Times New Roman" w:hAnsi="Times New Roman" w:cs="Times New Roman"/>
          <w:i/>
          <w:sz w:val="24"/>
          <w:szCs w:val="24"/>
        </w:rPr>
        <w:t xml:space="preserve">, </w:t>
      </w:r>
      <w:r>
        <w:rPr>
          <w:rFonts w:ascii="Times New Roman" w:hAnsi="Times New Roman" w:cs="Times New Roman"/>
          <w:sz w:val="24"/>
          <w:szCs w:val="24"/>
        </w:rPr>
        <w:t>menjadi fasilitator atau mediator dengan pihak yang terkait dengan kegiatan usaha perusahaan serta menjadi agen perusahaan</w:t>
      </w:r>
    </w:p>
    <w:p w:rsidR="00B54FD2" w:rsidRPr="00F647CA" w:rsidRDefault="00074ED1" w:rsidP="00F647CA">
      <w:pPr>
        <w:pStyle w:val="ListParagraph"/>
        <w:numPr>
          <w:ilvl w:val="0"/>
          <w:numId w:val="26"/>
        </w:numPr>
        <w:spacing w:after="0" w:line="480" w:lineRule="auto"/>
        <w:ind w:left="709" w:hanging="283"/>
        <w:rPr>
          <w:rFonts w:ascii="Times New Roman" w:hAnsi="Times New Roman" w:cs="Times New Roman"/>
          <w:sz w:val="24"/>
          <w:szCs w:val="24"/>
        </w:rPr>
      </w:pPr>
      <w:r>
        <w:rPr>
          <w:rFonts w:ascii="Times New Roman" w:hAnsi="Times New Roman" w:cs="Times New Roman"/>
          <w:sz w:val="24"/>
          <w:szCs w:val="24"/>
        </w:rPr>
        <w:t>Staf Ahli Direksi bertanggung jawab kepada Direksi</w:t>
      </w:r>
    </w:p>
    <w:p w:rsidR="00EA11ED" w:rsidRDefault="00EA11ED" w:rsidP="00615173">
      <w:pPr>
        <w:pStyle w:val="ListParagraph"/>
        <w:numPr>
          <w:ilvl w:val="0"/>
          <w:numId w:val="2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Pengembangan bisnis</w:t>
      </w:r>
    </w:p>
    <w:p w:rsidR="00EA11ED" w:rsidRPr="00DE14E1" w:rsidRDefault="00EA11ED" w:rsidP="00615173">
      <w:pPr>
        <w:spacing w:after="0" w:line="480" w:lineRule="auto"/>
        <w:ind w:firstLine="426"/>
        <w:jc w:val="both"/>
        <w:rPr>
          <w:sz w:val="20"/>
          <w:szCs w:val="20"/>
        </w:rPr>
      </w:pPr>
      <w:r w:rsidRPr="00DE14E1">
        <w:rPr>
          <w:rFonts w:ascii="Times New Roman" w:eastAsia="Calibri" w:hAnsi="Times New Roman" w:cs="Times New Roman"/>
          <w:sz w:val="24"/>
          <w:szCs w:val="24"/>
        </w:rPr>
        <w:t>Tugas komite pengembangan bisnis dalam perusahaan adalah menyelenggarakan rencana jangka panjang dan jangka pendek, melakukan evaluasi, realisasi rencana dan menyelenggarakan penelitian terapan bidang operasional yang memberi manfaat bagi perusahaan</w:t>
      </w:r>
      <w:r w:rsidRPr="00DE14E1">
        <w:rPr>
          <w:rFonts w:ascii="Calibri" w:eastAsia="Calibri" w:hAnsi="Calibri" w:cs="Times New Roman"/>
          <w:sz w:val="20"/>
          <w:szCs w:val="20"/>
        </w:rPr>
        <w:t>.</w:t>
      </w:r>
    </w:p>
    <w:p w:rsidR="00EA11ED" w:rsidRDefault="00EA11ED" w:rsidP="00615173">
      <w:pPr>
        <w:pStyle w:val="ListParagraph"/>
        <w:numPr>
          <w:ilvl w:val="0"/>
          <w:numId w:val="27"/>
        </w:numPr>
        <w:spacing w:after="0" w:line="480" w:lineRule="auto"/>
        <w:ind w:left="426"/>
        <w:jc w:val="both"/>
        <w:rPr>
          <w:rFonts w:ascii="Times New Roman" w:hAnsi="Times New Roman" w:cs="Times New Roman"/>
          <w:sz w:val="24"/>
          <w:szCs w:val="24"/>
        </w:rPr>
      </w:pPr>
      <w:r w:rsidRPr="00EA11ED">
        <w:rPr>
          <w:rFonts w:ascii="Times New Roman" w:hAnsi="Times New Roman" w:cs="Times New Roman"/>
          <w:sz w:val="24"/>
          <w:szCs w:val="24"/>
        </w:rPr>
        <w:t>Sekretaris Perusahaan</w:t>
      </w:r>
    </w:p>
    <w:p w:rsidR="00EA11ED" w:rsidRDefault="00B365C4" w:rsidP="00615173">
      <w:pPr>
        <w:pStyle w:val="ListParagraph"/>
        <w:spacing w:after="0" w:line="480" w:lineRule="auto"/>
        <w:ind w:left="426"/>
        <w:jc w:val="both"/>
        <w:rPr>
          <w:rFonts w:ascii="Times New Roman" w:hAnsi="Times New Roman" w:cs="Times New Roman"/>
          <w:sz w:val="24"/>
          <w:szCs w:val="24"/>
        </w:rPr>
      </w:pPr>
      <w:r w:rsidRPr="00B365C4">
        <w:rPr>
          <w:rFonts w:ascii="Times New Roman" w:eastAsia="Calibri" w:hAnsi="Times New Roman" w:cs="Times New Roman"/>
          <w:sz w:val="24"/>
          <w:szCs w:val="24"/>
        </w:rPr>
        <w:t>Tugas pokok sekretariat perusahaan adalah menyelenggarakan kesektariatan Direktur Utama, hubungan masyarakat, hukum, perundang – undangan, hubungan Internasional, tata usaha perusahaan, dan rumah tangga kantor pusat</w:t>
      </w:r>
    </w:p>
    <w:p w:rsidR="001F048C" w:rsidRDefault="001F048C" w:rsidP="00615173">
      <w:pPr>
        <w:pStyle w:val="ListParagraph"/>
        <w:numPr>
          <w:ilvl w:val="0"/>
          <w:numId w:val="27"/>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Satuan Pengawas Intern (Internal Auditor)</w:t>
      </w:r>
    </w:p>
    <w:p w:rsidR="001F048C" w:rsidRPr="001F048C" w:rsidRDefault="001F048C" w:rsidP="00615173">
      <w:pPr>
        <w:pStyle w:val="ListParagraph"/>
        <w:spacing w:after="0" w:line="480" w:lineRule="auto"/>
        <w:ind w:left="426"/>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Uraian tugas internal audit pada PT. INTI (Persero) adalah:</w:t>
      </w:r>
    </w:p>
    <w:p w:rsidR="001F048C" w:rsidRPr="001F048C" w:rsidRDefault="001F048C" w:rsidP="00615173">
      <w:pPr>
        <w:numPr>
          <w:ilvl w:val="0"/>
          <w:numId w:val="28"/>
        </w:numPr>
        <w:tabs>
          <w:tab w:val="clear" w:pos="720"/>
        </w:tabs>
        <w:spacing w:after="0" w:line="480" w:lineRule="auto"/>
        <w:ind w:left="709" w:hanging="283"/>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Merencanakan dan merumuskan strategi, sasaran pemeriksaan dan menetapkan program kerja pengawasan tahunan (PKPT) serta anggaran biaya pengawasan tahunan berjalan sesuai dengan strategi bisnis perusahaan.</w:t>
      </w:r>
    </w:p>
    <w:p w:rsidR="001F048C" w:rsidRPr="001F048C" w:rsidRDefault="001F048C" w:rsidP="00615173">
      <w:pPr>
        <w:numPr>
          <w:ilvl w:val="0"/>
          <w:numId w:val="28"/>
        </w:numPr>
        <w:tabs>
          <w:tab w:val="clear" w:pos="720"/>
        </w:tabs>
        <w:spacing w:after="0" w:line="480" w:lineRule="auto"/>
        <w:ind w:left="709" w:hanging="283"/>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lastRenderedPageBreak/>
        <w:t>Mengorganisasikan, mengarahkan, dan mengendalikanpengawasan baik pemeriksaan keuangan, operasional, maupun pengelolaan administrasi.</w:t>
      </w:r>
    </w:p>
    <w:p w:rsidR="001F048C" w:rsidRPr="001F048C" w:rsidRDefault="001F048C" w:rsidP="00615173">
      <w:pPr>
        <w:numPr>
          <w:ilvl w:val="0"/>
          <w:numId w:val="28"/>
        </w:numPr>
        <w:tabs>
          <w:tab w:val="clear" w:pos="720"/>
        </w:tabs>
        <w:spacing w:after="0" w:line="480" w:lineRule="auto"/>
        <w:ind w:left="709" w:hanging="283"/>
        <w:jc w:val="both"/>
        <w:rPr>
          <w:rFonts w:ascii="Times New Roman" w:eastAsia="Calibri" w:hAnsi="Times New Roman" w:cs="Times New Roman"/>
          <w:sz w:val="24"/>
          <w:szCs w:val="24"/>
        </w:rPr>
      </w:pPr>
      <w:r w:rsidRPr="001F048C">
        <w:rPr>
          <w:rFonts w:ascii="Times New Roman" w:eastAsia="Calibri" w:hAnsi="Times New Roman" w:cs="Times New Roman"/>
          <w:sz w:val="24"/>
          <w:szCs w:val="24"/>
        </w:rPr>
        <w:t>Melaksanakan secara konsisten kebijakan pengendalian pengawasan internal audit.</w:t>
      </w:r>
    </w:p>
    <w:p w:rsidR="005D78EA" w:rsidRDefault="001F048C" w:rsidP="00615173">
      <w:pPr>
        <w:pStyle w:val="ListParagraph"/>
        <w:spacing w:after="0" w:line="480" w:lineRule="auto"/>
        <w:ind w:left="426"/>
        <w:jc w:val="both"/>
        <w:rPr>
          <w:rFonts w:ascii="Times New Roman" w:hAnsi="Times New Roman" w:cs="Times New Roman"/>
          <w:sz w:val="24"/>
          <w:szCs w:val="24"/>
          <w:lang w:val="fi-FI"/>
        </w:rPr>
      </w:pPr>
      <w:r w:rsidRPr="00C609BC">
        <w:rPr>
          <w:rFonts w:ascii="Times New Roman" w:eastAsia="Calibri" w:hAnsi="Times New Roman" w:cs="Times New Roman"/>
          <w:sz w:val="24"/>
          <w:szCs w:val="24"/>
        </w:rPr>
        <w:t>Mengevaluasi</w:t>
      </w:r>
      <w:r w:rsidRPr="001F048C">
        <w:rPr>
          <w:rFonts w:ascii="Times New Roman" w:eastAsia="Calibri" w:hAnsi="Times New Roman" w:cs="Times New Roman"/>
          <w:sz w:val="24"/>
          <w:szCs w:val="24"/>
          <w:lang w:val="fi-FI"/>
        </w:rPr>
        <w:t xml:space="preserve"> secara berkesinambungan kebijakan perusahaan serta melaksanakan pedoman pelaksanaan pemerikasaan keuangan dan tata usaha administrasi pemerikasaan</w:t>
      </w:r>
    </w:p>
    <w:p w:rsidR="005429BA" w:rsidRPr="005429BA" w:rsidRDefault="005429BA" w:rsidP="00615173">
      <w:pPr>
        <w:pStyle w:val="ListParagraph"/>
        <w:spacing w:after="0" w:line="480" w:lineRule="auto"/>
        <w:ind w:left="2127"/>
        <w:jc w:val="both"/>
        <w:rPr>
          <w:rFonts w:ascii="Times New Roman" w:hAnsi="Times New Roman" w:cs="Times New Roman"/>
          <w:sz w:val="24"/>
          <w:szCs w:val="24"/>
          <w:lang w:val="fi-FI"/>
        </w:rPr>
      </w:pPr>
    </w:p>
    <w:p w:rsidR="006D4908" w:rsidRDefault="006D4908" w:rsidP="00615173">
      <w:pPr>
        <w:pStyle w:val="ListParagraph"/>
        <w:numPr>
          <w:ilvl w:val="1"/>
          <w:numId w:val="34"/>
        </w:numPr>
        <w:autoSpaceDE w:val="0"/>
        <w:autoSpaceDN w:val="0"/>
        <w:adjustRightInd w:val="0"/>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Aspek Kegiatan Perusahaan</w:t>
      </w:r>
    </w:p>
    <w:p w:rsidR="005D78EA" w:rsidRPr="005D78EA" w:rsidRDefault="005D78EA" w:rsidP="00615173">
      <w:pPr>
        <w:spacing w:after="0" w:line="480" w:lineRule="auto"/>
        <w:ind w:firstLine="567"/>
        <w:jc w:val="both"/>
        <w:rPr>
          <w:rFonts w:ascii="Times New Roman" w:hAnsi="Times New Roman" w:cs="Times New Roman"/>
          <w:sz w:val="24"/>
          <w:szCs w:val="24"/>
          <w:lang w:val="fi-FI"/>
        </w:rPr>
      </w:pPr>
      <w:r w:rsidRPr="005D78EA">
        <w:rPr>
          <w:rFonts w:ascii="Times New Roman" w:hAnsi="Times New Roman" w:cs="Times New Roman"/>
          <w:sz w:val="24"/>
          <w:szCs w:val="24"/>
        </w:rPr>
        <w:t>PT. INTI (Persero) oleh pemerintah ditunjuk untuk membangun dan mengembangkan usaha ke</w:t>
      </w:r>
      <w:r w:rsidR="00F5428D">
        <w:rPr>
          <w:rFonts w:ascii="Times New Roman" w:hAnsi="Times New Roman" w:cs="Times New Roman"/>
          <w:sz w:val="24"/>
          <w:szCs w:val="24"/>
        </w:rPr>
        <w:t>cil dan koperasi melalui PKBL (</w:t>
      </w:r>
      <w:r w:rsidRPr="005D78EA">
        <w:rPr>
          <w:rFonts w:ascii="Times New Roman" w:hAnsi="Times New Roman" w:cs="Times New Roman"/>
          <w:sz w:val="24"/>
          <w:szCs w:val="24"/>
        </w:rPr>
        <w:t xml:space="preserve">Program Kemitraan dan Bina Lingkungan). Dana yang dibutuhkan untuk melaksanakan program ini diambil dari laba bersih perusahaan dengan persetujuan pemegang saham kepada industri kecil menengah dan koperasi, yang dipilih terutama dalam bidang praktisi IT. </w:t>
      </w:r>
      <w:r w:rsidRPr="005D78EA">
        <w:rPr>
          <w:rFonts w:ascii="Times New Roman" w:hAnsi="Times New Roman" w:cs="Times New Roman"/>
          <w:sz w:val="24"/>
          <w:szCs w:val="24"/>
          <w:lang w:val="fi-FI"/>
        </w:rPr>
        <w:t>Selain itu perusahaan juga melakukan pembinaan baik sosial maupun ekonomi kepada masyarakat di lingkungan perusahaan serta kepada karyawan dan pensiunan.</w:t>
      </w:r>
    </w:p>
    <w:p w:rsidR="00E90753" w:rsidRPr="00CA1880" w:rsidRDefault="00E90753" w:rsidP="00615173">
      <w:pPr>
        <w:spacing w:after="0" w:line="480" w:lineRule="auto"/>
        <w:ind w:firstLine="567"/>
        <w:jc w:val="both"/>
        <w:rPr>
          <w:rFonts w:ascii="Times New Roman" w:hAnsi="Times New Roman" w:cs="Times New Roman"/>
          <w:sz w:val="24"/>
          <w:szCs w:val="24"/>
        </w:rPr>
      </w:pPr>
      <w:r w:rsidRPr="00CA1880">
        <w:rPr>
          <w:rFonts w:ascii="Times New Roman" w:hAnsi="Times New Roman" w:cs="Times New Roman"/>
          <w:sz w:val="24"/>
          <w:szCs w:val="24"/>
        </w:rPr>
        <w:t xml:space="preserve">Ruang lingkup bisnis PT. INTI (Persero) difokuskan pada penyediaan jasa dalam bidang informasi dan telekomunikasi </w:t>
      </w:r>
      <w:r w:rsidR="00416F60">
        <w:rPr>
          <w:rFonts w:ascii="Times New Roman" w:hAnsi="Times New Roman" w:cs="Times New Roman"/>
          <w:sz w:val="24"/>
          <w:szCs w:val="24"/>
        </w:rPr>
        <w:t>atau infocom, yang terdiri dari</w:t>
      </w:r>
      <w:r w:rsidRPr="00CA1880">
        <w:rPr>
          <w:rFonts w:ascii="Times New Roman" w:hAnsi="Times New Roman" w:cs="Times New Roman"/>
          <w:sz w:val="24"/>
          <w:szCs w:val="24"/>
        </w:rPr>
        <w:t>:</w:t>
      </w:r>
    </w:p>
    <w:p w:rsidR="00E90753" w:rsidRPr="00CA1880" w:rsidRDefault="00E90753" w:rsidP="00615173">
      <w:pPr>
        <w:numPr>
          <w:ilvl w:val="0"/>
          <w:numId w:val="19"/>
        </w:numPr>
        <w:tabs>
          <w:tab w:val="clear" w:pos="1080"/>
        </w:tabs>
        <w:spacing w:after="0" w:line="480" w:lineRule="auto"/>
        <w:ind w:left="567"/>
        <w:jc w:val="both"/>
        <w:rPr>
          <w:rFonts w:ascii="Times New Roman" w:hAnsi="Times New Roman" w:cs="Times New Roman"/>
          <w:sz w:val="24"/>
          <w:szCs w:val="24"/>
        </w:rPr>
      </w:pPr>
      <w:r w:rsidRPr="00CA1880">
        <w:rPr>
          <w:rFonts w:ascii="Times New Roman" w:hAnsi="Times New Roman" w:cs="Times New Roman"/>
          <w:sz w:val="24"/>
          <w:szCs w:val="24"/>
        </w:rPr>
        <w:t>Infrastructure Development Support</w:t>
      </w:r>
    </w:p>
    <w:p w:rsidR="00E90753" w:rsidRPr="00CA1880" w:rsidRDefault="00E90753" w:rsidP="00615173">
      <w:pPr>
        <w:numPr>
          <w:ilvl w:val="0"/>
          <w:numId w:val="19"/>
        </w:numPr>
        <w:tabs>
          <w:tab w:val="clear" w:pos="1080"/>
        </w:tabs>
        <w:spacing w:after="0" w:line="480" w:lineRule="auto"/>
        <w:ind w:left="567"/>
        <w:jc w:val="both"/>
        <w:rPr>
          <w:rFonts w:ascii="Times New Roman" w:hAnsi="Times New Roman" w:cs="Times New Roman"/>
          <w:sz w:val="24"/>
          <w:szCs w:val="24"/>
        </w:rPr>
      </w:pPr>
      <w:r w:rsidRPr="00CA1880">
        <w:rPr>
          <w:rFonts w:ascii="Times New Roman" w:hAnsi="Times New Roman" w:cs="Times New Roman"/>
          <w:sz w:val="24"/>
          <w:szCs w:val="24"/>
        </w:rPr>
        <w:t>Infocom Operation &amp; Maintenance Support</w:t>
      </w:r>
    </w:p>
    <w:p w:rsidR="00E90753" w:rsidRPr="00CA1880" w:rsidRDefault="00E90753" w:rsidP="00615173">
      <w:pPr>
        <w:numPr>
          <w:ilvl w:val="0"/>
          <w:numId w:val="19"/>
        </w:numPr>
        <w:tabs>
          <w:tab w:val="clear" w:pos="1080"/>
        </w:tabs>
        <w:spacing w:after="0" w:line="480" w:lineRule="auto"/>
        <w:ind w:left="567"/>
        <w:jc w:val="both"/>
        <w:rPr>
          <w:rFonts w:ascii="Times New Roman" w:hAnsi="Times New Roman" w:cs="Times New Roman"/>
          <w:sz w:val="24"/>
          <w:szCs w:val="24"/>
        </w:rPr>
      </w:pPr>
      <w:r w:rsidRPr="00CA1880">
        <w:rPr>
          <w:rFonts w:ascii="Times New Roman" w:hAnsi="Times New Roman" w:cs="Times New Roman"/>
          <w:sz w:val="24"/>
          <w:szCs w:val="24"/>
        </w:rPr>
        <w:t>Infocom System &amp; Technology Integration</w:t>
      </w:r>
    </w:p>
    <w:p w:rsidR="00E90753" w:rsidRPr="005D78EA" w:rsidRDefault="00E90753" w:rsidP="00615173">
      <w:pPr>
        <w:numPr>
          <w:ilvl w:val="0"/>
          <w:numId w:val="19"/>
        </w:numPr>
        <w:tabs>
          <w:tab w:val="clear" w:pos="1080"/>
        </w:tabs>
        <w:spacing w:after="0" w:line="480" w:lineRule="auto"/>
        <w:ind w:left="567"/>
        <w:jc w:val="both"/>
        <w:rPr>
          <w:rFonts w:ascii="Times New Roman" w:hAnsi="Times New Roman" w:cs="Times New Roman"/>
          <w:sz w:val="24"/>
          <w:szCs w:val="24"/>
        </w:rPr>
      </w:pPr>
      <w:r w:rsidRPr="00CA1880">
        <w:rPr>
          <w:rFonts w:ascii="Times New Roman" w:hAnsi="Times New Roman" w:cs="Times New Roman"/>
          <w:sz w:val="24"/>
          <w:szCs w:val="24"/>
        </w:rPr>
        <w:t>Infocom Total Solution Provider</w:t>
      </w:r>
    </w:p>
    <w:p w:rsidR="00E90753" w:rsidRPr="00CA1880" w:rsidRDefault="00E90753" w:rsidP="00615173">
      <w:pPr>
        <w:spacing w:after="0" w:line="480" w:lineRule="auto"/>
        <w:ind w:firstLine="567"/>
        <w:jc w:val="both"/>
        <w:rPr>
          <w:rFonts w:ascii="Times New Roman" w:hAnsi="Times New Roman" w:cs="Times New Roman"/>
          <w:sz w:val="24"/>
          <w:szCs w:val="24"/>
        </w:rPr>
      </w:pPr>
      <w:r w:rsidRPr="00CA1880">
        <w:rPr>
          <w:rFonts w:ascii="Times New Roman" w:hAnsi="Times New Roman" w:cs="Times New Roman"/>
          <w:sz w:val="24"/>
          <w:szCs w:val="24"/>
        </w:rPr>
        <w:lastRenderedPageBreak/>
        <w:t>Selain itu PT. INTI (Persero) juga melakukan penjualan produk software dan jasa multimedia.</w:t>
      </w:r>
    </w:p>
    <w:p w:rsidR="00E90753" w:rsidRPr="00CA1880" w:rsidRDefault="00E90753" w:rsidP="00615173">
      <w:pPr>
        <w:spacing w:after="0" w:line="480" w:lineRule="auto"/>
        <w:ind w:firstLine="567"/>
        <w:jc w:val="both"/>
        <w:rPr>
          <w:rFonts w:ascii="Times New Roman" w:hAnsi="Times New Roman" w:cs="Times New Roman"/>
          <w:sz w:val="24"/>
          <w:szCs w:val="24"/>
          <w:lang w:val="sv-SE"/>
        </w:rPr>
      </w:pPr>
      <w:r w:rsidRPr="006A552C">
        <w:rPr>
          <w:rFonts w:ascii="Times New Roman" w:hAnsi="Times New Roman" w:cs="Times New Roman"/>
          <w:sz w:val="24"/>
          <w:szCs w:val="24"/>
        </w:rPr>
        <w:t>Sesuai</w:t>
      </w:r>
      <w:r w:rsidRPr="00CA1880">
        <w:rPr>
          <w:rFonts w:ascii="Times New Roman" w:hAnsi="Times New Roman" w:cs="Times New Roman"/>
          <w:sz w:val="24"/>
          <w:szCs w:val="24"/>
          <w:lang w:val="sv-SE"/>
        </w:rPr>
        <w:t xml:space="preserve"> dengan perkembangan teknologi dan tuntutan pasar, PT. INTI (Persero) membagi kegiatan bisnisnya menjadi empat kegiatan sebagai berikut :</w:t>
      </w:r>
    </w:p>
    <w:p w:rsidR="00E90753" w:rsidRPr="00CA1880" w:rsidRDefault="00E90753" w:rsidP="00615173">
      <w:pPr>
        <w:numPr>
          <w:ilvl w:val="0"/>
          <w:numId w:val="20"/>
        </w:numPr>
        <w:tabs>
          <w:tab w:val="clear" w:pos="1080"/>
        </w:tabs>
        <w:spacing w:after="0" w:line="480" w:lineRule="auto"/>
        <w:ind w:left="567"/>
        <w:jc w:val="both"/>
        <w:rPr>
          <w:rFonts w:ascii="Times New Roman" w:hAnsi="Times New Roman" w:cs="Times New Roman"/>
          <w:sz w:val="24"/>
          <w:szCs w:val="24"/>
        </w:rPr>
      </w:pPr>
      <w:r w:rsidRPr="00CA1880">
        <w:rPr>
          <w:rFonts w:ascii="Times New Roman" w:hAnsi="Times New Roman" w:cs="Times New Roman"/>
          <w:sz w:val="24"/>
          <w:szCs w:val="24"/>
        </w:rPr>
        <w:t>Jaringan Telekomunikasi Tetap (JTT)</w:t>
      </w:r>
    </w:p>
    <w:p w:rsidR="00E90753" w:rsidRPr="00CA1880" w:rsidRDefault="00E90753" w:rsidP="00615173">
      <w:pPr>
        <w:numPr>
          <w:ilvl w:val="0"/>
          <w:numId w:val="20"/>
        </w:numPr>
        <w:tabs>
          <w:tab w:val="clear" w:pos="1080"/>
        </w:tabs>
        <w:spacing w:after="0" w:line="480" w:lineRule="auto"/>
        <w:ind w:left="567"/>
        <w:jc w:val="both"/>
        <w:rPr>
          <w:rFonts w:ascii="Times New Roman" w:hAnsi="Times New Roman" w:cs="Times New Roman"/>
          <w:sz w:val="24"/>
          <w:szCs w:val="24"/>
        </w:rPr>
      </w:pPr>
      <w:r w:rsidRPr="00CA1880">
        <w:rPr>
          <w:rFonts w:ascii="Times New Roman" w:hAnsi="Times New Roman" w:cs="Times New Roman"/>
          <w:sz w:val="24"/>
          <w:szCs w:val="24"/>
        </w:rPr>
        <w:t>Jaringan Telekomunikasi Seluler  (JTS)</w:t>
      </w:r>
    </w:p>
    <w:p w:rsidR="00E90753" w:rsidRPr="00CA1880" w:rsidRDefault="00E90753" w:rsidP="00615173">
      <w:pPr>
        <w:numPr>
          <w:ilvl w:val="0"/>
          <w:numId w:val="20"/>
        </w:numPr>
        <w:tabs>
          <w:tab w:val="clear" w:pos="1080"/>
        </w:tabs>
        <w:spacing w:after="0" w:line="480" w:lineRule="auto"/>
        <w:ind w:left="567"/>
        <w:jc w:val="both"/>
        <w:rPr>
          <w:rFonts w:ascii="Times New Roman" w:hAnsi="Times New Roman" w:cs="Times New Roman"/>
          <w:sz w:val="24"/>
          <w:szCs w:val="24"/>
        </w:rPr>
      </w:pPr>
      <w:r w:rsidRPr="00CA1880">
        <w:rPr>
          <w:rFonts w:ascii="Times New Roman" w:hAnsi="Times New Roman" w:cs="Times New Roman"/>
          <w:sz w:val="24"/>
          <w:szCs w:val="24"/>
        </w:rPr>
        <w:t>Jasa Integrasi Teknologi (JIT)</w:t>
      </w:r>
    </w:p>
    <w:p w:rsidR="00E90753" w:rsidRDefault="00E90753" w:rsidP="00615173">
      <w:pPr>
        <w:numPr>
          <w:ilvl w:val="0"/>
          <w:numId w:val="20"/>
        </w:numPr>
        <w:tabs>
          <w:tab w:val="clear" w:pos="1080"/>
        </w:tabs>
        <w:spacing w:after="0" w:line="480" w:lineRule="auto"/>
        <w:ind w:left="567"/>
        <w:jc w:val="both"/>
        <w:rPr>
          <w:rFonts w:ascii="Times New Roman" w:hAnsi="Times New Roman" w:cs="Times New Roman"/>
          <w:sz w:val="24"/>
          <w:szCs w:val="24"/>
        </w:rPr>
      </w:pPr>
      <w:r w:rsidRPr="00CA1880">
        <w:rPr>
          <w:rFonts w:ascii="Times New Roman" w:hAnsi="Times New Roman" w:cs="Times New Roman"/>
          <w:sz w:val="24"/>
          <w:szCs w:val="24"/>
        </w:rPr>
        <w:t>Jaringan Telekomunikasi Privat (JTP)</w:t>
      </w:r>
    </w:p>
    <w:p w:rsidR="007A0C80" w:rsidRPr="007A0C80" w:rsidRDefault="007A0C80" w:rsidP="00615173">
      <w:pPr>
        <w:numPr>
          <w:ilvl w:val="0"/>
          <w:numId w:val="20"/>
        </w:numPr>
        <w:tabs>
          <w:tab w:val="clear" w:pos="1080"/>
        </w:tabs>
        <w:spacing w:after="0" w:line="480" w:lineRule="auto"/>
        <w:ind w:left="567"/>
        <w:jc w:val="both"/>
        <w:rPr>
          <w:rFonts w:ascii="Times New Roman" w:hAnsi="Times New Roman" w:cs="Times New Roman"/>
          <w:sz w:val="24"/>
          <w:szCs w:val="24"/>
        </w:rPr>
      </w:pPr>
      <w:r w:rsidRPr="007A0C80">
        <w:rPr>
          <w:rFonts w:ascii="Times New Roman" w:hAnsi="Times New Roman" w:cs="Times New Roman"/>
          <w:sz w:val="24"/>
          <w:szCs w:val="24"/>
        </w:rPr>
        <w:t>OutSide Plant (OSP)</w:t>
      </w:r>
    </w:p>
    <w:p w:rsidR="00E90753" w:rsidRPr="00CA1880" w:rsidRDefault="00E90753" w:rsidP="00615173">
      <w:pPr>
        <w:spacing w:after="0" w:line="480" w:lineRule="auto"/>
        <w:jc w:val="both"/>
        <w:rPr>
          <w:rFonts w:ascii="Times New Roman" w:hAnsi="Times New Roman" w:cs="Times New Roman"/>
          <w:sz w:val="24"/>
          <w:szCs w:val="24"/>
        </w:rPr>
      </w:pPr>
    </w:p>
    <w:p w:rsidR="00E90753" w:rsidRPr="00CA1880" w:rsidRDefault="00E90753" w:rsidP="00615173">
      <w:pPr>
        <w:spacing w:after="0" w:line="480" w:lineRule="auto"/>
        <w:jc w:val="center"/>
        <w:rPr>
          <w:rFonts w:ascii="Times New Roman" w:hAnsi="Times New Roman" w:cs="Times New Roman"/>
          <w:b/>
          <w:sz w:val="24"/>
          <w:szCs w:val="24"/>
          <w:lang w:val="sv-SE"/>
        </w:rPr>
      </w:pPr>
      <w:r w:rsidRPr="00CA1880">
        <w:rPr>
          <w:rFonts w:ascii="Times New Roman" w:hAnsi="Times New Roman" w:cs="Times New Roman"/>
          <w:b/>
          <w:sz w:val="24"/>
          <w:szCs w:val="24"/>
          <w:lang w:val="sv-SE"/>
        </w:rPr>
        <w:t xml:space="preserve">Tabel </w:t>
      </w:r>
      <w:r w:rsidR="005429BA">
        <w:rPr>
          <w:rFonts w:ascii="Times New Roman" w:hAnsi="Times New Roman" w:cs="Times New Roman"/>
          <w:b/>
          <w:sz w:val="24"/>
          <w:szCs w:val="24"/>
          <w:lang w:val="sv-SE"/>
        </w:rPr>
        <w:t>2</w:t>
      </w:r>
      <w:r w:rsidRPr="00CA1880">
        <w:rPr>
          <w:rFonts w:ascii="Times New Roman" w:hAnsi="Times New Roman" w:cs="Times New Roman"/>
          <w:b/>
          <w:sz w:val="24"/>
          <w:szCs w:val="24"/>
          <w:lang w:val="sv-SE"/>
        </w:rPr>
        <w:t>.1</w:t>
      </w:r>
    </w:p>
    <w:p w:rsidR="00E90753" w:rsidRPr="00CA1880" w:rsidRDefault="00E90753" w:rsidP="00615173">
      <w:pPr>
        <w:spacing w:after="0" w:line="480" w:lineRule="auto"/>
        <w:jc w:val="center"/>
        <w:rPr>
          <w:rFonts w:ascii="Times New Roman" w:hAnsi="Times New Roman" w:cs="Times New Roman"/>
          <w:b/>
          <w:sz w:val="24"/>
          <w:szCs w:val="24"/>
        </w:rPr>
      </w:pPr>
      <w:r w:rsidRPr="00CA1880">
        <w:rPr>
          <w:rFonts w:ascii="Times New Roman" w:hAnsi="Times New Roman" w:cs="Times New Roman"/>
          <w:b/>
          <w:sz w:val="24"/>
          <w:szCs w:val="24"/>
          <w:lang w:val="sv-SE"/>
        </w:rPr>
        <w:t xml:space="preserve">Produk, Pasar, dan Kompetensi PT. </w:t>
      </w:r>
      <w:r w:rsidRPr="00CA1880">
        <w:rPr>
          <w:rFonts w:ascii="Times New Roman" w:hAnsi="Times New Roman" w:cs="Times New Roman"/>
          <w:b/>
          <w:sz w:val="24"/>
          <w:szCs w:val="24"/>
        </w:rPr>
        <w:t>INTI (Persero)</w:t>
      </w:r>
    </w:p>
    <w:tbl>
      <w:tblPr>
        <w:tblStyle w:val="TableGrid"/>
        <w:tblW w:w="4907" w:type="pct"/>
        <w:jc w:val="center"/>
        <w:tblLook w:val="01E0"/>
      </w:tblPr>
      <w:tblGrid>
        <w:gridCol w:w="1844"/>
        <w:gridCol w:w="1912"/>
        <w:gridCol w:w="4246"/>
      </w:tblGrid>
      <w:tr w:rsidR="00E90753" w:rsidRPr="00CA1880" w:rsidTr="006A0EF0">
        <w:trPr>
          <w:trHeight w:val="221"/>
          <w:jc w:val="center"/>
        </w:trPr>
        <w:tc>
          <w:tcPr>
            <w:tcW w:w="1152" w:type="pct"/>
          </w:tcPr>
          <w:p w:rsidR="00E90753" w:rsidRPr="00CA1880" w:rsidRDefault="00E90753" w:rsidP="00615173">
            <w:pPr>
              <w:spacing w:line="480" w:lineRule="auto"/>
              <w:jc w:val="center"/>
              <w:rPr>
                <w:b/>
                <w:sz w:val="24"/>
                <w:szCs w:val="24"/>
              </w:rPr>
            </w:pPr>
            <w:r w:rsidRPr="00CA1880">
              <w:rPr>
                <w:b/>
                <w:sz w:val="24"/>
                <w:szCs w:val="24"/>
              </w:rPr>
              <w:t>Produk</w:t>
            </w:r>
          </w:p>
        </w:tc>
        <w:tc>
          <w:tcPr>
            <w:tcW w:w="1195" w:type="pct"/>
          </w:tcPr>
          <w:p w:rsidR="00E90753" w:rsidRPr="00CA1880" w:rsidRDefault="00E90753" w:rsidP="00615173">
            <w:pPr>
              <w:spacing w:line="480" w:lineRule="auto"/>
              <w:jc w:val="center"/>
              <w:rPr>
                <w:b/>
                <w:sz w:val="24"/>
                <w:szCs w:val="24"/>
              </w:rPr>
            </w:pPr>
            <w:r w:rsidRPr="00CA1880">
              <w:rPr>
                <w:b/>
                <w:sz w:val="24"/>
                <w:szCs w:val="24"/>
              </w:rPr>
              <w:t>Pasar</w:t>
            </w:r>
          </w:p>
        </w:tc>
        <w:tc>
          <w:tcPr>
            <w:tcW w:w="2653" w:type="pct"/>
          </w:tcPr>
          <w:p w:rsidR="00E90753" w:rsidRPr="00CA1880" w:rsidRDefault="00E90753" w:rsidP="00615173">
            <w:pPr>
              <w:spacing w:line="480" w:lineRule="auto"/>
              <w:jc w:val="center"/>
              <w:rPr>
                <w:b/>
                <w:sz w:val="24"/>
                <w:szCs w:val="24"/>
              </w:rPr>
            </w:pPr>
            <w:r w:rsidRPr="00CA1880">
              <w:rPr>
                <w:b/>
                <w:sz w:val="24"/>
                <w:szCs w:val="24"/>
              </w:rPr>
              <w:t>Kompetensi</w:t>
            </w:r>
          </w:p>
        </w:tc>
      </w:tr>
      <w:tr w:rsidR="00E90753" w:rsidRPr="00CA1880" w:rsidTr="006A0EF0">
        <w:trPr>
          <w:trHeight w:val="693"/>
          <w:jc w:val="center"/>
        </w:trPr>
        <w:tc>
          <w:tcPr>
            <w:tcW w:w="1152" w:type="pct"/>
          </w:tcPr>
          <w:p w:rsidR="00E90753" w:rsidRPr="00CA1880" w:rsidRDefault="00E90753" w:rsidP="00615173">
            <w:pPr>
              <w:spacing w:line="480" w:lineRule="auto"/>
              <w:jc w:val="both"/>
              <w:rPr>
                <w:sz w:val="24"/>
                <w:szCs w:val="24"/>
              </w:rPr>
            </w:pPr>
            <w:r w:rsidRPr="00CA1880">
              <w:rPr>
                <w:sz w:val="24"/>
                <w:szCs w:val="24"/>
              </w:rPr>
              <w:t>Jaringan Telekomunikasi Tetap (JTT)</w:t>
            </w:r>
          </w:p>
        </w:tc>
        <w:tc>
          <w:tcPr>
            <w:tcW w:w="1195" w:type="pct"/>
          </w:tcPr>
          <w:p w:rsidR="00E90753" w:rsidRPr="00CA1880" w:rsidRDefault="00E90753" w:rsidP="00615173">
            <w:pPr>
              <w:spacing w:line="480" w:lineRule="auto"/>
              <w:jc w:val="both"/>
              <w:rPr>
                <w:sz w:val="24"/>
                <w:szCs w:val="24"/>
              </w:rPr>
            </w:pPr>
            <w:r w:rsidRPr="00CA1880">
              <w:rPr>
                <w:sz w:val="24"/>
                <w:szCs w:val="24"/>
              </w:rPr>
              <w:t>Operator Telekomunikasi Tetap</w:t>
            </w:r>
          </w:p>
        </w:tc>
        <w:tc>
          <w:tcPr>
            <w:tcW w:w="2653" w:type="pct"/>
          </w:tcPr>
          <w:p w:rsidR="00E90753" w:rsidRPr="00CA1880" w:rsidRDefault="00E90753" w:rsidP="00615173">
            <w:pPr>
              <w:spacing w:line="480" w:lineRule="auto"/>
              <w:jc w:val="both"/>
              <w:rPr>
                <w:sz w:val="24"/>
                <w:szCs w:val="24"/>
              </w:rPr>
            </w:pPr>
            <w:r w:rsidRPr="00CA1880">
              <w:rPr>
                <w:sz w:val="24"/>
                <w:szCs w:val="24"/>
              </w:rPr>
              <w:t xml:space="preserve">Integrasi Sistem </w:t>
            </w:r>
          </w:p>
          <w:p w:rsidR="00E90753" w:rsidRPr="00CA1880" w:rsidRDefault="00E90753" w:rsidP="00615173">
            <w:pPr>
              <w:numPr>
                <w:ilvl w:val="0"/>
                <w:numId w:val="8"/>
              </w:numPr>
              <w:tabs>
                <w:tab w:val="clear" w:pos="720"/>
                <w:tab w:val="num" w:pos="166"/>
              </w:tabs>
              <w:spacing w:line="480" w:lineRule="auto"/>
              <w:ind w:left="346"/>
              <w:jc w:val="both"/>
              <w:rPr>
                <w:sz w:val="24"/>
                <w:szCs w:val="24"/>
              </w:rPr>
            </w:pPr>
            <w:r w:rsidRPr="00CA1880">
              <w:rPr>
                <w:sz w:val="24"/>
                <w:szCs w:val="24"/>
              </w:rPr>
              <w:t>Jaringan Tetap</w:t>
            </w:r>
          </w:p>
          <w:p w:rsidR="00E90753" w:rsidRPr="00CA1880" w:rsidRDefault="00E90753" w:rsidP="00615173">
            <w:pPr>
              <w:numPr>
                <w:ilvl w:val="0"/>
                <w:numId w:val="8"/>
              </w:numPr>
              <w:tabs>
                <w:tab w:val="clear" w:pos="720"/>
                <w:tab w:val="num" w:pos="166"/>
              </w:tabs>
              <w:spacing w:line="480" w:lineRule="auto"/>
              <w:ind w:left="166" w:hanging="166"/>
              <w:rPr>
                <w:sz w:val="24"/>
                <w:szCs w:val="24"/>
                <w:lang w:val="fi-FI"/>
              </w:rPr>
            </w:pPr>
            <w:r w:rsidRPr="00CA1880">
              <w:rPr>
                <w:sz w:val="24"/>
                <w:szCs w:val="24"/>
                <w:lang w:val="fi-FI"/>
              </w:rPr>
              <w:t>Pita Sempit dan Pita Lebar</w:t>
            </w:r>
          </w:p>
        </w:tc>
      </w:tr>
      <w:tr w:rsidR="00E90753" w:rsidRPr="00CA1880" w:rsidTr="006A0EF0">
        <w:trPr>
          <w:trHeight w:val="686"/>
          <w:jc w:val="center"/>
        </w:trPr>
        <w:tc>
          <w:tcPr>
            <w:tcW w:w="1152" w:type="pct"/>
          </w:tcPr>
          <w:p w:rsidR="00E90753" w:rsidRPr="00CA1880" w:rsidRDefault="00E90753" w:rsidP="00615173">
            <w:pPr>
              <w:spacing w:line="480" w:lineRule="auto"/>
              <w:jc w:val="both"/>
              <w:rPr>
                <w:sz w:val="24"/>
                <w:szCs w:val="24"/>
              </w:rPr>
            </w:pPr>
            <w:r w:rsidRPr="00CA1880">
              <w:rPr>
                <w:sz w:val="24"/>
                <w:szCs w:val="24"/>
              </w:rPr>
              <w:t>Jaringan Telekomunikasi Seluler (JTS)</w:t>
            </w:r>
          </w:p>
        </w:tc>
        <w:tc>
          <w:tcPr>
            <w:tcW w:w="1195" w:type="pct"/>
          </w:tcPr>
          <w:p w:rsidR="00E90753" w:rsidRPr="00CA1880" w:rsidRDefault="00E90753" w:rsidP="00615173">
            <w:pPr>
              <w:spacing w:line="480" w:lineRule="auto"/>
              <w:jc w:val="both"/>
              <w:rPr>
                <w:sz w:val="24"/>
                <w:szCs w:val="24"/>
              </w:rPr>
            </w:pPr>
            <w:r w:rsidRPr="00CA1880">
              <w:rPr>
                <w:sz w:val="24"/>
                <w:szCs w:val="24"/>
              </w:rPr>
              <w:t>Operator Telekomunikasi Selular</w:t>
            </w:r>
          </w:p>
        </w:tc>
        <w:tc>
          <w:tcPr>
            <w:tcW w:w="2653" w:type="pct"/>
          </w:tcPr>
          <w:p w:rsidR="00E90753" w:rsidRPr="00CA1880" w:rsidRDefault="00E90753" w:rsidP="00615173">
            <w:pPr>
              <w:spacing w:line="480" w:lineRule="auto"/>
              <w:jc w:val="both"/>
              <w:rPr>
                <w:sz w:val="24"/>
                <w:szCs w:val="24"/>
              </w:rPr>
            </w:pPr>
            <w:r w:rsidRPr="00CA1880">
              <w:rPr>
                <w:sz w:val="24"/>
                <w:szCs w:val="24"/>
              </w:rPr>
              <w:t xml:space="preserve">Integrasi Sistem </w:t>
            </w:r>
          </w:p>
          <w:p w:rsidR="00E90753" w:rsidRPr="00CA1880" w:rsidRDefault="00E90753" w:rsidP="00615173">
            <w:pPr>
              <w:numPr>
                <w:ilvl w:val="0"/>
                <w:numId w:val="9"/>
              </w:numPr>
              <w:tabs>
                <w:tab w:val="clear" w:pos="720"/>
                <w:tab w:val="num" w:pos="166"/>
              </w:tabs>
              <w:spacing w:line="480" w:lineRule="auto"/>
              <w:ind w:left="166" w:hanging="166"/>
              <w:jc w:val="both"/>
              <w:rPr>
                <w:sz w:val="24"/>
                <w:szCs w:val="24"/>
              </w:rPr>
            </w:pPr>
            <w:r w:rsidRPr="00CA1880">
              <w:rPr>
                <w:sz w:val="24"/>
                <w:szCs w:val="24"/>
              </w:rPr>
              <w:t>Jaringan Seluler</w:t>
            </w:r>
          </w:p>
          <w:p w:rsidR="00E90753" w:rsidRPr="00CA1880" w:rsidRDefault="00E90753" w:rsidP="00615173">
            <w:pPr>
              <w:numPr>
                <w:ilvl w:val="0"/>
                <w:numId w:val="9"/>
              </w:numPr>
              <w:tabs>
                <w:tab w:val="clear" w:pos="720"/>
                <w:tab w:val="num" w:pos="166"/>
              </w:tabs>
              <w:spacing w:line="480" w:lineRule="auto"/>
              <w:ind w:left="166" w:hanging="180"/>
              <w:jc w:val="both"/>
              <w:rPr>
                <w:sz w:val="24"/>
                <w:szCs w:val="24"/>
                <w:lang w:val="fi-FI"/>
              </w:rPr>
            </w:pPr>
            <w:r w:rsidRPr="00CA1880">
              <w:rPr>
                <w:sz w:val="24"/>
                <w:szCs w:val="24"/>
                <w:lang w:val="fi-FI"/>
              </w:rPr>
              <w:t>Pita Sempit dan Pita Lebar</w:t>
            </w:r>
          </w:p>
        </w:tc>
      </w:tr>
      <w:tr w:rsidR="006A0EF0" w:rsidRPr="00CA1880" w:rsidTr="006A0EF0">
        <w:trPr>
          <w:trHeight w:val="925"/>
          <w:jc w:val="center"/>
        </w:trPr>
        <w:tc>
          <w:tcPr>
            <w:tcW w:w="1152" w:type="pct"/>
          </w:tcPr>
          <w:p w:rsidR="006A0EF0" w:rsidRPr="00CA1880" w:rsidRDefault="006A0EF0" w:rsidP="00615173">
            <w:pPr>
              <w:spacing w:line="480" w:lineRule="auto"/>
              <w:jc w:val="both"/>
              <w:rPr>
                <w:sz w:val="24"/>
                <w:szCs w:val="24"/>
              </w:rPr>
            </w:pPr>
            <w:r w:rsidRPr="00CA1880">
              <w:rPr>
                <w:sz w:val="24"/>
                <w:szCs w:val="24"/>
              </w:rPr>
              <w:t>Jasa Integrasi Teknologi (JIT)</w:t>
            </w:r>
          </w:p>
        </w:tc>
        <w:tc>
          <w:tcPr>
            <w:tcW w:w="1195" w:type="pct"/>
          </w:tcPr>
          <w:p w:rsidR="006A0EF0" w:rsidRPr="00CA1880" w:rsidRDefault="006A0EF0" w:rsidP="00615173">
            <w:pPr>
              <w:spacing w:line="480" w:lineRule="auto"/>
              <w:jc w:val="both"/>
              <w:rPr>
                <w:sz w:val="24"/>
                <w:szCs w:val="24"/>
              </w:rPr>
            </w:pPr>
            <w:r w:rsidRPr="00CA1880">
              <w:rPr>
                <w:sz w:val="24"/>
                <w:szCs w:val="24"/>
              </w:rPr>
              <w:t>Operator Telekomunikasi, Korporasi &amp; Publik</w:t>
            </w:r>
          </w:p>
        </w:tc>
        <w:tc>
          <w:tcPr>
            <w:tcW w:w="2653" w:type="pct"/>
          </w:tcPr>
          <w:p w:rsidR="006A0EF0" w:rsidRPr="00CA1880" w:rsidRDefault="006A0EF0" w:rsidP="00615173">
            <w:pPr>
              <w:spacing w:line="480" w:lineRule="auto"/>
              <w:jc w:val="both"/>
              <w:rPr>
                <w:sz w:val="24"/>
                <w:szCs w:val="24"/>
              </w:rPr>
            </w:pPr>
            <w:r w:rsidRPr="00CA1880">
              <w:rPr>
                <w:sz w:val="24"/>
                <w:szCs w:val="24"/>
              </w:rPr>
              <w:t xml:space="preserve">Produk Asli dan Kapabilitas </w:t>
            </w:r>
          </w:p>
          <w:p w:rsidR="006A0EF0" w:rsidRPr="00CA1880" w:rsidRDefault="006A0EF0" w:rsidP="00615173">
            <w:pPr>
              <w:numPr>
                <w:ilvl w:val="0"/>
                <w:numId w:val="10"/>
              </w:numPr>
              <w:tabs>
                <w:tab w:val="clear" w:pos="720"/>
                <w:tab w:val="num" w:pos="166"/>
              </w:tabs>
              <w:spacing w:line="480" w:lineRule="auto"/>
              <w:ind w:left="166" w:hanging="180"/>
              <w:jc w:val="both"/>
              <w:rPr>
                <w:sz w:val="24"/>
                <w:szCs w:val="24"/>
              </w:rPr>
            </w:pPr>
            <w:r w:rsidRPr="00CA1880">
              <w:rPr>
                <w:sz w:val="24"/>
                <w:szCs w:val="24"/>
              </w:rPr>
              <w:t>Network Management Tools</w:t>
            </w:r>
          </w:p>
          <w:p w:rsidR="006A0EF0" w:rsidRPr="00CA1880" w:rsidRDefault="006A0EF0" w:rsidP="00615173">
            <w:pPr>
              <w:numPr>
                <w:ilvl w:val="0"/>
                <w:numId w:val="10"/>
              </w:numPr>
              <w:tabs>
                <w:tab w:val="clear" w:pos="720"/>
                <w:tab w:val="num" w:pos="166"/>
              </w:tabs>
              <w:spacing w:line="480" w:lineRule="auto"/>
              <w:ind w:left="166" w:hanging="180"/>
              <w:jc w:val="both"/>
              <w:rPr>
                <w:sz w:val="24"/>
                <w:szCs w:val="24"/>
              </w:rPr>
            </w:pPr>
            <w:r w:rsidRPr="00CA1880">
              <w:rPr>
                <w:sz w:val="24"/>
                <w:szCs w:val="24"/>
              </w:rPr>
              <w:t>CPE (Customer Premises Equipment)</w:t>
            </w:r>
          </w:p>
          <w:p w:rsidR="006A0EF0" w:rsidRPr="00CA1880" w:rsidRDefault="006A0EF0" w:rsidP="00615173">
            <w:pPr>
              <w:numPr>
                <w:ilvl w:val="0"/>
                <w:numId w:val="10"/>
              </w:numPr>
              <w:tabs>
                <w:tab w:val="clear" w:pos="720"/>
                <w:tab w:val="left" w:pos="166"/>
                <w:tab w:val="num" w:pos="252"/>
              </w:tabs>
              <w:spacing w:line="480" w:lineRule="auto"/>
              <w:ind w:left="166" w:hanging="166"/>
              <w:jc w:val="both"/>
              <w:rPr>
                <w:sz w:val="24"/>
                <w:szCs w:val="24"/>
              </w:rPr>
            </w:pPr>
            <w:r w:rsidRPr="00CA1880">
              <w:rPr>
                <w:sz w:val="24"/>
                <w:szCs w:val="24"/>
              </w:rPr>
              <w:t>CME (Civil, Mechanical and Electrical)</w:t>
            </w:r>
          </w:p>
          <w:p w:rsidR="006A0EF0" w:rsidRPr="00CA1880" w:rsidRDefault="006A0EF0" w:rsidP="00615173">
            <w:pPr>
              <w:numPr>
                <w:ilvl w:val="0"/>
                <w:numId w:val="10"/>
              </w:numPr>
              <w:tabs>
                <w:tab w:val="clear" w:pos="720"/>
                <w:tab w:val="num" w:pos="166"/>
              </w:tabs>
              <w:spacing w:line="480" w:lineRule="auto"/>
              <w:ind w:left="166" w:hanging="166"/>
              <w:jc w:val="both"/>
              <w:rPr>
                <w:sz w:val="24"/>
                <w:szCs w:val="24"/>
              </w:rPr>
            </w:pPr>
            <w:r w:rsidRPr="00CA1880">
              <w:rPr>
                <w:sz w:val="24"/>
                <w:szCs w:val="24"/>
              </w:rPr>
              <w:lastRenderedPageBreak/>
              <w:t>Solusi Teknologi</w:t>
            </w:r>
          </w:p>
        </w:tc>
      </w:tr>
      <w:tr w:rsidR="006A0EF0" w:rsidRPr="00CA1880" w:rsidTr="006A0EF0">
        <w:trPr>
          <w:trHeight w:val="59"/>
          <w:jc w:val="center"/>
        </w:trPr>
        <w:tc>
          <w:tcPr>
            <w:tcW w:w="1152" w:type="pct"/>
          </w:tcPr>
          <w:p w:rsidR="006A0EF0" w:rsidRPr="00CA1880" w:rsidRDefault="006A0EF0" w:rsidP="00615173">
            <w:pPr>
              <w:spacing w:line="480" w:lineRule="auto"/>
              <w:jc w:val="both"/>
              <w:rPr>
                <w:sz w:val="24"/>
                <w:szCs w:val="24"/>
              </w:rPr>
            </w:pPr>
            <w:r w:rsidRPr="00CA1880">
              <w:rPr>
                <w:sz w:val="24"/>
                <w:szCs w:val="24"/>
              </w:rPr>
              <w:lastRenderedPageBreak/>
              <w:t>Jaringan Telekomunikasi Privat (JTP)</w:t>
            </w:r>
          </w:p>
        </w:tc>
        <w:tc>
          <w:tcPr>
            <w:tcW w:w="1195" w:type="pct"/>
          </w:tcPr>
          <w:p w:rsidR="006A0EF0" w:rsidRPr="00CA1880" w:rsidRDefault="006A0EF0" w:rsidP="00615173">
            <w:pPr>
              <w:spacing w:line="480" w:lineRule="auto"/>
              <w:jc w:val="both"/>
              <w:rPr>
                <w:sz w:val="24"/>
                <w:szCs w:val="24"/>
              </w:rPr>
            </w:pPr>
            <w:r w:rsidRPr="00CA1880">
              <w:rPr>
                <w:sz w:val="24"/>
                <w:szCs w:val="24"/>
              </w:rPr>
              <w:t>Non Operator Telekomunikasi Tetap &amp; Non Operator Telekomunikasi Selular</w:t>
            </w:r>
          </w:p>
        </w:tc>
        <w:tc>
          <w:tcPr>
            <w:tcW w:w="2653" w:type="pct"/>
          </w:tcPr>
          <w:p w:rsidR="006A0EF0" w:rsidRPr="00CA1880" w:rsidRDefault="006A0EF0" w:rsidP="00615173">
            <w:pPr>
              <w:spacing w:line="480" w:lineRule="auto"/>
              <w:jc w:val="both"/>
              <w:rPr>
                <w:sz w:val="24"/>
                <w:szCs w:val="24"/>
              </w:rPr>
            </w:pPr>
            <w:r w:rsidRPr="00CA1880">
              <w:rPr>
                <w:sz w:val="24"/>
                <w:szCs w:val="24"/>
              </w:rPr>
              <w:t xml:space="preserve">Integrasi Sistem </w:t>
            </w:r>
          </w:p>
          <w:p w:rsidR="006A0EF0" w:rsidRPr="00CA1880" w:rsidRDefault="006A0EF0" w:rsidP="00615173">
            <w:pPr>
              <w:numPr>
                <w:ilvl w:val="0"/>
                <w:numId w:val="11"/>
              </w:numPr>
              <w:tabs>
                <w:tab w:val="clear" w:pos="720"/>
                <w:tab w:val="num" w:pos="252"/>
              </w:tabs>
              <w:spacing w:line="480" w:lineRule="auto"/>
              <w:ind w:hanging="720"/>
              <w:jc w:val="both"/>
              <w:rPr>
                <w:sz w:val="24"/>
                <w:szCs w:val="24"/>
              </w:rPr>
            </w:pPr>
            <w:r w:rsidRPr="00CA1880">
              <w:rPr>
                <w:sz w:val="24"/>
                <w:szCs w:val="24"/>
              </w:rPr>
              <w:t>Enterprise</w:t>
            </w:r>
          </w:p>
          <w:p w:rsidR="006A0EF0" w:rsidRPr="00CA1880" w:rsidRDefault="006A0EF0" w:rsidP="00615173">
            <w:pPr>
              <w:numPr>
                <w:ilvl w:val="0"/>
                <w:numId w:val="11"/>
              </w:numPr>
              <w:tabs>
                <w:tab w:val="clear" w:pos="720"/>
                <w:tab w:val="num" w:pos="252"/>
              </w:tabs>
              <w:spacing w:line="480" w:lineRule="auto"/>
              <w:ind w:hanging="720"/>
              <w:jc w:val="both"/>
              <w:rPr>
                <w:sz w:val="24"/>
                <w:szCs w:val="24"/>
              </w:rPr>
            </w:pPr>
            <w:r w:rsidRPr="00CA1880">
              <w:rPr>
                <w:sz w:val="24"/>
                <w:szCs w:val="24"/>
              </w:rPr>
              <w:t xml:space="preserve">Private Network </w:t>
            </w:r>
          </w:p>
          <w:p w:rsidR="006A0EF0" w:rsidRPr="00CA1880" w:rsidRDefault="006A0EF0" w:rsidP="00615173">
            <w:pPr>
              <w:numPr>
                <w:ilvl w:val="0"/>
                <w:numId w:val="11"/>
              </w:numPr>
              <w:tabs>
                <w:tab w:val="clear" w:pos="720"/>
                <w:tab w:val="num" w:pos="252"/>
              </w:tabs>
              <w:spacing w:line="480" w:lineRule="auto"/>
              <w:ind w:hanging="720"/>
              <w:jc w:val="both"/>
              <w:rPr>
                <w:sz w:val="24"/>
                <w:szCs w:val="24"/>
              </w:rPr>
            </w:pPr>
            <w:r w:rsidRPr="00CA1880">
              <w:rPr>
                <w:sz w:val="24"/>
                <w:szCs w:val="24"/>
              </w:rPr>
              <w:t>Defense Communication System</w:t>
            </w:r>
          </w:p>
        </w:tc>
      </w:tr>
      <w:tr w:rsidR="006A0EF0" w:rsidRPr="00CA1880" w:rsidTr="006A0EF0">
        <w:trPr>
          <w:trHeight w:val="59"/>
          <w:jc w:val="center"/>
        </w:trPr>
        <w:tc>
          <w:tcPr>
            <w:tcW w:w="1152" w:type="pct"/>
          </w:tcPr>
          <w:p w:rsidR="006A0EF0" w:rsidRPr="00CA1880" w:rsidRDefault="006A0EF0" w:rsidP="00615173">
            <w:pPr>
              <w:spacing w:line="480" w:lineRule="auto"/>
              <w:jc w:val="both"/>
              <w:rPr>
                <w:sz w:val="24"/>
                <w:szCs w:val="24"/>
              </w:rPr>
            </w:pPr>
            <w:r w:rsidRPr="006A0EF0">
              <w:rPr>
                <w:sz w:val="24"/>
                <w:szCs w:val="24"/>
              </w:rPr>
              <w:t>Outside Plant (OSP)</w:t>
            </w:r>
          </w:p>
        </w:tc>
        <w:tc>
          <w:tcPr>
            <w:tcW w:w="1195" w:type="pct"/>
          </w:tcPr>
          <w:p w:rsidR="006A0EF0" w:rsidRPr="00CA1880" w:rsidRDefault="006A0EF0" w:rsidP="00615173">
            <w:pPr>
              <w:spacing w:line="480" w:lineRule="auto"/>
              <w:jc w:val="both"/>
              <w:rPr>
                <w:sz w:val="24"/>
                <w:szCs w:val="24"/>
              </w:rPr>
            </w:pPr>
            <w:r w:rsidRPr="006A0EF0">
              <w:rPr>
                <w:sz w:val="24"/>
                <w:szCs w:val="24"/>
              </w:rPr>
              <w:t>Operator Telekomunikasi Tetap &amp; Selular</w:t>
            </w:r>
          </w:p>
        </w:tc>
        <w:tc>
          <w:tcPr>
            <w:tcW w:w="2653" w:type="pct"/>
          </w:tcPr>
          <w:p w:rsidR="006A0EF0" w:rsidRPr="006A0EF0" w:rsidRDefault="006A0EF0" w:rsidP="00615173">
            <w:pPr>
              <w:spacing w:line="480" w:lineRule="auto"/>
              <w:jc w:val="both"/>
              <w:rPr>
                <w:sz w:val="24"/>
                <w:szCs w:val="24"/>
              </w:rPr>
            </w:pPr>
            <w:r w:rsidRPr="006A0EF0">
              <w:rPr>
                <w:sz w:val="24"/>
                <w:szCs w:val="24"/>
              </w:rPr>
              <w:t xml:space="preserve">Instalasi &amp; Maintenance </w:t>
            </w:r>
          </w:p>
          <w:p w:rsidR="006A0EF0" w:rsidRPr="006A0EF0" w:rsidRDefault="006A0EF0" w:rsidP="00615173">
            <w:pPr>
              <w:numPr>
                <w:ilvl w:val="0"/>
                <w:numId w:val="11"/>
              </w:numPr>
              <w:tabs>
                <w:tab w:val="clear" w:pos="720"/>
                <w:tab w:val="num" w:pos="252"/>
              </w:tabs>
              <w:spacing w:line="480" w:lineRule="auto"/>
              <w:ind w:hanging="720"/>
              <w:jc w:val="both"/>
              <w:rPr>
                <w:sz w:val="24"/>
                <w:szCs w:val="24"/>
              </w:rPr>
            </w:pPr>
            <w:r w:rsidRPr="006A0EF0">
              <w:rPr>
                <w:sz w:val="24"/>
                <w:szCs w:val="24"/>
              </w:rPr>
              <w:t xml:space="preserve">Cabling/Wiring </w:t>
            </w:r>
          </w:p>
          <w:p w:rsidR="006A0EF0" w:rsidRPr="006A0EF0" w:rsidRDefault="006A0EF0" w:rsidP="00615173">
            <w:pPr>
              <w:numPr>
                <w:ilvl w:val="0"/>
                <w:numId w:val="11"/>
              </w:numPr>
              <w:tabs>
                <w:tab w:val="clear" w:pos="720"/>
                <w:tab w:val="num" w:pos="252"/>
              </w:tabs>
              <w:spacing w:line="480" w:lineRule="auto"/>
              <w:ind w:hanging="720"/>
              <w:jc w:val="both"/>
              <w:rPr>
                <w:sz w:val="24"/>
                <w:szCs w:val="24"/>
              </w:rPr>
            </w:pPr>
            <w:r w:rsidRPr="006A0EF0">
              <w:rPr>
                <w:sz w:val="24"/>
                <w:szCs w:val="24"/>
              </w:rPr>
              <w:t xml:space="preserve">Ducts, poles, towers, repeaters etc. </w:t>
            </w:r>
          </w:p>
          <w:p w:rsidR="006A0EF0" w:rsidRPr="006A0EF0" w:rsidRDefault="006A0EF0" w:rsidP="00615173">
            <w:pPr>
              <w:numPr>
                <w:ilvl w:val="0"/>
                <w:numId w:val="11"/>
              </w:numPr>
              <w:tabs>
                <w:tab w:val="clear" w:pos="720"/>
                <w:tab w:val="num" w:pos="252"/>
              </w:tabs>
              <w:spacing w:line="480" w:lineRule="auto"/>
              <w:ind w:hanging="720"/>
              <w:jc w:val="both"/>
              <w:rPr>
                <w:sz w:val="24"/>
                <w:szCs w:val="24"/>
              </w:rPr>
            </w:pPr>
            <w:r w:rsidRPr="006A0EF0">
              <w:rPr>
                <w:sz w:val="24"/>
                <w:szCs w:val="24"/>
              </w:rPr>
              <w:t>Jaringan Tetap &amp; Selular</w:t>
            </w:r>
          </w:p>
          <w:p w:rsidR="006A0EF0" w:rsidRPr="00CA1880" w:rsidRDefault="006A0EF0" w:rsidP="00615173">
            <w:pPr>
              <w:spacing w:line="480" w:lineRule="auto"/>
              <w:ind w:left="720"/>
              <w:jc w:val="both"/>
              <w:rPr>
                <w:sz w:val="24"/>
                <w:szCs w:val="24"/>
              </w:rPr>
            </w:pPr>
          </w:p>
        </w:tc>
      </w:tr>
    </w:tbl>
    <w:p w:rsidR="00E90753" w:rsidRPr="007062D6" w:rsidRDefault="00E90753" w:rsidP="00615173">
      <w:pPr>
        <w:spacing w:after="0" w:line="480" w:lineRule="auto"/>
        <w:jc w:val="both"/>
        <w:rPr>
          <w:rFonts w:ascii="Times New Roman" w:hAnsi="Times New Roman" w:cs="Times New Roman"/>
          <w:b/>
          <w:sz w:val="20"/>
          <w:szCs w:val="20"/>
        </w:rPr>
      </w:pPr>
      <w:r w:rsidRPr="007062D6">
        <w:rPr>
          <w:rFonts w:ascii="Times New Roman" w:hAnsi="Times New Roman" w:cs="Times New Roman"/>
          <w:b/>
          <w:i/>
          <w:sz w:val="20"/>
          <w:szCs w:val="20"/>
        </w:rPr>
        <w:t>Sumber</w:t>
      </w:r>
      <w:r w:rsidRPr="007062D6">
        <w:rPr>
          <w:rFonts w:ascii="Times New Roman" w:hAnsi="Times New Roman" w:cs="Times New Roman"/>
          <w:b/>
          <w:sz w:val="20"/>
          <w:szCs w:val="20"/>
        </w:rPr>
        <w:t xml:space="preserve"> : Ass. Man Adm. Pemasaran</w:t>
      </w:r>
    </w:p>
    <w:p w:rsidR="006A552C" w:rsidRDefault="006A552C" w:rsidP="00615173">
      <w:pPr>
        <w:spacing w:after="0" w:line="480" w:lineRule="auto"/>
        <w:jc w:val="both"/>
        <w:rPr>
          <w:rFonts w:ascii="Times New Roman" w:hAnsi="Times New Roman" w:cs="Times New Roman"/>
          <w:sz w:val="24"/>
          <w:szCs w:val="24"/>
        </w:rPr>
      </w:pPr>
    </w:p>
    <w:p w:rsidR="00E90753" w:rsidRPr="00CA1880" w:rsidRDefault="00E90753" w:rsidP="00615173">
      <w:pPr>
        <w:spacing w:after="0" w:line="480" w:lineRule="auto"/>
        <w:ind w:firstLine="567"/>
        <w:jc w:val="both"/>
        <w:rPr>
          <w:rFonts w:ascii="Times New Roman" w:hAnsi="Times New Roman" w:cs="Times New Roman"/>
          <w:i/>
          <w:sz w:val="24"/>
          <w:szCs w:val="24"/>
          <w:lang w:val="sv-SE"/>
        </w:rPr>
      </w:pPr>
      <w:r w:rsidRPr="00CA1880">
        <w:rPr>
          <w:rFonts w:ascii="Times New Roman" w:hAnsi="Times New Roman" w:cs="Times New Roman"/>
          <w:sz w:val="24"/>
          <w:szCs w:val="24"/>
          <w:lang w:val="sv-SE"/>
        </w:rPr>
        <w:t xml:space="preserve">PT. INTI (Persero) dalam periode 2006 – 2010 fokus pada bidang jasa pelayanan infokom dengan penekanan pada pengembangan  </w:t>
      </w:r>
      <w:r w:rsidRPr="00CA1880">
        <w:rPr>
          <w:rFonts w:ascii="Times New Roman" w:hAnsi="Times New Roman" w:cs="Times New Roman"/>
          <w:i/>
          <w:sz w:val="24"/>
          <w:szCs w:val="24"/>
          <w:lang w:val="sv-SE"/>
        </w:rPr>
        <w:t>“ Infocom System &amp; Technology Integration (ISTI) “.</w:t>
      </w:r>
    </w:p>
    <w:p w:rsidR="00E90753" w:rsidRPr="00CA1880" w:rsidRDefault="00E90753" w:rsidP="00615173">
      <w:pPr>
        <w:spacing w:after="0" w:line="480" w:lineRule="auto"/>
        <w:ind w:firstLine="567"/>
        <w:jc w:val="both"/>
        <w:rPr>
          <w:rFonts w:ascii="Times New Roman" w:hAnsi="Times New Roman" w:cs="Times New Roman"/>
          <w:sz w:val="24"/>
          <w:szCs w:val="24"/>
          <w:lang w:val="en-GB"/>
        </w:rPr>
      </w:pPr>
      <w:r w:rsidRPr="00CA1880">
        <w:rPr>
          <w:rFonts w:ascii="Times New Roman" w:hAnsi="Times New Roman" w:cs="Times New Roman"/>
          <w:sz w:val="24"/>
          <w:szCs w:val="24"/>
          <w:lang w:val="en-GB"/>
        </w:rPr>
        <w:t xml:space="preserve">Bisnis PT. INTI (Persero) dalam kurun waktu 2006 – 2010 akan dipusatkan untuk memenuhi kebutuhan </w:t>
      </w:r>
      <w:r w:rsidRPr="00CA1880">
        <w:rPr>
          <w:rFonts w:ascii="Times New Roman" w:hAnsi="Times New Roman" w:cs="Times New Roman"/>
          <w:i/>
          <w:sz w:val="24"/>
          <w:szCs w:val="24"/>
          <w:lang w:val="en-GB"/>
        </w:rPr>
        <w:t>customer</w:t>
      </w:r>
      <w:r w:rsidRPr="00CA1880">
        <w:rPr>
          <w:rFonts w:ascii="Times New Roman" w:hAnsi="Times New Roman" w:cs="Times New Roman"/>
          <w:sz w:val="24"/>
          <w:szCs w:val="24"/>
          <w:lang w:val="en-GB"/>
        </w:rPr>
        <w:t xml:space="preserve"> yang berbadan hukum. Jadi sifat bisnis yang akan dikembangkan PT. INTI (Persero) adalah bersifat </w:t>
      </w:r>
      <w:r w:rsidRPr="00CA1880">
        <w:rPr>
          <w:rFonts w:ascii="Times New Roman" w:hAnsi="Times New Roman" w:cs="Times New Roman"/>
          <w:i/>
          <w:sz w:val="24"/>
          <w:szCs w:val="24"/>
          <w:lang w:val="en-GB"/>
        </w:rPr>
        <w:t>“ Business to Business  ”</w:t>
      </w:r>
      <w:r w:rsidRPr="00CA1880">
        <w:rPr>
          <w:rFonts w:ascii="Times New Roman" w:hAnsi="Times New Roman" w:cs="Times New Roman"/>
          <w:sz w:val="24"/>
          <w:szCs w:val="24"/>
          <w:lang w:val="en-GB"/>
        </w:rPr>
        <w:t xml:space="preserve"> dan </w:t>
      </w:r>
      <w:r w:rsidRPr="00CA1880">
        <w:rPr>
          <w:rFonts w:ascii="Times New Roman" w:hAnsi="Times New Roman" w:cs="Times New Roman"/>
          <w:i/>
          <w:sz w:val="24"/>
          <w:szCs w:val="24"/>
          <w:lang w:val="en-GB"/>
        </w:rPr>
        <w:t>“Business to Cuctomer ”.</w:t>
      </w:r>
      <w:r w:rsidRPr="00CA1880">
        <w:rPr>
          <w:rFonts w:ascii="Times New Roman" w:hAnsi="Times New Roman" w:cs="Times New Roman"/>
          <w:sz w:val="24"/>
          <w:szCs w:val="24"/>
          <w:lang w:val="en-GB"/>
        </w:rPr>
        <w:t xml:space="preserve"> Dengan demikian target utama adalah pembeli atau pengguna.</w:t>
      </w:r>
    </w:p>
    <w:p w:rsidR="00E90753" w:rsidRDefault="00416F60" w:rsidP="00615173">
      <w:pPr>
        <w:spacing w:after="0"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P</w:t>
      </w:r>
      <w:r w:rsidR="00E90753" w:rsidRPr="00CA1880">
        <w:rPr>
          <w:rFonts w:ascii="Times New Roman" w:hAnsi="Times New Roman" w:cs="Times New Roman"/>
          <w:sz w:val="24"/>
          <w:szCs w:val="24"/>
          <w:lang w:val="sv-SE"/>
        </w:rPr>
        <w:t>roduk / jasa PT. INTI (Persero) adalah operator – operator jasa layanan telekomunikasi, badan – badan pemerintah, khususnya bidang pertahanan dan keamanan , dan perusahaan – perusahaan baik swasta maupun BUMN.</w:t>
      </w:r>
    </w:p>
    <w:p w:rsidR="006A552C" w:rsidRDefault="006A552C" w:rsidP="00615173">
      <w:pPr>
        <w:spacing w:after="0" w:line="480" w:lineRule="auto"/>
        <w:ind w:firstLine="567"/>
        <w:jc w:val="both"/>
        <w:rPr>
          <w:rFonts w:ascii="Times New Roman" w:hAnsi="Times New Roman" w:cs="Times New Roman"/>
          <w:sz w:val="24"/>
          <w:szCs w:val="24"/>
          <w:lang w:val="sv-SE"/>
        </w:rPr>
      </w:pPr>
    </w:p>
    <w:p w:rsidR="005D78EA" w:rsidRPr="00CA1880" w:rsidRDefault="005D78EA" w:rsidP="00615173">
      <w:pPr>
        <w:spacing w:after="0" w:line="480" w:lineRule="auto"/>
        <w:ind w:hanging="1"/>
        <w:jc w:val="both"/>
        <w:rPr>
          <w:rFonts w:ascii="Times New Roman" w:hAnsi="Times New Roman" w:cs="Times New Roman"/>
          <w:b/>
          <w:sz w:val="24"/>
          <w:szCs w:val="24"/>
        </w:rPr>
      </w:pPr>
      <w:r w:rsidRPr="00CA1880">
        <w:rPr>
          <w:rFonts w:ascii="Times New Roman" w:hAnsi="Times New Roman" w:cs="Times New Roman"/>
          <w:b/>
          <w:sz w:val="24"/>
          <w:szCs w:val="24"/>
        </w:rPr>
        <w:t>Tujuan Perusahaan</w:t>
      </w:r>
    </w:p>
    <w:p w:rsidR="005D78EA" w:rsidRPr="00CA1880" w:rsidRDefault="005D78EA" w:rsidP="00615173">
      <w:pPr>
        <w:numPr>
          <w:ilvl w:val="0"/>
          <w:numId w:val="7"/>
        </w:numPr>
        <w:tabs>
          <w:tab w:val="clear" w:pos="720"/>
        </w:tabs>
        <w:spacing w:after="0" w:line="480" w:lineRule="auto"/>
        <w:ind w:left="426" w:hanging="426"/>
        <w:jc w:val="both"/>
        <w:rPr>
          <w:rFonts w:ascii="Times New Roman" w:hAnsi="Times New Roman" w:cs="Times New Roman"/>
          <w:sz w:val="24"/>
          <w:szCs w:val="24"/>
        </w:rPr>
      </w:pPr>
      <w:r w:rsidRPr="00CA1880">
        <w:rPr>
          <w:rFonts w:ascii="Times New Roman" w:hAnsi="Times New Roman" w:cs="Times New Roman"/>
          <w:sz w:val="24"/>
          <w:szCs w:val="24"/>
        </w:rPr>
        <w:t>Menjadi perusahaan yang memiliki kinerja baik, ditinjau dari perspektif keuangan pelanggan, proses internal, maupun organisasi dan sumber daya manusia.</w:t>
      </w:r>
    </w:p>
    <w:p w:rsidR="005D78EA" w:rsidRPr="00CA1880" w:rsidRDefault="005D78EA" w:rsidP="00615173">
      <w:pPr>
        <w:numPr>
          <w:ilvl w:val="0"/>
          <w:numId w:val="7"/>
        </w:numPr>
        <w:tabs>
          <w:tab w:val="clear" w:pos="720"/>
        </w:tabs>
        <w:spacing w:after="0" w:line="480" w:lineRule="auto"/>
        <w:ind w:left="426" w:hanging="426"/>
        <w:jc w:val="both"/>
        <w:rPr>
          <w:rFonts w:ascii="Times New Roman" w:hAnsi="Times New Roman" w:cs="Times New Roman"/>
          <w:sz w:val="24"/>
          <w:szCs w:val="24"/>
          <w:lang w:val="fi-FI"/>
        </w:rPr>
      </w:pPr>
      <w:r w:rsidRPr="00CA1880">
        <w:rPr>
          <w:rFonts w:ascii="Times New Roman" w:hAnsi="Times New Roman" w:cs="Times New Roman"/>
          <w:sz w:val="24"/>
          <w:szCs w:val="24"/>
          <w:lang w:val="fi-FI"/>
        </w:rPr>
        <w:t>Menjadi perusahaan yang memberikan kesejahteraan kepada karyawan.</w:t>
      </w:r>
    </w:p>
    <w:p w:rsidR="005D78EA" w:rsidRPr="00CA1880" w:rsidRDefault="005D78EA" w:rsidP="00615173">
      <w:pPr>
        <w:numPr>
          <w:ilvl w:val="0"/>
          <w:numId w:val="7"/>
        </w:numPr>
        <w:tabs>
          <w:tab w:val="clear" w:pos="720"/>
        </w:tabs>
        <w:spacing w:after="0" w:line="480" w:lineRule="auto"/>
        <w:ind w:left="426" w:hanging="426"/>
        <w:jc w:val="both"/>
        <w:rPr>
          <w:rFonts w:ascii="Times New Roman" w:hAnsi="Times New Roman" w:cs="Times New Roman"/>
          <w:sz w:val="24"/>
          <w:szCs w:val="24"/>
        </w:rPr>
      </w:pPr>
      <w:r w:rsidRPr="00CA1880">
        <w:rPr>
          <w:rFonts w:ascii="Times New Roman" w:hAnsi="Times New Roman" w:cs="Times New Roman"/>
          <w:sz w:val="24"/>
          <w:szCs w:val="24"/>
        </w:rPr>
        <w:t>Memberikan nilai tinggi untuk produk atau jasa kepada pelanggan.</w:t>
      </w:r>
    </w:p>
    <w:p w:rsidR="005D78EA" w:rsidRPr="00CA1880" w:rsidRDefault="005D78EA" w:rsidP="00615173">
      <w:pPr>
        <w:numPr>
          <w:ilvl w:val="0"/>
          <w:numId w:val="7"/>
        </w:numPr>
        <w:tabs>
          <w:tab w:val="clear" w:pos="720"/>
        </w:tabs>
        <w:spacing w:after="0" w:line="480" w:lineRule="auto"/>
        <w:ind w:left="426" w:hanging="426"/>
        <w:jc w:val="both"/>
        <w:rPr>
          <w:rFonts w:ascii="Times New Roman" w:hAnsi="Times New Roman" w:cs="Times New Roman"/>
          <w:sz w:val="24"/>
          <w:szCs w:val="24"/>
        </w:rPr>
      </w:pPr>
      <w:r w:rsidRPr="00CA1880">
        <w:rPr>
          <w:rFonts w:ascii="Times New Roman" w:hAnsi="Times New Roman" w:cs="Times New Roman"/>
          <w:sz w:val="24"/>
          <w:szCs w:val="24"/>
        </w:rPr>
        <w:t>Memberikan nilai kembali yang memadai atas saham.</w:t>
      </w:r>
    </w:p>
    <w:p w:rsidR="005D78EA" w:rsidRPr="00CA1880" w:rsidRDefault="005D78EA" w:rsidP="00615173">
      <w:pPr>
        <w:numPr>
          <w:ilvl w:val="0"/>
          <w:numId w:val="7"/>
        </w:numPr>
        <w:tabs>
          <w:tab w:val="clear" w:pos="720"/>
        </w:tabs>
        <w:spacing w:after="0" w:line="480" w:lineRule="auto"/>
        <w:ind w:left="426" w:hanging="426"/>
        <w:jc w:val="both"/>
        <w:rPr>
          <w:rFonts w:ascii="Times New Roman" w:hAnsi="Times New Roman" w:cs="Times New Roman"/>
          <w:sz w:val="24"/>
          <w:szCs w:val="24"/>
        </w:rPr>
      </w:pPr>
      <w:r w:rsidRPr="00CA1880">
        <w:rPr>
          <w:rFonts w:ascii="Times New Roman" w:hAnsi="Times New Roman" w:cs="Times New Roman"/>
          <w:sz w:val="24"/>
          <w:szCs w:val="24"/>
        </w:rPr>
        <w:t>Turut melaksanakan dan menunjang kebijaksanaan dan program pemerintah di bidang ekonomi dan pembangunan nasional pada umumnya dan pada khususnya di bidang industri telekomunikasi, elektronik dan informatika dengan memperhatikan prinsip – prinsip yang berlaku bagi Perseroan Terbatas.</w:t>
      </w:r>
    </w:p>
    <w:p w:rsidR="005D78EA" w:rsidRPr="00CA1880" w:rsidRDefault="005D78EA" w:rsidP="00615173">
      <w:pPr>
        <w:spacing w:after="0" w:line="480" w:lineRule="auto"/>
        <w:ind w:firstLine="567"/>
        <w:jc w:val="both"/>
        <w:rPr>
          <w:rFonts w:ascii="Times New Roman" w:hAnsi="Times New Roman" w:cs="Times New Roman"/>
          <w:i/>
          <w:sz w:val="24"/>
          <w:szCs w:val="24"/>
        </w:rPr>
      </w:pPr>
      <w:r w:rsidRPr="00CA1880">
        <w:rPr>
          <w:rFonts w:ascii="Times New Roman" w:hAnsi="Times New Roman" w:cs="Times New Roman"/>
          <w:sz w:val="24"/>
          <w:szCs w:val="24"/>
        </w:rPr>
        <w:t xml:space="preserve">Secara komersial perusahaan bertujuan untuk menjadi perusahaan yang menguntungkan </w:t>
      </w:r>
      <w:r w:rsidRPr="00CA1880">
        <w:rPr>
          <w:rFonts w:ascii="Times New Roman" w:hAnsi="Times New Roman" w:cs="Times New Roman"/>
          <w:i/>
          <w:sz w:val="24"/>
          <w:szCs w:val="24"/>
        </w:rPr>
        <w:t>(profitable)</w:t>
      </w:r>
      <w:r w:rsidRPr="00CA1880">
        <w:rPr>
          <w:rFonts w:ascii="Times New Roman" w:hAnsi="Times New Roman" w:cs="Times New Roman"/>
          <w:sz w:val="24"/>
          <w:szCs w:val="24"/>
        </w:rPr>
        <w:t xml:space="preserve">, makmur </w:t>
      </w:r>
      <w:r w:rsidRPr="00CA1880">
        <w:rPr>
          <w:rFonts w:ascii="Times New Roman" w:hAnsi="Times New Roman" w:cs="Times New Roman"/>
          <w:i/>
          <w:sz w:val="24"/>
          <w:szCs w:val="24"/>
        </w:rPr>
        <w:t>(prosperous</w:t>
      </w:r>
      <w:r w:rsidRPr="00CA1880">
        <w:rPr>
          <w:rFonts w:ascii="Times New Roman" w:hAnsi="Times New Roman" w:cs="Times New Roman"/>
          <w:sz w:val="24"/>
          <w:szCs w:val="24"/>
        </w:rPr>
        <w:t xml:space="preserve">), dan berkelanjutan </w:t>
      </w:r>
      <w:r w:rsidRPr="00CA1880">
        <w:rPr>
          <w:rFonts w:ascii="Times New Roman" w:hAnsi="Times New Roman" w:cs="Times New Roman"/>
          <w:i/>
          <w:sz w:val="24"/>
          <w:szCs w:val="24"/>
        </w:rPr>
        <w:t>(sustainable).</w:t>
      </w:r>
    </w:p>
    <w:p w:rsidR="006A552C" w:rsidRDefault="006A552C" w:rsidP="00615173">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694326" w:rsidRPr="00694326" w:rsidRDefault="00A1410D" w:rsidP="00615173">
      <w:pPr>
        <w:spacing w:after="0" w:line="480" w:lineRule="auto"/>
        <w:jc w:val="center"/>
        <w:rPr>
          <w:rFonts w:ascii="Times New Roman" w:hAnsi="Times New Roman" w:cs="Times New Roman"/>
          <w:b/>
          <w:sz w:val="24"/>
          <w:szCs w:val="24"/>
        </w:rPr>
      </w:pPr>
      <w:r w:rsidRPr="00A1410D">
        <w:rPr>
          <w:rFonts w:ascii="Times New Roman" w:hAnsi="Times New Roman" w:cs="Times New Roman"/>
          <w:b/>
          <w:noProof/>
          <w:sz w:val="24"/>
          <w:szCs w:val="24"/>
        </w:rPr>
        <w:lastRenderedPageBreak/>
        <w:pict>
          <v:rect id="_x0000_s1391" style="position:absolute;left:0;text-align:left;margin-left:374.85pt;margin-top:-86.4pt;width:31.5pt;height:30.75pt;z-index:251665408" fillcolor="white [3212]" strokecolor="white [3212]">
            <v:textbox>
              <w:txbxContent>
                <w:p w:rsidR="0069452A" w:rsidRPr="0069452A" w:rsidRDefault="0069452A" w:rsidP="0069452A"/>
              </w:txbxContent>
            </v:textbox>
          </v:rect>
        </w:pict>
      </w:r>
      <w:r w:rsidR="00694326" w:rsidRPr="00694326">
        <w:rPr>
          <w:rFonts w:ascii="Times New Roman" w:hAnsi="Times New Roman" w:cs="Times New Roman"/>
          <w:b/>
          <w:sz w:val="24"/>
          <w:szCs w:val="24"/>
        </w:rPr>
        <w:t xml:space="preserve">BAB </w:t>
      </w:r>
      <w:r w:rsidR="00694326">
        <w:rPr>
          <w:rFonts w:ascii="Times New Roman" w:hAnsi="Times New Roman" w:cs="Times New Roman"/>
          <w:b/>
          <w:sz w:val="24"/>
          <w:szCs w:val="24"/>
        </w:rPr>
        <w:t>III</w:t>
      </w:r>
    </w:p>
    <w:p w:rsidR="00957EF9" w:rsidRDefault="00694326" w:rsidP="00957EF9">
      <w:pPr>
        <w:spacing w:after="0" w:line="480" w:lineRule="auto"/>
        <w:jc w:val="center"/>
        <w:rPr>
          <w:rFonts w:ascii="Times New Roman" w:hAnsi="Times New Roman" w:cs="Times New Roman"/>
          <w:b/>
          <w:sz w:val="24"/>
          <w:szCs w:val="24"/>
        </w:rPr>
      </w:pPr>
      <w:r w:rsidRPr="00756E3D">
        <w:rPr>
          <w:rFonts w:ascii="Times New Roman" w:hAnsi="Times New Roman" w:cs="Times New Roman"/>
          <w:b/>
          <w:bCs/>
          <w:sz w:val="24"/>
          <w:szCs w:val="24"/>
        </w:rPr>
        <w:t xml:space="preserve">PELAKSANAAN </w:t>
      </w:r>
      <w:r w:rsidRPr="00756E3D">
        <w:rPr>
          <w:rFonts w:ascii="Times New Roman" w:hAnsi="Times New Roman" w:cs="Times New Roman"/>
          <w:b/>
          <w:sz w:val="24"/>
          <w:szCs w:val="24"/>
        </w:rPr>
        <w:t>KERJA PRAKTEK</w:t>
      </w:r>
    </w:p>
    <w:p w:rsidR="00615173" w:rsidRDefault="00A1410D" w:rsidP="00957EF9">
      <w:pPr>
        <w:spacing w:after="0" w:line="480" w:lineRule="auto"/>
        <w:jc w:val="center"/>
        <w:rPr>
          <w:rFonts w:ascii="Times New Roman" w:hAnsi="Times New Roman" w:cs="Times New Roman"/>
          <w:b/>
          <w:sz w:val="24"/>
          <w:szCs w:val="24"/>
        </w:rPr>
      </w:pPr>
      <w:r w:rsidRPr="00A1410D">
        <w:rPr>
          <w:rFonts w:ascii="Times New Roman" w:hAnsi="Times New Roman" w:cs="Times New Roman"/>
          <w:b/>
          <w:noProof/>
          <w:sz w:val="24"/>
          <w:szCs w:val="24"/>
        </w:rPr>
        <w:pict>
          <v:rect id="_x0000_s1390" style="position:absolute;left:0;text-align:left;margin-left:191.85pt;margin-top:611.4pt;width:31.5pt;height:30.75pt;z-index:251664384" fillcolor="white [3212]" strokecolor="white [3212]">
            <v:textbox>
              <w:txbxContent>
                <w:p w:rsidR="0069452A" w:rsidRPr="007B3774" w:rsidRDefault="0069452A" w:rsidP="0069452A">
                  <w:pPr>
                    <w:jc w:val="center"/>
                    <w:rPr>
                      <w:rFonts w:ascii="Times New Roman" w:hAnsi="Times New Roman" w:cs="Times New Roman"/>
                      <w:sz w:val="24"/>
                      <w:szCs w:val="24"/>
                    </w:rPr>
                  </w:pPr>
                  <w:r>
                    <w:rPr>
                      <w:rFonts w:ascii="Times New Roman" w:hAnsi="Times New Roman" w:cs="Times New Roman"/>
                      <w:sz w:val="24"/>
                      <w:szCs w:val="24"/>
                    </w:rPr>
                    <w:t>19</w:t>
                  </w:r>
                </w:p>
              </w:txbxContent>
            </v:textbox>
          </v:rect>
        </w:pict>
      </w:r>
    </w:p>
    <w:p w:rsidR="00E3004F" w:rsidRDefault="00E3004F" w:rsidP="00615173">
      <w:pPr>
        <w:pStyle w:val="ListParagraph"/>
        <w:numPr>
          <w:ilvl w:val="1"/>
          <w:numId w:val="14"/>
        </w:numPr>
        <w:autoSpaceDE w:val="0"/>
        <w:autoSpaceDN w:val="0"/>
        <w:adjustRightInd w:val="0"/>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Bidang Pelaksanaan Kerja Praktek</w:t>
      </w:r>
    </w:p>
    <w:p w:rsidR="00E3004F" w:rsidRDefault="00E3004F" w:rsidP="00615173">
      <w:pPr>
        <w:spacing w:after="0" w:line="480" w:lineRule="auto"/>
        <w:ind w:firstLine="567"/>
        <w:jc w:val="both"/>
        <w:rPr>
          <w:rFonts w:ascii="Times New Roman" w:hAnsi="Times New Roman" w:cs="Times New Roman"/>
          <w:sz w:val="24"/>
          <w:szCs w:val="24"/>
        </w:rPr>
      </w:pPr>
      <w:r w:rsidRPr="00E3004F">
        <w:rPr>
          <w:rFonts w:ascii="Times New Roman" w:hAnsi="Times New Roman" w:cs="Times New Roman"/>
          <w:sz w:val="24"/>
          <w:szCs w:val="24"/>
        </w:rPr>
        <w:t xml:space="preserve">Penulis </w:t>
      </w:r>
      <w:r>
        <w:rPr>
          <w:rFonts w:ascii="Times New Roman" w:hAnsi="Times New Roman" w:cs="Times New Roman"/>
          <w:sz w:val="24"/>
          <w:szCs w:val="24"/>
        </w:rPr>
        <w:t>melaksanakan kerja praktek di PT.INTI (Persero ) Bandung, dan ditempatkan di bagian Acc.Group Telkom dan Telkomsel dimana kegiatan penulis pada bagian yang telah ditempatkan adalah mendukung dan membantu jalannya kegiatan perusahaan terutama kegiatan di bagian Acc.Group Telkom dan Telkomsel</w:t>
      </w:r>
      <w:r w:rsidR="00990564">
        <w:rPr>
          <w:rFonts w:ascii="Times New Roman" w:hAnsi="Times New Roman" w:cs="Times New Roman"/>
          <w:sz w:val="24"/>
          <w:szCs w:val="24"/>
        </w:rPr>
        <w:t>.</w:t>
      </w:r>
    </w:p>
    <w:p w:rsidR="00990564" w:rsidRDefault="00990564" w:rsidP="0061517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Bagian Acc. Group Telkom &amp; Telkomsel ini merupakan bagian pemasaran dimana kegiatannya lebih dikhususkan untuk hal – hal yang menyangkut perusahaan Telkom &amp; Telkomsel seperti pemesanan barang dari dua perusahaan tersebut tetapi tidak sebatas itu saja kita </w:t>
      </w:r>
      <w:r w:rsidR="001F5175">
        <w:rPr>
          <w:rFonts w:ascii="Times New Roman" w:hAnsi="Times New Roman" w:cs="Times New Roman"/>
          <w:sz w:val="24"/>
          <w:szCs w:val="24"/>
        </w:rPr>
        <w:t>bi</w:t>
      </w:r>
      <w:r>
        <w:rPr>
          <w:rFonts w:ascii="Times New Roman" w:hAnsi="Times New Roman" w:cs="Times New Roman"/>
          <w:sz w:val="24"/>
          <w:szCs w:val="24"/>
        </w:rPr>
        <w:t>s</w:t>
      </w:r>
      <w:r w:rsidR="001F5175">
        <w:rPr>
          <w:rFonts w:ascii="Times New Roman" w:hAnsi="Times New Roman" w:cs="Times New Roman"/>
          <w:sz w:val="24"/>
          <w:szCs w:val="24"/>
        </w:rPr>
        <w:t>a</w:t>
      </w:r>
      <w:r>
        <w:rPr>
          <w:rFonts w:ascii="Times New Roman" w:hAnsi="Times New Roman" w:cs="Times New Roman"/>
          <w:sz w:val="24"/>
          <w:szCs w:val="24"/>
        </w:rPr>
        <w:t xml:space="preserve"> mengetahui </w:t>
      </w:r>
      <w:r w:rsidR="003173D7">
        <w:rPr>
          <w:rFonts w:ascii="Times New Roman" w:hAnsi="Times New Roman" w:cs="Times New Roman"/>
          <w:sz w:val="24"/>
          <w:szCs w:val="24"/>
        </w:rPr>
        <w:t>produk –produk apa saja yang dipasarkan dan bagaimana manajemen kualitas produk – produk tersebut.</w:t>
      </w:r>
    </w:p>
    <w:p w:rsidR="004A5137" w:rsidRDefault="004A5137" w:rsidP="00615173">
      <w:pPr>
        <w:spacing w:after="0" w:line="480" w:lineRule="auto"/>
        <w:ind w:left="720" w:firstLine="360"/>
        <w:jc w:val="both"/>
        <w:rPr>
          <w:rFonts w:ascii="Times New Roman" w:hAnsi="Times New Roman" w:cs="Times New Roman"/>
          <w:sz w:val="24"/>
          <w:szCs w:val="24"/>
        </w:rPr>
      </w:pPr>
    </w:p>
    <w:p w:rsidR="00E3004F" w:rsidRDefault="00A775EC" w:rsidP="00615173">
      <w:pPr>
        <w:pStyle w:val="ListParagraph"/>
        <w:numPr>
          <w:ilvl w:val="1"/>
          <w:numId w:val="14"/>
        </w:numPr>
        <w:autoSpaceDE w:val="0"/>
        <w:autoSpaceDN w:val="0"/>
        <w:adjustRightInd w:val="0"/>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Teknis Pelaksanaaan Kerja Praktek</w:t>
      </w:r>
    </w:p>
    <w:p w:rsidR="00A775EC" w:rsidRDefault="00A775EC" w:rsidP="0061517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Kegiatan yang dilakukan oleh penulis selama melaksanakan Kerja Praktek di bagian Acc. Group Telkom &amp; Telkomsel pada PT. INTI (Persero) Bandung adalah </w:t>
      </w:r>
      <w:r w:rsidR="005D5E4C">
        <w:rPr>
          <w:rFonts w:ascii="Times New Roman" w:hAnsi="Times New Roman" w:cs="Times New Roman"/>
          <w:sz w:val="24"/>
          <w:szCs w:val="24"/>
        </w:rPr>
        <w:t>membantu kegiatan para karyawan.</w:t>
      </w:r>
    </w:p>
    <w:p w:rsidR="00C11ED7" w:rsidRPr="00C11ED7" w:rsidRDefault="00C11ED7" w:rsidP="00615173">
      <w:pPr>
        <w:spacing w:after="0" w:line="480" w:lineRule="auto"/>
        <w:ind w:firstLine="567"/>
        <w:jc w:val="both"/>
        <w:rPr>
          <w:rFonts w:ascii="Times New Roman" w:hAnsi="Times New Roman" w:cs="Times New Roman"/>
          <w:sz w:val="24"/>
          <w:szCs w:val="24"/>
        </w:rPr>
      </w:pPr>
      <w:r w:rsidRPr="00C11ED7">
        <w:rPr>
          <w:rFonts w:ascii="Times New Roman" w:hAnsi="Times New Roman" w:cs="Times New Roman"/>
          <w:sz w:val="24"/>
          <w:szCs w:val="24"/>
        </w:rPr>
        <w:t xml:space="preserve">Sebelum penulis  diberikan </w:t>
      </w:r>
      <w:r w:rsidRPr="00C11ED7">
        <w:rPr>
          <w:rFonts w:ascii="Times New Roman" w:hAnsi="Times New Roman" w:cs="Times New Roman"/>
          <w:sz w:val="24"/>
          <w:szCs w:val="24"/>
          <w:u w:val="single"/>
        </w:rPr>
        <w:t xml:space="preserve">tugas / pekerjaan </w:t>
      </w:r>
      <w:r w:rsidRPr="00C11ED7">
        <w:rPr>
          <w:rFonts w:ascii="Times New Roman" w:hAnsi="Times New Roman" w:cs="Times New Roman"/>
          <w:sz w:val="24"/>
          <w:szCs w:val="24"/>
        </w:rPr>
        <w:t xml:space="preserve"> </w:t>
      </w:r>
      <w:r>
        <w:rPr>
          <w:rFonts w:ascii="Times New Roman" w:hAnsi="Times New Roman" w:cs="Times New Roman"/>
          <w:sz w:val="24"/>
          <w:szCs w:val="24"/>
        </w:rPr>
        <w:t xml:space="preserve">terlebih dahulu diberikan bimbingan oleh pembimbing </w:t>
      </w:r>
      <w:r w:rsidR="004272F6">
        <w:rPr>
          <w:rFonts w:ascii="Times New Roman" w:hAnsi="Times New Roman" w:cs="Times New Roman"/>
          <w:sz w:val="24"/>
          <w:szCs w:val="24"/>
        </w:rPr>
        <w:t>sehingga penulis mengetahui bagaimana melaksanakan pekerjaannya.</w:t>
      </w:r>
    </w:p>
    <w:p w:rsidR="005D5E4C" w:rsidRDefault="005D5E4C" w:rsidP="0061517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Adapun tugas yang diberikan kepada penulis</w:t>
      </w:r>
      <w:r w:rsidR="00C11ED7">
        <w:rPr>
          <w:rFonts w:ascii="Times New Roman" w:hAnsi="Times New Roman" w:cs="Times New Roman"/>
          <w:sz w:val="24"/>
          <w:szCs w:val="24"/>
        </w:rPr>
        <w:t xml:space="preserve"> setelah diberikan bimbingan </w:t>
      </w:r>
      <w:r>
        <w:rPr>
          <w:rFonts w:ascii="Times New Roman" w:hAnsi="Times New Roman" w:cs="Times New Roman"/>
          <w:sz w:val="24"/>
          <w:szCs w:val="24"/>
        </w:rPr>
        <w:t xml:space="preserve"> adalah sebagai berikut:</w:t>
      </w:r>
    </w:p>
    <w:p w:rsidR="005D5E4C" w:rsidRDefault="005D5E4C" w:rsidP="00615173">
      <w:pPr>
        <w:pStyle w:val="ListParagraph"/>
        <w:numPr>
          <w:ilvl w:val="0"/>
          <w:numId w:val="32"/>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Memasukkan Data Pengeluaran Perusahaan yang di gunakan karyawan saat melaksakan pekerjaan di luar kantor</w:t>
      </w:r>
    </w:p>
    <w:p w:rsidR="00F57B61" w:rsidRDefault="000E1552" w:rsidP="00615173">
      <w:pPr>
        <w:pStyle w:val="ListParagraph"/>
        <w:numPr>
          <w:ilvl w:val="0"/>
          <w:numId w:val="32"/>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Memeriksa lemba</w:t>
      </w:r>
      <w:r w:rsidR="00F57B61">
        <w:rPr>
          <w:rFonts w:ascii="Times New Roman" w:hAnsi="Times New Roman" w:cs="Times New Roman"/>
          <w:sz w:val="24"/>
          <w:szCs w:val="24"/>
        </w:rPr>
        <w:t>r kontrak antar</w:t>
      </w:r>
      <w:r w:rsidR="005D5E4C">
        <w:rPr>
          <w:rFonts w:ascii="Times New Roman" w:hAnsi="Times New Roman" w:cs="Times New Roman"/>
          <w:sz w:val="24"/>
          <w:szCs w:val="24"/>
        </w:rPr>
        <w:t xml:space="preserve"> perusahaan</w:t>
      </w:r>
      <w:r w:rsidR="00F57B61">
        <w:rPr>
          <w:rFonts w:ascii="Times New Roman" w:hAnsi="Times New Roman" w:cs="Times New Roman"/>
          <w:sz w:val="24"/>
          <w:szCs w:val="24"/>
        </w:rPr>
        <w:t xml:space="preserve"> ( PT. INTI (Persero) Bandung dengan Telkom &amp; Telkomsel)</w:t>
      </w:r>
    </w:p>
    <w:p w:rsidR="004A5137" w:rsidRDefault="00D76F5E" w:rsidP="00615173">
      <w:pPr>
        <w:pStyle w:val="ListParagraph"/>
        <w:numPr>
          <w:ilvl w:val="0"/>
          <w:numId w:val="32"/>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Mencatat masing – masing harga produk PT. INTI (Persero) Bandung</w:t>
      </w:r>
      <w:r w:rsidR="004A5137">
        <w:rPr>
          <w:rFonts w:ascii="Times New Roman" w:hAnsi="Times New Roman" w:cs="Times New Roman"/>
          <w:sz w:val="24"/>
          <w:szCs w:val="24"/>
        </w:rPr>
        <w:t>.</w:t>
      </w:r>
    </w:p>
    <w:p w:rsidR="005D5E4C" w:rsidRPr="005D5E4C" w:rsidRDefault="00292B7B" w:rsidP="00615173">
      <w:pPr>
        <w:pStyle w:val="ListParagraph"/>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ab/>
      </w:r>
      <w:r w:rsidR="005D5E4C">
        <w:rPr>
          <w:rFonts w:ascii="Times New Roman" w:hAnsi="Times New Roman" w:cs="Times New Roman"/>
          <w:sz w:val="24"/>
          <w:szCs w:val="24"/>
        </w:rPr>
        <w:t xml:space="preserve"> </w:t>
      </w:r>
    </w:p>
    <w:p w:rsidR="005D5E4C" w:rsidRDefault="004A5137" w:rsidP="00615173">
      <w:pPr>
        <w:pStyle w:val="ListParagraph"/>
        <w:numPr>
          <w:ilvl w:val="1"/>
          <w:numId w:val="14"/>
        </w:numPr>
        <w:autoSpaceDE w:val="0"/>
        <w:autoSpaceDN w:val="0"/>
        <w:adjustRightInd w:val="0"/>
        <w:spacing w:after="0" w:line="480" w:lineRule="auto"/>
        <w:ind w:left="567" w:hanging="567"/>
        <w:rPr>
          <w:rFonts w:ascii="Times New Roman" w:hAnsi="Times New Roman" w:cs="Times New Roman"/>
          <w:b/>
          <w:sz w:val="24"/>
          <w:szCs w:val="24"/>
        </w:rPr>
      </w:pPr>
      <w:r w:rsidRPr="004A5137">
        <w:rPr>
          <w:rFonts w:ascii="Times New Roman" w:hAnsi="Times New Roman" w:cs="Times New Roman"/>
          <w:b/>
          <w:sz w:val="24"/>
          <w:szCs w:val="24"/>
        </w:rPr>
        <w:t>Hasil Pelaksaan Kerja Praktek</w:t>
      </w:r>
    </w:p>
    <w:p w:rsidR="00CF3BCB" w:rsidRDefault="00CF3BCB" w:rsidP="00CF3BCB">
      <w:pPr>
        <w:pStyle w:val="ListParagraph"/>
        <w:numPr>
          <w:ilvl w:val="2"/>
          <w:numId w:val="14"/>
        </w:numPr>
        <w:autoSpaceDE w:val="0"/>
        <w:autoSpaceDN w:val="0"/>
        <w:adjustRightInd w:val="0"/>
        <w:spacing w:after="0" w:line="480" w:lineRule="auto"/>
        <w:rPr>
          <w:rFonts w:ascii="Times New Roman" w:hAnsi="Times New Roman"/>
          <w:b/>
          <w:sz w:val="24"/>
          <w:szCs w:val="24"/>
        </w:rPr>
      </w:pPr>
      <w:r w:rsidRPr="00CF3BCB">
        <w:rPr>
          <w:rFonts w:ascii="Times New Roman" w:hAnsi="Times New Roman"/>
          <w:b/>
          <w:sz w:val="24"/>
          <w:szCs w:val="24"/>
        </w:rPr>
        <w:t>Faktor-faktor yang perlu diperhatikan dalam manajemen kualitas produk</w:t>
      </w:r>
    </w:p>
    <w:p w:rsidR="006C57DE" w:rsidRDefault="006C57DE" w:rsidP="006C57DE">
      <w:pPr>
        <w:pStyle w:val="ListParagraph"/>
        <w:autoSpaceDE w:val="0"/>
        <w:autoSpaceDN w:val="0"/>
        <w:adjustRightInd w:val="0"/>
        <w:spacing w:after="0" w:line="480" w:lineRule="auto"/>
        <w:ind w:left="0" w:firstLine="513"/>
        <w:jc w:val="both"/>
        <w:rPr>
          <w:rFonts w:ascii="Times New Roman" w:hAnsi="Times New Roman" w:cs="Times New Roman"/>
          <w:b/>
          <w:sz w:val="24"/>
          <w:szCs w:val="24"/>
        </w:rPr>
      </w:pPr>
      <w:r>
        <w:rPr>
          <w:rFonts w:ascii="Times New Roman" w:hAnsi="Times New Roman" w:cs="Times New Roman"/>
          <w:sz w:val="24"/>
          <w:szCs w:val="24"/>
        </w:rPr>
        <w:t>Kualitas sering dianggap sebagai ukuran relatif kebaikan suatu produk/jasa yang terdiri atas kualitas desain dan kualitas kesesuaian, kualitas desain merupakan fungsi spesefikasi produk, sedangkan kualitas kesesuaian adalah suatu ukuran seberapa jauh suatu produk memenuhi persyaratan atau spesifikasi kualitas yang telah ditetapkan</w:t>
      </w:r>
      <w:r w:rsidRPr="00C42158">
        <w:rPr>
          <w:rFonts w:ascii="Times New Roman" w:hAnsi="Times New Roman" w:cs="Times New Roman"/>
          <w:b/>
          <w:sz w:val="24"/>
          <w:szCs w:val="24"/>
        </w:rPr>
        <w:t>.Buchari Alma (2002:98)</w:t>
      </w:r>
    </w:p>
    <w:p w:rsidR="006C57DE" w:rsidRPr="00AF2214" w:rsidRDefault="006C57DE" w:rsidP="006C57DE">
      <w:pPr>
        <w:pStyle w:val="ListParagraph"/>
        <w:autoSpaceDE w:val="0"/>
        <w:autoSpaceDN w:val="0"/>
        <w:adjustRightInd w:val="0"/>
        <w:spacing w:after="0" w:line="480" w:lineRule="auto"/>
        <w:ind w:left="0" w:firstLine="513"/>
        <w:jc w:val="both"/>
        <w:rPr>
          <w:rFonts w:ascii="Times New Roman" w:hAnsi="Times New Roman" w:cs="Times New Roman"/>
          <w:sz w:val="24"/>
          <w:szCs w:val="24"/>
        </w:rPr>
      </w:pPr>
      <w:r w:rsidRPr="00AF2214">
        <w:rPr>
          <w:rFonts w:ascii="Times New Roman" w:hAnsi="Times New Roman" w:cs="Times New Roman"/>
          <w:sz w:val="24"/>
          <w:szCs w:val="24"/>
        </w:rPr>
        <w:t xml:space="preserve">Adapun pengertian </w:t>
      </w:r>
      <w:r>
        <w:rPr>
          <w:rFonts w:ascii="Times New Roman" w:hAnsi="Times New Roman" w:cs="Times New Roman"/>
          <w:sz w:val="24"/>
          <w:szCs w:val="24"/>
        </w:rPr>
        <w:t xml:space="preserve">produk menurut </w:t>
      </w:r>
      <w:r w:rsidRPr="00C42158">
        <w:rPr>
          <w:rFonts w:ascii="Times New Roman" w:eastAsia="Calibri" w:hAnsi="Times New Roman" w:cs="Times New Roman"/>
          <w:b/>
          <w:sz w:val="24"/>
          <w:szCs w:val="24"/>
        </w:rPr>
        <w:t>Philip Kotler (2000:508)</w:t>
      </w:r>
      <w:r>
        <w:rPr>
          <w:rFonts w:ascii="Times New Roman" w:eastAsia="Calibri" w:hAnsi="Times New Roman" w:cs="Times New Roman"/>
          <w:b/>
          <w:sz w:val="24"/>
          <w:szCs w:val="24"/>
        </w:rPr>
        <w:t xml:space="preserve"> </w:t>
      </w:r>
      <w:r w:rsidRPr="00AF2214">
        <w:rPr>
          <w:rFonts w:ascii="Times New Roman" w:eastAsia="Calibri" w:hAnsi="Times New Roman" w:cs="Times New Roman"/>
          <w:sz w:val="24"/>
          <w:szCs w:val="24"/>
        </w:rPr>
        <w:t>adalah sebagai berikut:</w:t>
      </w:r>
    </w:p>
    <w:p w:rsidR="006C57DE" w:rsidRDefault="006C57DE" w:rsidP="006C57DE">
      <w:pPr>
        <w:pStyle w:val="ListParagraph"/>
        <w:autoSpaceDE w:val="0"/>
        <w:autoSpaceDN w:val="0"/>
        <w:adjustRightInd w:val="0"/>
        <w:spacing w:after="0" w:line="480" w:lineRule="auto"/>
        <w:ind w:left="0" w:firstLine="513"/>
        <w:jc w:val="both"/>
        <w:rPr>
          <w:rFonts w:ascii="Times New Roman" w:hAnsi="Times New Roman" w:cs="Times New Roman"/>
          <w:sz w:val="24"/>
          <w:szCs w:val="24"/>
        </w:rPr>
      </w:pPr>
      <w:r>
        <w:rPr>
          <w:rFonts w:ascii="Times New Roman" w:eastAsia="Calibri" w:hAnsi="Times New Roman" w:cs="Times New Roman"/>
          <w:sz w:val="24"/>
          <w:szCs w:val="24"/>
        </w:rPr>
        <w:t>“</w:t>
      </w:r>
      <w:r w:rsidRPr="00C42158">
        <w:rPr>
          <w:rFonts w:ascii="Times New Roman" w:eastAsia="Calibri" w:hAnsi="Times New Roman" w:cs="Times New Roman"/>
          <w:sz w:val="24"/>
          <w:szCs w:val="24"/>
        </w:rPr>
        <w:t>Produk adalah segala sesuatu yang dapat ditawarkan kesuatu pasar untuk memenuhi keinginan atau kebutuhan konsumen</w:t>
      </w:r>
      <w:r>
        <w:rPr>
          <w:rFonts w:ascii="Times New Roman" w:hAnsi="Times New Roman" w:cs="Times New Roman"/>
          <w:sz w:val="24"/>
          <w:szCs w:val="24"/>
        </w:rPr>
        <w:t>”.</w:t>
      </w:r>
    </w:p>
    <w:p w:rsidR="00350035" w:rsidRDefault="00350035" w:rsidP="006C57DE">
      <w:pPr>
        <w:pStyle w:val="ListParagraph"/>
        <w:autoSpaceDE w:val="0"/>
        <w:autoSpaceDN w:val="0"/>
        <w:adjustRightInd w:val="0"/>
        <w:spacing w:after="0" w:line="480" w:lineRule="auto"/>
        <w:ind w:left="0" w:firstLine="513"/>
        <w:jc w:val="both"/>
        <w:rPr>
          <w:rFonts w:ascii="Times New Roman" w:hAnsi="Times New Roman" w:cs="Times New Roman"/>
          <w:sz w:val="24"/>
          <w:szCs w:val="24"/>
          <w:lang w:val="id-ID"/>
        </w:rPr>
      </w:pPr>
    </w:p>
    <w:p w:rsidR="00350035" w:rsidRDefault="00350035" w:rsidP="006C57DE">
      <w:pPr>
        <w:pStyle w:val="ListParagraph"/>
        <w:autoSpaceDE w:val="0"/>
        <w:autoSpaceDN w:val="0"/>
        <w:adjustRightInd w:val="0"/>
        <w:spacing w:after="0" w:line="480" w:lineRule="auto"/>
        <w:ind w:left="0" w:firstLine="513"/>
        <w:jc w:val="both"/>
        <w:rPr>
          <w:rFonts w:ascii="Times New Roman" w:hAnsi="Times New Roman" w:cs="Times New Roman"/>
          <w:sz w:val="24"/>
          <w:szCs w:val="24"/>
          <w:lang w:val="id-ID"/>
        </w:rPr>
      </w:pPr>
    </w:p>
    <w:p w:rsidR="006C57DE" w:rsidRDefault="006C57DE" w:rsidP="006C57DE">
      <w:pPr>
        <w:pStyle w:val="ListParagraph"/>
        <w:autoSpaceDE w:val="0"/>
        <w:autoSpaceDN w:val="0"/>
        <w:adjustRightInd w:val="0"/>
        <w:spacing w:after="0" w:line="480" w:lineRule="auto"/>
        <w:ind w:left="0" w:firstLine="513"/>
        <w:jc w:val="both"/>
        <w:rPr>
          <w:rFonts w:ascii="Times New Roman" w:hAnsi="Times New Roman" w:cs="Times New Roman"/>
          <w:sz w:val="24"/>
          <w:szCs w:val="24"/>
        </w:rPr>
      </w:pPr>
      <w:r>
        <w:rPr>
          <w:rFonts w:ascii="Times New Roman" w:hAnsi="Times New Roman" w:cs="Times New Roman"/>
          <w:sz w:val="24"/>
          <w:szCs w:val="24"/>
        </w:rPr>
        <w:lastRenderedPageBreak/>
        <w:t xml:space="preserve">Produk mempunyai tingkatan / level – level seperti yang dikemukakan oleh </w:t>
      </w:r>
      <w:r>
        <w:rPr>
          <w:rFonts w:ascii="Times New Roman" w:hAnsi="Times New Roman" w:cs="Times New Roman"/>
          <w:b/>
          <w:sz w:val="24"/>
          <w:szCs w:val="24"/>
        </w:rPr>
        <w:t xml:space="preserve">Fajar Laksana (2008:68) </w:t>
      </w:r>
      <w:r>
        <w:rPr>
          <w:rFonts w:ascii="Times New Roman" w:hAnsi="Times New Roman" w:cs="Times New Roman"/>
          <w:sz w:val="24"/>
          <w:szCs w:val="24"/>
        </w:rPr>
        <w:t>yaitu:</w:t>
      </w:r>
    </w:p>
    <w:p w:rsidR="006C57DE" w:rsidRDefault="006C57DE" w:rsidP="006C57DE">
      <w:pPr>
        <w:pStyle w:val="ListParagraph"/>
        <w:numPr>
          <w:ilvl w:val="0"/>
          <w:numId w:val="4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Inti produk yaitu manfaat atau jasa inti yang diberikan produk tersebut</w:t>
      </w:r>
    </w:p>
    <w:p w:rsidR="006C57DE" w:rsidRDefault="006C57DE" w:rsidP="006C57DE">
      <w:pPr>
        <w:pStyle w:val="ListParagraph"/>
        <w:numPr>
          <w:ilvl w:val="0"/>
          <w:numId w:val="4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Wujud produk yaitu karakteristis yang dimiliki produk tersebut, berupa mutunya corak atau cirri-ciri khasnya, mereknya dan kemasannya</w:t>
      </w:r>
    </w:p>
    <w:p w:rsidR="006C57DE" w:rsidRPr="00376CD6" w:rsidRDefault="006C57DE" w:rsidP="006C57DE">
      <w:pPr>
        <w:pStyle w:val="ListParagraph"/>
        <w:numPr>
          <w:ilvl w:val="0"/>
          <w:numId w:val="40"/>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Produk tambahan yang disempurnakan, menggambarkan kelengkapan atau penyempurnaan dari produk inti.</w:t>
      </w:r>
    </w:p>
    <w:p w:rsidR="006C57DE" w:rsidRPr="00FD09DD" w:rsidRDefault="006C57DE" w:rsidP="006C57DE">
      <w:pPr>
        <w:pStyle w:val="ListParagraph"/>
        <w:autoSpaceDE w:val="0"/>
        <w:autoSpaceDN w:val="0"/>
        <w:adjustRightInd w:val="0"/>
        <w:spacing w:after="0" w:line="480" w:lineRule="auto"/>
        <w:ind w:left="0" w:firstLine="513"/>
        <w:jc w:val="both"/>
        <w:rPr>
          <w:rFonts w:ascii="Times New Roman" w:eastAsia="Calibri" w:hAnsi="Times New Roman" w:cs="Times New Roman"/>
          <w:sz w:val="24"/>
          <w:szCs w:val="24"/>
        </w:rPr>
      </w:pPr>
      <w:r>
        <w:rPr>
          <w:rFonts w:ascii="Times New Roman" w:hAnsi="Times New Roman" w:cs="Times New Roman"/>
          <w:sz w:val="24"/>
          <w:szCs w:val="24"/>
        </w:rPr>
        <w:t>Produk yang banyak diminati oleh konsumen adalah produk yang berkualitas bagus,</w:t>
      </w:r>
      <w:r w:rsidRPr="00DA626A">
        <w:rPr>
          <w:rFonts w:ascii="Times New Roman" w:eastAsia="Calibri" w:hAnsi="Times New Roman" w:cs="Times New Roman"/>
          <w:b/>
          <w:sz w:val="24"/>
          <w:szCs w:val="24"/>
        </w:rPr>
        <w:t>Philip Kotler, alih bahasa Hendra teguh, S.E (2003:347)</w:t>
      </w:r>
      <w:r>
        <w:rPr>
          <w:rFonts w:ascii="Times New Roman" w:eastAsia="Calibri" w:hAnsi="Times New Roman" w:cs="Times New Roman"/>
          <w:b/>
          <w:sz w:val="24"/>
          <w:szCs w:val="24"/>
        </w:rPr>
        <w:t xml:space="preserve"> </w:t>
      </w:r>
      <w:r w:rsidRPr="002653F3">
        <w:rPr>
          <w:rFonts w:ascii="Times New Roman" w:eastAsia="Calibri" w:hAnsi="Times New Roman" w:cs="Times New Roman"/>
          <w:sz w:val="24"/>
          <w:szCs w:val="24"/>
        </w:rPr>
        <w:t>mengemukakan</w:t>
      </w:r>
      <w:r>
        <w:rPr>
          <w:rFonts w:ascii="Times New Roman" w:eastAsia="Calibri" w:hAnsi="Times New Roman" w:cs="Times New Roman"/>
          <w:sz w:val="24"/>
          <w:szCs w:val="24"/>
        </w:rPr>
        <w:t xml:space="preserve"> pengertian kualitas produk sebagai berikut:</w:t>
      </w:r>
    </w:p>
    <w:p w:rsidR="006C57DE" w:rsidRDefault="006C57DE" w:rsidP="0033748C">
      <w:pPr>
        <w:pStyle w:val="ListParagraph"/>
        <w:autoSpaceDE w:val="0"/>
        <w:autoSpaceDN w:val="0"/>
        <w:adjustRightInd w:val="0"/>
        <w:spacing w:after="0" w:line="480" w:lineRule="auto"/>
        <w:ind w:left="0" w:firstLine="513"/>
        <w:jc w:val="both"/>
        <w:rPr>
          <w:rFonts w:ascii="Times New Roman" w:eastAsia="Calibri" w:hAnsi="Times New Roman" w:cs="Times New Roman"/>
          <w:b/>
          <w:sz w:val="24"/>
          <w:szCs w:val="24"/>
        </w:rPr>
      </w:pPr>
      <w:r w:rsidRPr="00DA626A">
        <w:rPr>
          <w:rFonts w:ascii="Times New Roman" w:eastAsia="Calibri" w:hAnsi="Times New Roman" w:cs="Times New Roman"/>
          <w:sz w:val="24"/>
          <w:szCs w:val="24"/>
        </w:rPr>
        <w:t>“Kualitas produk adalah kemampuan suatu produk untuk melakukan fungsi-fungsinya, kemampuan ini meliputi daya tahan, kehandalan, ketelitian yang dihasilkan, kemudahan dioperasikan dan diperbaiki, dan atribut lain yang berharaga pada produk secara keseluruhan”</w:t>
      </w:r>
      <w:r w:rsidRPr="00DA626A">
        <w:rPr>
          <w:rFonts w:ascii="Times New Roman" w:hAnsi="Times New Roman" w:cs="Times New Roman"/>
          <w:b/>
          <w:sz w:val="24"/>
          <w:szCs w:val="24"/>
        </w:rPr>
        <w:t xml:space="preserve"> </w:t>
      </w:r>
    </w:p>
    <w:p w:rsidR="006C57DE" w:rsidRPr="006C57DE" w:rsidRDefault="006C57DE" w:rsidP="006C57DE">
      <w:pPr>
        <w:pStyle w:val="ListParagraph"/>
        <w:autoSpaceDE w:val="0"/>
        <w:autoSpaceDN w:val="0"/>
        <w:adjustRightInd w:val="0"/>
        <w:spacing w:after="0" w:line="480" w:lineRule="auto"/>
        <w:ind w:left="0" w:firstLine="513"/>
        <w:jc w:val="both"/>
        <w:rPr>
          <w:rFonts w:ascii="Times New Roman" w:hAnsi="Times New Roman" w:cs="Times New Roman"/>
          <w:sz w:val="24"/>
          <w:szCs w:val="24"/>
        </w:rPr>
      </w:pPr>
      <w:r>
        <w:rPr>
          <w:rFonts w:ascii="Times New Roman" w:hAnsi="Times New Roman" w:cs="Times New Roman"/>
          <w:sz w:val="24"/>
          <w:szCs w:val="24"/>
        </w:rPr>
        <w:t>Setiap perusahaan ingin menghasilkan produk yang berkualitas sehingga dalam pelaksanaan manajemen kualitas perusahaan harus lebih hati-hati sehingga produk yangdihasilkan dapat diterima dipasaran.</w:t>
      </w:r>
    </w:p>
    <w:p w:rsidR="00350035" w:rsidRDefault="00350035" w:rsidP="00CF3BCB">
      <w:pPr>
        <w:pStyle w:val="ListParagraph"/>
        <w:autoSpaceDE w:val="0"/>
        <w:autoSpaceDN w:val="0"/>
        <w:adjustRightInd w:val="0"/>
        <w:spacing w:after="0" w:line="480" w:lineRule="auto"/>
        <w:ind w:left="0" w:firstLine="513"/>
        <w:jc w:val="both"/>
        <w:rPr>
          <w:rFonts w:ascii="Times New Roman" w:hAnsi="Times New Roman"/>
          <w:sz w:val="24"/>
          <w:szCs w:val="24"/>
          <w:lang w:val="id-ID"/>
        </w:rPr>
      </w:pPr>
    </w:p>
    <w:p w:rsidR="00350035" w:rsidRDefault="00350035" w:rsidP="00CF3BCB">
      <w:pPr>
        <w:pStyle w:val="ListParagraph"/>
        <w:autoSpaceDE w:val="0"/>
        <w:autoSpaceDN w:val="0"/>
        <w:adjustRightInd w:val="0"/>
        <w:spacing w:after="0" w:line="480" w:lineRule="auto"/>
        <w:ind w:left="0" w:firstLine="513"/>
        <w:jc w:val="both"/>
        <w:rPr>
          <w:rFonts w:ascii="Times New Roman" w:hAnsi="Times New Roman"/>
          <w:sz w:val="24"/>
          <w:szCs w:val="24"/>
          <w:lang w:val="id-ID"/>
        </w:rPr>
      </w:pPr>
    </w:p>
    <w:p w:rsidR="00350035" w:rsidRDefault="00350035" w:rsidP="00CF3BCB">
      <w:pPr>
        <w:pStyle w:val="ListParagraph"/>
        <w:autoSpaceDE w:val="0"/>
        <w:autoSpaceDN w:val="0"/>
        <w:adjustRightInd w:val="0"/>
        <w:spacing w:after="0" w:line="480" w:lineRule="auto"/>
        <w:ind w:left="0" w:firstLine="513"/>
        <w:jc w:val="both"/>
        <w:rPr>
          <w:rFonts w:ascii="Times New Roman" w:hAnsi="Times New Roman"/>
          <w:sz w:val="24"/>
          <w:szCs w:val="24"/>
          <w:lang w:val="id-ID"/>
        </w:rPr>
      </w:pPr>
    </w:p>
    <w:p w:rsidR="00CF3BCB" w:rsidRPr="00AD3685" w:rsidRDefault="00CF3BCB" w:rsidP="00CF3BCB">
      <w:pPr>
        <w:pStyle w:val="ListParagraph"/>
        <w:autoSpaceDE w:val="0"/>
        <w:autoSpaceDN w:val="0"/>
        <w:adjustRightInd w:val="0"/>
        <w:spacing w:after="0" w:line="480" w:lineRule="auto"/>
        <w:ind w:left="0" w:firstLine="513"/>
        <w:jc w:val="both"/>
        <w:rPr>
          <w:rFonts w:ascii="Times New Roman" w:hAnsi="Times New Roman"/>
          <w:sz w:val="24"/>
          <w:szCs w:val="24"/>
        </w:rPr>
      </w:pPr>
      <w:r>
        <w:rPr>
          <w:rFonts w:ascii="Times New Roman" w:hAnsi="Times New Roman"/>
          <w:sz w:val="24"/>
          <w:szCs w:val="24"/>
        </w:rPr>
        <w:lastRenderedPageBreak/>
        <w:t>Adapun fak</w:t>
      </w:r>
      <w:r w:rsidRPr="00AD3685">
        <w:rPr>
          <w:rFonts w:ascii="Times New Roman" w:hAnsi="Times New Roman"/>
          <w:sz w:val="24"/>
          <w:szCs w:val="24"/>
        </w:rPr>
        <w:t>tor-faktor yang perlu diperhatikan dalam melaksnakan manajemen kualitas</w:t>
      </w:r>
      <w:r>
        <w:rPr>
          <w:rFonts w:ascii="Times New Roman" w:hAnsi="Times New Roman"/>
          <w:sz w:val="24"/>
          <w:szCs w:val="24"/>
        </w:rPr>
        <w:t xml:space="preserve"> produk</w:t>
      </w:r>
      <w:r w:rsidRPr="00AD3685">
        <w:rPr>
          <w:rFonts w:ascii="Times New Roman" w:hAnsi="Times New Roman"/>
          <w:sz w:val="24"/>
          <w:szCs w:val="24"/>
        </w:rPr>
        <w:t xml:space="preserve"> </w:t>
      </w:r>
      <w:r>
        <w:rPr>
          <w:rFonts w:ascii="Times New Roman" w:hAnsi="Times New Roman"/>
          <w:sz w:val="24"/>
          <w:szCs w:val="24"/>
        </w:rPr>
        <w:t>:</w:t>
      </w:r>
    </w:p>
    <w:p w:rsidR="00CF3BCB" w:rsidRPr="002414BF" w:rsidRDefault="00CF3BCB" w:rsidP="00CF3BCB">
      <w:pPr>
        <w:pStyle w:val="ListParagraph"/>
        <w:numPr>
          <w:ilvl w:val="0"/>
          <w:numId w:val="27"/>
        </w:numPr>
        <w:spacing w:after="0" w:line="480" w:lineRule="auto"/>
        <w:ind w:left="567" w:hanging="426"/>
        <w:rPr>
          <w:rFonts w:ascii="Times New Roman" w:eastAsia="Times New Roman" w:hAnsi="Times New Roman" w:cs="Times New Roman"/>
          <w:b/>
          <w:bCs/>
          <w:color w:val="000000"/>
          <w:sz w:val="24"/>
          <w:szCs w:val="24"/>
        </w:rPr>
      </w:pPr>
      <w:r w:rsidRPr="002414BF">
        <w:rPr>
          <w:rFonts w:ascii="Times New Roman" w:eastAsia="Times New Roman" w:hAnsi="Times New Roman" w:cs="Times New Roman"/>
          <w:b/>
          <w:bCs/>
          <w:color w:val="000000"/>
          <w:sz w:val="24"/>
          <w:szCs w:val="24"/>
        </w:rPr>
        <w:t xml:space="preserve">perencanaan mutu Quality planning) : </w:t>
      </w:r>
    </w:p>
    <w:p w:rsidR="00CF3BCB" w:rsidRPr="00E41D94" w:rsidRDefault="00CF3BCB" w:rsidP="00CF3BCB">
      <w:pPr>
        <w:numPr>
          <w:ilvl w:val="0"/>
          <w:numId w:val="36"/>
        </w:numPr>
        <w:spacing w:after="0" w:line="480" w:lineRule="auto"/>
        <w:rPr>
          <w:rFonts w:ascii="Times New Roman" w:eastAsia="Times New Roman" w:hAnsi="Times New Roman" w:cs="Times New Roman"/>
          <w:bCs/>
          <w:color w:val="000000"/>
          <w:sz w:val="24"/>
          <w:szCs w:val="24"/>
        </w:rPr>
      </w:pPr>
      <w:r w:rsidRPr="00E41D94">
        <w:rPr>
          <w:rFonts w:ascii="Times New Roman" w:eastAsia="Times New Roman" w:hAnsi="Times New Roman" w:cs="Times New Roman"/>
          <w:bCs/>
          <w:color w:val="000000"/>
          <w:sz w:val="24"/>
          <w:szCs w:val="24"/>
        </w:rPr>
        <w:t>identifikasi pelanggan.</w:t>
      </w:r>
    </w:p>
    <w:p w:rsidR="00CF3BCB" w:rsidRPr="00E41D94" w:rsidRDefault="00CF3BCB" w:rsidP="00CF3BCB">
      <w:pPr>
        <w:numPr>
          <w:ilvl w:val="0"/>
          <w:numId w:val="36"/>
        </w:numPr>
        <w:spacing w:after="0" w:line="480" w:lineRule="auto"/>
        <w:rPr>
          <w:rFonts w:ascii="Times New Roman" w:eastAsia="Times New Roman" w:hAnsi="Times New Roman" w:cs="Times New Roman"/>
          <w:bCs/>
          <w:color w:val="000000"/>
          <w:sz w:val="24"/>
          <w:szCs w:val="24"/>
        </w:rPr>
      </w:pPr>
      <w:r w:rsidRPr="00E41D94">
        <w:rPr>
          <w:rFonts w:ascii="Times New Roman" w:eastAsia="Times New Roman" w:hAnsi="Times New Roman" w:cs="Times New Roman"/>
          <w:bCs/>
          <w:color w:val="000000"/>
          <w:sz w:val="24"/>
          <w:szCs w:val="24"/>
        </w:rPr>
        <w:t>Menentukan kebutuhan pelanggan.</w:t>
      </w:r>
    </w:p>
    <w:p w:rsidR="00CF3BCB" w:rsidRPr="00E41D94" w:rsidRDefault="00CF3BCB" w:rsidP="00CF3BCB">
      <w:pPr>
        <w:numPr>
          <w:ilvl w:val="0"/>
          <w:numId w:val="36"/>
        </w:numPr>
        <w:spacing w:after="0" w:line="480" w:lineRule="auto"/>
        <w:rPr>
          <w:rFonts w:ascii="Times New Roman" w:eastAsia="Times New Roman" w:hAnsi="Times New Roman" w:cs="Times New Roman"/>
          <w:bCs/>
          <w:color w:val="000000"/>
          <w:sz w:val="24"/>
          <w:szCs w:val="24"/>
        </w:rPr>
      </w:pPr>
      <w:r w:rsidRPr="00E41D94">
        <w:rPr>
          <w:rFonts w:ascii="Times New Roman" w:eastAsia="Times New Roman" w:hAnsi="Times New Roman" w:cs="Times New Roman"/>
          <w:bCs/>
          <w:color w:val="000000"/>
          <w:sz w:val="24"/>
          <w:szCs w:val="24"/>
        </w:rPr>
        <w:t>Mengembangkan karakteristik produk</w:t>
      </w:r>
    </w:p>
    <w:p w:rsidR="00CF3BCB" w:rsidRPr="00E41D94" w:rsidRDefault="00CF3BCB" w:rsidP="00CF3BCB">
      <w:pPr>
        <w:numPr>
          <w:ilvl w:val="0"/>
          <w:numId w:val="36"/>
        </w:numPr>
        <w:spacing w:after="0" w:line="480" w:lineRule="auto"/>
        <w:rPr>
          <w:rFonts w:ascii="Times New Roman" w:eastAsia="Times New Roman" w:hAnsi="Times New Roman" w:cs="Times New Roman"/>
          <w:bCs/>
          <w:color w:val="000000"/>
          <w:sz w:val="24"/>
          <w:szCs w:val="24"/>
        </w:rPr>
      </w:pPr>
      <w:r w:rsidRPr="00E41D94">
        <w:rPr>
          <w:rFonts w:ascii="Times New Roman" w:eastAsia="Times New Roman" w:hAnsi="Times New Roman" w:cs="Times New Roman"/>
          <w:bCs/>
          <w:color w:val="000000"/>
          <w:sz w:val="24"/>
          <w:szCs w:val="24"/>
        </w:rPr>
        <w:t>Menyusun sasaran mutu</w:t>
      </w:r>
    </w:p>
    <w:p w:rsidR="00CF3BCB" w:rsidRPr="002414BF" w:rsidRDefault="00CF3BCB" w:rsidP="00CF3BCB">
      <w:pPr>
        <w:numPr>
          <w:ilvl w:val="0"/>
          <w:numId w:val="36"/>
        </w:num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Mengembangkan proses me</w:t>
      </w:r>
      <w:r w:rsidRPr="002414BF">
        <w:rPr>
          <w:rFonts w:ascii="Times New Roman" w:eastAsia="Times New Roman" w:hAnsi="Times New Roman" w:cs="Times New Roman"/>
          <w:color w:val="000000"/>
          <w:sz w:val="24"/>
          <w:szCs w:val="24"/>
        </w:rPr>
        <w:t>nghasil</w:t>
      </w:r>
      <w:r>
        <w:rPr>
          <w:rFonts w:ascii="Times New Roman" w:eastAsia="Times New Roman" w:hAnsi="Times New Roman" w:cs="Times New Roman"/>
          <w:color w:val="000000"/>
          <w:sz w:val="24"/>
          <w:szCs w:val="24"/>
        </w:rPr>
        <w:t>kan</w:t>
      </w:r>
      <w:r w:rsidRPr="002414BF">
        <w:rPr>
          <w:rFonts w:ascii="Times New Roman" w:eastAsia="Times New Roman" w:hAnsi="Times New Roman" w:cs="Times New Roman"/>
          <w:color w:val="000000"/>
          <w:sz w:val="24"/>
          <w:szCs w:val="24"/>
        </w:rPr>
        <w:t xml:space="preserve"> produk sesuai karakteristik.</w:t>
      </w:r>
    </w:p>
    <w:p w:rsidR="00CF3BCB" w:rsidRPr="002414BF" w:rsidRDefault="00CF3BCB" w:rsidP="00CF3BCB">
      <w:pPr>
        <w:pStyle w:val="ListParagraph"/>
        <w:numPr>
          <w:ilvl w:val="0"/>
          <w:numId w:val="27"/>
        </w:numPr>
        <w:spacing w:after="0" w:line="480" w:lineRule="auto"/>
        <w:ind w:left="567" w:hanging="426"/>
        <w:rPr>
          <w:rFonts w:ascii="Times New Roman" w:eastAsia="Times New Roman" w:hAnsi="Times New Roman" w:cs="Times New Roman"/>
          <w:b/>
          <w:bCs/>
          <w:color w:val="000000"/>
          <w:sz w:val="24"/>
          <w:szCs w:val="24"/>
        </w:rPr>
      </w:pPr>
      <w:r w:rsidRPr="002414BF">
        <w:rPr>
          <w:rFonts w:ascii="Times New Roman" w:eastAsia="Times New Roman" w:hAnsi="Times New Roman" w:cs="Times New Roman"/>
          <w:b/>
          <w:bCs/>
          <w:color w:val="000000"/>
          <w:sz w:val="24"/>
          <w:szCs w:val="24"/>
        </w:rPr>
        <w:t>pengendalian mutu (Quality control) :</w:t>
      </w:r>
    </w:p>
    <w:p w:rsidR="00CF3BCB" w:rsidRPr="002414BF" w:rsidRDefault="00CF3BCB" w:rsidP="00CF3BCB">
      <w:pPr>
        <w:numPr>
          <w:ilvl w:val="0"/>
          <w:numId w:val="36"/>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memilih subjek atau dasar pengendalian.</w:t>
      </w:r>
    </w:p>
    <w:p w:rsidR="00CF3BCB" w:rsidRPr="002414BF" w:rsidRDefault="00CF3BCB" w:rsidP="00CF3BCB">
      <w:pPr>
        <w:numPr>
          <w:ilvl w:val="0"/>
          <w:numId w:val="36"/>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Memilih unit pengukuran</w:t>
      </w:r>
    </w:p>
    <w:p w:rsidR="00CF3BCB" w:rsidRPr="002414BF" w:rsidRDefault="00CF3BCB" w:rsidP="00CF3BCB">
      <w:pPr>
        <w:numPr>
          <w:ilvl w:val="0"/>
          <w:numId w:val="36"/>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Menyusun pengukuran</w:t>
      </w:r>
    </w:p>
    <w:p w:rsidR="00CF3BCB" w:rsidRPr="002414BF" w:rsidRDefault="00CF3BCB" w:rsidP="00CF3BCB">
      <w:pPr>
        <w:numPr>
          <w:ilvl w:val="0"/>
          <w:numId w:val="36"/>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Menyusun standar performansi</w:t>
      </w:r>
    </w:p>
    <w:p w:rsidR="00CF3BCB" w:rsidRPr="002414BF" w:rsidRDefault="00CF3BCB" w:rsidP="00CF3BCB">
      <w:pPr>
        <w:numPr>
          <w:ilvl w:val="0"/>
          <w:numId w:val="36"/>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Mengukur performansi yang sesungguhnya.</w:t>
      </w:r>
    </w:p>
    <w:p w:rsidR="00CF3BCB" w:rsidRPr="002414BF" w:rsidRDefault="00CF3BCB" w:rsidP="00CF3BCB">
      <w:pPr>
        <w:numPr>
          <w:ilvl w:val="0"/>
          <w:numId w:val="36"/>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Menginterretasikan perbedaan antara standar dengan data nyat</w:t>
      </w:r>
      <w:r>
        <w:rPr>
          <w:rFonts w:ascii="Times New Roman" w:eastAsia="Times New Roman" w:hAnsi="Times New Roman" w:cs="Times New Roman"/>
          <w:sz w:val="24"/>
          <w:szCs w:val="24"/>
        </w:rPr>
        <w:t>a</w:t>
      </w:r>
    </w:p>
    <w:p w:rsidR="00CF3BCB" w:rsidRPr="002414BF" w:rsidRDefault="00CF3BCB" w:rsidP="00CF3BCB">
      <w:pPr>
        <w:numPr>
          <w:ilvl w:val="0"/>
          <w:numId w:val="36"/>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Mengambil tindakan atas perbedaan tersebut.</w:t>
      </w:r>
    </w:p>
    <w:p w:rsidR="00CF3BCB" w:rsidRPr="002414BF" w:rsidRDefault="00CF3BCB" w:rsidP="00CF3BCB">
      <w:pPr>
        <w:pStyle w:val="ListParagraph"/>
        <w:numPr>
          <w:ilvl w:val="0"/>
          <w:numId w:val="27"/>
        </w:numPr>
        <w:spacing w:after="0" w:line="480" w:lineRule="auto"/>
        <w:ind w:left="567" w:hanging="426"/>
        <w:rPr>
          <w:rFonts w:ascii="Times New Roman" w:eastAsia="Times New Roman" w:hAnsi="Times New Roman" w:cs="Times New Roman"/>
          <w:b/>
          <w:bCs/>
          <w:color w:val="000000"/>
          <w:sz w:val="24"/>
          <w:szCs w:val="24"/>
        </w:rPr>
      </w:pPr>
      <w:r w:rsidRPr="002414BF">
        <w:rPr>
          <w:rFonts w:ascii="Times New Roman" w:eastAsia="Times New Roman" w:hAnsi="Times New Roman" w:cs="Times New Roman"/>
          <w:b/>
          <w:bCs/>
          <w:sz w:val="24"/>
          <w:szCs w:val="24"/>
        </w:rPr>
        <w:t>Perbaikan atau peningkatan mutu (Quality Improvement)</w:t>
      </w:r>
      <w:r w:rsidRPr="002414BF">
        <w:rPr>
          <w:rFonts w:ascii="Times New Roman" w:eastAsia="Times New Roman" w:hAnsi="Times New Roman" w:cs="Times New Roman"/>
          <w:b/>
          <w:bCs/>
          <w:color w:val="000000"/>
          <w:sz w:val="24"/>
          <w:szCs w:val="24"/>
        </w:rPr>
        <w:t xml:space="preserve"> :</w:t>
      </w:r>
    </w:p>
    <w:p w:rsidR="00CF3BCB" w:rsidRPr="002414BF" w:rsidRDefault="00CF3BCB" w:rsidP="00CF3BCB">
      <w:pPr>
        <w:numPr>
          <w:ilvl w:val="0"/>
          <w:numId w:val="37"/>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peningkatan kebutuhan untuk mengadakan perbaikan</w:t>
      </w:r>
    </w:p>
    <w:p w:rsidR="00CF3BCB" w:rsidRPr="002414BF" w:rsidRDefault="00CF3BCB" w:rsidP="00CF3BCB">
      <w:pPr>
        <w:numPr>
          <w:ilvl w:val="0"/>
          <w:numId w:val="37"/>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mengidentifikasikan proyek-proyek perbaikan khusus</w:t>
      </w:r>
    </w:p>
    <w:p w:rsidR="00CF3BCB" w:rsidRPr="002414BF" w:rsidRDefault="00CF3BCB" w:rsidP="00CF3BCB">
      <w:pPr>
        <w:numPr>
          <w:ilvl w:val="0"/>
          <w:numId w:val="37"/>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mengorganisisr proyek</w:t>
      </w:r>
    </w:p>
    <w:p w:rsidR="00CF3BCB" w:rsidRPr="002414BF" w:rsidRDefault="00CF3BCB" w:rsidP="00CF3BCB">
      <w:pPr>
        <w:numPr>
          <w:ilvl w:val="0"/>
          <w:numId w:val="37"/>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mengorganisisr untuk mengdiagnosi penyebab kesalahan</w:t>
      </w:r>
    </w:p>
    <w:p w:rsidR="00CF3BCB" w:rsidRPr="002414BF" w:rsidRDefault="00CF3BCB" w:rsidP="00CF3BCB">
      <w:pPr>
        <w:numPr>
          <w:ilvl w:val="0"/>
          <w:numId w:val="37"/>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menemukan penyebab kesalahan</w:t>
      </w:r>
    </w:p>
    <w:p w:rsidR="00CF3BCB" w:rsidRPr="002414BF" w:rsidRDefault="00CF3BCB" w:rsidP="00CF3BCB">
      <w:pPr>
        <w:numPr>
          <w:ilvl w:val="0"/>
          <w:numId w:val="37"/>
        </w:numPr>
        <w:spacing w:after="0" w:line="480" w:lineRule="auto"/>
        <w:rPr>
          <w:rFonts w:ascii="Times New Roman" w:eastAsia="Times New Roman" w:hAnsi="Times New Roman" w:cs="Times New Roman"/>
          <w:sz w:val="24"/>
          <w:szCs w:val="24"/>
        </w:rPr>
      </w:pPr>
      <w:r w:rsidRPr="002414BF">
        <w:rPr>
          <w:rFonts w:ascii="Times New Roman" w:eastAsia="Times New Roman" w:hAnsi="Times New Roman" w:cs="Times New Roman"/>
          <w:sz w:val="24"/>
          <w:szCs w:val="24"/>
        </w:rPr>
        <w:t>mengadakan perbaikan-perbaikan.</w:t>
      </w:r>
    </w:p>
    <w:p w:rsidR="00CF3BCB" w:rsidRPr="002414BF" w:rsidRDefault="00CF3BCB" w:rsidP="00CF3BCB">
      <w:pPr>
        <w:numPr>
          <w:ilvl w:val="0"/>
          <w:numId w:val="37"/>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Pero</w:t>
      </w:r>
      <w:r w:rsidRPr="002414BF">
        <w:rPr>
          <w:rFonts w:ascii="Times New Roman" w:eastAsia="Times New Roman" w:hAnsi="Times New Roman" w:cs="Times New Roman"/>
          <w:sz w:val="24"/>
          <w:szCs w:val="24"/>
        </w:rPr>
        <w:t>ses yang telah dieprbaiki ada dalam kondisi operasional yang efektif</w:t>
      </w:r>
    </w:p>
    <w:p w:rsidR="00CF3BCB" w:rsidRPr="006C57DE" w:rsidRDefault="00CF3BCB" w:rsidP="00CF3BCB">
      <w:pPr>
        <w:numPr>
          <w:ilvl w:val="0"/>
          <w:numId w:val="37"/>
        </w:numPr>
        <w:spacing w:after="0" w:line="480" w:lineRule="auto"/>
        <w:rPr>
          <w:rFonts w:ascii="Times New Roman" w:hAnsi="Times New Roman" w:cs="Times New Roman"/>
          <w:b/>
          <w:sz w:val="24"/>
          <w:szCs w:val="24"/>
        </w:rPr>
      </w:pPr>
      <w:r w:rsidRPr="002414BF">
        <w:rPr>
          <w:rFonts w:ascii="Times New Roman" w:eastAsia="Times New Roman" w:hAnsi="Times New Roman" w:cs="Times New Roman"/>
          <w:sz w:val="24"/>
          <w:szCs w:val="24"/>
        </w:rPr>
        <w:t>Menyediakan penge</w:t>
      </w:r>
      <w:r>
        <w:rPr>
          <w:rFonts w:ascii="Times New Roman" w:eastAsia="Times New Roman" w:hAnsi="Times New Roman" w:cs="Times New Roman"/>
          <w:sz w:val="24"/>
          <w:szCs w:val="24"/>
        </w:rPr>
        <w:t>n</w:t>
      </w:r>
      <w:r w:rsidRPr="002414BF">
        <w:rPr>
          <w:rFonts w:ascii="Times New Roman" w:eastAsia="Times New Roman" w:hAnsi="Times New Roman" w:cs="Times New Roman"/>
          <w:sz w:val="24"/>
          <w:szCs w:val="24"/>
        </w:rPr>
        <w:t>dalian untuk mempertahankan perbaikan atau peningkatan yang telah dicapai.</w:t>
      </w:r>
    </w:p>
    <w:p w:rsidR="006C57DE" w:rsidRPr="00CF3BCB" w:rsidRDefault="006C57DE" w:rsidP="006C57DE">
      <w:pPr>
        <w:spacing w:after="0" w:line="480" w:lineRule="auto"/>
        <w:ind w:left="720"/>
        <w:rPr>
          <w:rFonts w:ascii="Times New Roman" w:hAnsi="Times New Roman" w:cs="Times New Roman"/>
          <w:b/>
          <w:sz w:val="24"/>
          <w:szCs w:val="24"/>
        </w:rPr>
      </w:pPr>
    </w:p>
    <w:p w:rsidR="00CF3BCB" w:rsidRDefault="00CF3BCB" w:rsidP="00CF3BCB">
      <w:pPr>
        <w:spacing w:after="0" w:line="480" w:lineRule="auto"/>
        <w:ind w:left="720"/>
        <w:rPr>
          <w:rFonts w:ascii="Times New Roman" w:hAnsi="Times New Roman" w:cs="Times New Roman"/>
          <w:b/>
          <w:sz w:val="24"/>
          <w:szCs w:val="24"/>
        </w:rPr>
      </w:pPr>
    </w:p>
    <w:p w:rsidR="00A6766E" w:rsidRDefault="00A6766E" w:rsidP="00DA626A">
      <w:pPr>
        <w:pStyle w:val="ListParagraph"/>
        <w:numPr>
          <w:ilvl w:val="2"/>
          <w:numId w:val="14"/>
        </w:numPr>
        <w:autoSpaceDE w:val="0"/>
        <w:autoSpaceDN w:val="0"/>
        <w:adjustRightInd w:val="0"/>
        <w:spacing w:after="0" w:line="480" w:lineRule="auto"/>
        <w:rPr>
          <w:rFonts w:ascii="Times New Roman" w:hAnsi="Times New Roman" w:cs="Times New Roman"/>
          <w:b/>
          <w:sz w:val="24"/>
          <w:szCs w:val="24"/>
        </w:rPr>
      </w:pPr>
      <w:r w:rsidRPr="00DA626A">
        <w:rPr>
          <w:rFonts w:ascii="Times New Roman" w:hAnsi="Times New Roman" w:cs="Times New Roman"/>
          <w:b/>
          <w:sz w:val="24"/>
          <w:szCs w:val="24"/>
        </w:rPr>
        <w:t>Pelaksanaan Manajemen Kualitas</w:t>
      </w:r>
      <w:r w:rsidR="006230DC" w:rsidRPr="00DA626A">
        <w:rPr>
          <w:rFonts w:ascii="Times New Roman" w:hAnsi="Times New Roman" w:cs="Times New Roman"/>
          <w:b/>
          <w:sz w:val="24"/>
          <w:szCs w:val="24"/>
        </w:rPr>
        <w:t xml:space="preserve"> produk</w:t>
      </w:r>
      <w:r w:rsidRPr="00DA626A">
        <w:rPr>
          <w:rFonts w:ascii="Times New Roman" w:hAnsi="Times New Roman" w:cs="Times New Roman"/>
          <w:b/>
          <w:sz w:val="24"/>
          <w:szCs w:val="24"/>
        </w:rPr>
        <w:t xml:space="preserve"> Pada PT.INTI (Persero) Bandung</w:t>
      </w:r>
    </w:p>
    <w:p w:rsidR="00957EF9" w:rsidRPr="008A64A9" w:rsidRDefault="00C47234" w:rsidP="008A64A9">
      <w:pPr>
        <w:pStyle w:val="ListParagraph"/>
        <w:autoSpaceDE w:val="0"/>
        <w:autoSpaceDN w:val="0"/>
        <w:adjustRightInd w:val="0"/>
        <w:spacing w:after="0" w:line="480" w:lineRule="auto"/>
        <w:ind w:left="0" w:firstLine="513"/>
        <w:jc w:val="both"/>
        <w:rPr>
          <w:rFonts w:ascii="Times New Roman" w:hAnsi="Times New Roman" w:cs="Times New Roman"/>
          <w:sz w:val="24"/>
          <w:szCs w:val="24"/>
        </w:rPr>
      </w:pPr>
      <w:r>
        <w:rPr>
          <w:rFonts w:ascii="Times New Roman" w:hAnsi="Times New Roman" w:cs="Times New Roman"/>
          <w:sz w:val="24"/>
          <w:szCs w:val="24"/>
        </w:rPr>
        <w:t>Manajemen Kualitas adalah aspek-aspek dari fungsi manajemen keseluruhan yang menetapkan dan menjalankan kebijakan kualitas suatu perusahaan / organisasi.</w:t>
      </w:r>
      <w:r w:rsidR="007C1FAE">
        <w:rPr>
          <w:rFonts w:ascii="Times New Roman" w:hAnsi="Times New Roman" w:cs="Times New Roman"/>
          <w:sz w:val="24"/>
          <w:szCs w:val="24"/>
        </w:rPr>
        <w:t xml:space="preserve"> </w:t>
      </w:r>
      <w:r>
        <w:rPr>
          <w:rFonts w:ascii="Times New Roman" w:hAnsi="Times New Roman" w:cs="Times New Roman"/>
          <w:sz w:val="24"/>
          <w:szCs w:val="24"/>
        </w:rPr>
        <w:t>Dalam rangka mencukupkan kebutuhan pelanggan dan ketepatan waktu dengan anggaran yang hemat dan ekonomis</w:t>
      </w:r>
      <w:r w:rsidR="00DC458E">
        <w:rPr>
          <w:rFonts w:ascii="Times New Roman" w:hAnsi="Times New Roman" w:cs="Times New Roman"/>
          <w:sz w:val="24"/>
          <w:szCs w:val="24"/>
        </w:rPr>
        <w:t>. Dalam hal ini PT.INTI (Persero) Bandung melaksanakan manajemen kualitasnya dengan membentuk team khusus manajemen kualitas yang bertugas melaksanakan fungsi penyusunan konsep-konsep manajemen kualitas, sosialisasi konsep-konsep manajemen kualitas ke Top Management dan</w:t>
      </w:r>
      <w:r w:rsidR="002417AB">
        <w:rPr>
          <w:rFonts w:ascii="Times New Roman" w:hAnsi="Times New Roman" w:cs="Times New Roman"/>
          <w:sz w:val="24"/>
          <w:szCs w:val="24"/>
        </w:rPr>
        <w:t xml:space="preserve"> k</w:t>
      </w:r>
      <w:r w:rsidR="00DC458E">
        <w:rPr>
          <w:rFonts w:ascii="Times New Roman" w:hAnsi="Times New Roman" w:cs="Times New Roman"/>
          <w:sz w:val="24"/>
          <w:szCs w:val="24"/>
        </w:rPr>
        <w:t>e unit-unit organisasi, melaksanakan mentoring implementasi / penerapan manajemen kualitas dan membantu pelaksanaan sertifikasi dan penerapan manajemen kualitas yang meliputi:</w:t>
      </w:r>
    </w:p>
    <w:p w:rsidR="00BC607D" w:rsidRPr="00144837" w:rsidRDefault="00ED293E" w:rsidP="00615173">
      <w:pPr>
        <w:pStyle w:val="ListParagraph"/>
        <w:numPr>
          <w:ilvl w:val="0"/>
          <w:numId w:val="27"/>
        </w:numPr>
        <w:spacing w:after="0" w:line="480" w:lineRule="auto"/>
        <w:ind w:left="567" w:hanging="426"/>
        <w:rPr>
          <w:rFonts w:ascii="Times New Roman" w:eastAsia="Times New Roman" w:hAnsi="Times New Roman" w:cs="Times New Roman"/>
          <w:sz w:val="24"/>
          <w:szCs w:val="24"/>
        </w:rPr>
      </w:pPr>
      <w:r w:rsidRPr="00ED293E">
        <w:rPr>
          <w:rFonts w:ascii="Times New Roman" w:eastAsia="Times New Roman" w:hAnsi="Times New Roman" w:cs="Times New Roman"/>
          <w:b/>
          <w:bCs/>
          <w:sz w:val="24"/>
          <w:szCs w:val="24"/>
        </w:rPr>
        <w:t>Sistem Management Kualitas Berdasarkan ISO 9000</w:t>
      </w:r>
    </w:p>
    <w:p w:rsidR="007E4D94" w:rsidRPr="00ED293E" w:rsidRDefault="00ED293E" w:rsidP="00615173">
      <w:pPr>
        <w:pStyle w:val="ListParagraph"/>
        <w:numPr>
          <w:ilvl w:val="0"/>
          <w:numId w:val="33"/>
        </w:numPr>
        <w:spacing w:after="0" w:line="480" w:lineRule="auto"/>
        <w:ind w:left="993" w:hanging="425"/>
        <w:jc w:val="both"/>
        <w:rPr>
          <w:rFonts w:ascii="Times New Roman" w:eastAsia="Times New Roman" w:hAnsi="Times New Roman" w:cs="Times New Roman"/>
          <w:sz w:val="24"/>
          <w:szCs w:val="24"/>
        </w:rPr>
      </w:pPr>
      <w:r w:rsidRPr="007E4D94">
        <w:rPr>
          <w:rFonts w:ascii="Times New Roman" w:eastAsia="Times New Roman" w:hAnsi="Times New Roman" w:cs="Times New Roman"/>
          <w:sz w:val="24"/>
          <w:szCs w:val="24"/>
        </w:rPr>
        <w:t>ISO 9000 series adalah standard quality manajemen yang dibentuk berdasarkan dari konvensi ISO/TC 176 (ISO Technical Committee 176) pada 1979. ISO-9000 di bentuk sebagai dasar dari suatu s</w:t>
      </w:r>
      <w:r w:rsidR="007E4D94">
        <w:rPr>
          <w:rFonts w:ascii="Times New Roman" w:eastAsia="Times New Roman" w:hAnsi="Times New Roman" w:cs="Times New Roman"/>
          <w:sz w:val="24"/>
          <w:szCs w:val="24"/>
        </w:rPr>
        <w:t>eri standard quality manajemen.</w:t>
      </w:r>
    </w:p>
    <w:p w:rsidR="006A552C" w:rsidRDefault="00ED293E" w:rsidP="00957EF9">
      <w:pPr>
        <w:pStyle w:val="ListParagraph"/>
        <w:numPr>
          <w:ilvl w:val="0"/>
          <w:numId w:val="33"/>
        </w:numPr>
        <w:spacing w:after="0" w:line="480" w:lineRule="auto"/>
        <w:ind w:left="993" w:hanging="425"/>
        <w:jc w:val="both"/>
        <w:rPr>
          <w:rFonts w:ascii="Times New Roman" w:eastAsia="Times New Roman" w:hAnsi="Times New Roman" w:cs="Times New Roman"/>
          <w:sz w:val="24"/>
          <w:szCs w:val="24"/>
        </w:rPr>
      </w:pPr>
      <w:r w:rsidRPr="00ED293E">
        <w:rPr>
          <w:rFonts w:ascii="Times New Roman" w:eastAsia="Times New Roman" w:hAnsi="Times New Roman" w:cs="Times New Roman"/>
          <w:sz w:val="24"/>
          <w:szCs w:val="24"/>
        </w:rPr>
        <w:lastRenderedPageBreak/>
        <w:t xml:space="preserve">ISO 9000 dapat menyesuaikan dengan perkembangan jaman maka setiap 6 tahun akan diadakan review dan revisi terhadap standard ISO. Saat Ini ISO 9000-2000 adalah yang terbaru dengan revisi dan pengurangan pada beberapa point. ISO 9000 seri mempunyai 3 standard yaitu : ISO 9001, ISO 9002 and ISO 9003. </w:t>
      </w:r>
    </w:p>
    <w:p w:rsidR="006C57DE" w:rsidRPr="00957EF9" w:rsidRDefault="006C57DE" w:rsidP="006C57DE">
      <w:pPr>
        <w:pStyle w:val="ListParagraph"/>
        <w:spacing w:after="0" w:line="480" w:lineRule="auto"/>
        <w:ind w:left="993"/>
        <w:jc w:val="both"/>
        <w:rPr>
          <w:rFonts w:ascii="Times New Roman" w:eastAsia="Times New Roman" w:hAnsi="Times New Roman" w:cs="Times New Roman"/>
          <w:sz w:val="24"/>
          <w:szCs w:val="24"/>
        </w:rPr>
      </w:pPr>
    </w:p>
    <w:p w:rsidR="006A552C" w:rsidRDefault="00424525" w:rsidP="00615173">
      <w:pPr>
        <w:pStyle w:val="ListParagraph"/>
        <w:numPr>
          <w:ilvl w:val="0"/>
          <w:numId w:val="27"/>
        </w:numPr>
        <w:spacing w:after="0" w:line="480" w:lineRule="auto"/>
        <w:ind w:left="567" w:hanging="425"/>
        <w:rPr>
          <w:rFonts w:ascii="Times New Roman" w:hAnsi="Times New Roman" w:cs="Times New Roman"/>
          <w:b/>
          <w:sz w:val="24"/>
          <w:szCs w:val="24"/>
        </w:rPr>
      </w:pPr>
      <w:r w:rsidRPr="007B30D0">
        <w:rPr>
          <w:rFonts w:ascii="Times New Roman" w:hAnsi="Times New Roman" w:cs="Times New Roman"/>
          <w:b/>
          <w:sz w:val="24"/>
          <w:szCs w:val="24"/>
        </w:rPr>
        <w:t>MB (Malcolm Baldrige )</w:t>
      </w:r>
    </w:p>
    <w:p w:rsidR="006A552C" w:rsidRPr="00957EF9" w:rsidRDefault="007E4F62" w:rsidP="00957EF9">
      <w:pPr>
        <w:pStyle w:val="ListParagraph"/>
        <w:spacing w:after="0" w:line="480" w:lineRule="auto"/>
        <w:ind w:left="142" w:firstLine="567"/>
        <w:jc w:val="both"/>
        <w:rPr>
          <w:rFonts w:ascii="Times New Roman" w:hAnsi="Times New Roman"/>
          <w:sz w:val="24"/>
          <w:szCs w:val="24"/>
        </w:rPr>
      </w:pPr>
      <w:r w:rsidRPr="006A552C">
        <w:rPr>
          <w:rFonts w:ascii="Times New Roman" w:hAnsi="Times New Roman"/>
          <w:sz w:val="24"/>
          <w:szCs w:val="24"/>
        </w:rPr>
        <w:t>Sistem manajemen kualitas MB (</w:t>
      </w:r>
      <w:r w:rsidRPr="006A552C">
        <w:rPr>
          <w:rFonts w:ascii="Times New Roman" w:hAnsi="Times New Roman"/>
          <w:i/>
          <w:iCs/>
          <w:sz w:val="24"/>
          <w:szCs w:val="24"/>
        </w:rPr>
        <w:t>Malcolm Baldridge</w:t>
      </w:r>
      <w:r w:rsidRPr="006A552C">
        <w:rPr>
          <w:rFonts w:ascii="Times New Roman" w:hAnsi="Times New Roman"/>
          <w:sz w:val="24"/>
          <w:szCs w:val="24"/>
        </w:rPr>
        <w:t xml:space="preserve">) diperkenalkan dan diterapkan sebagai </w:t>
      </w:r>
      <w:r w:rsidRPr="006A552C">
        <w:rPr>
          <w:rFonts w:ascii="Times New Roman" w:hAnsi="Times New Roman"/>
          <w:i/>
          <w:iCs/>
          <w:sz w:val="24"/>
          <w:szCs w:val="24"/>
        </w:rPr>
        <w:t>guideline</w:t>
      </w:r>
      <w:r w:rsidRPr="006A552C">
        <w:rPr>
          <w:rFonts w:ascii="Times New Roman" w:hAnsi="Times New Roman"/>
          <w:sz w:val="24"/>
          <w:szCs w:val="24"/>
        </w:rPr>
        <w:t xml:space="preserve"> bagi perusahaan untuk menjadi perusahaan yang unggul atau </w:t>
      </w:r>
      <w:r w:rsidRPr="006A552C">
        <w:rPr>
          <w:rFonts w:ascii="Times New Roman" w:hAnsi="Times New Roman"/>
          <w:i/>
          <w:iCs/>
          <w:sz w:val="24"/>
          <w:szCs w:val="24"/>
        </w:rPr>
        <w:t>excellence</w:t>
      </w:r>
      <w:r w:rsidRPr="006A552C">
        <w:rPr>
          <w:rFonts w:ascii="Times New Roman" w:hAnsi="Times New Roman"/>
          <w:sz w:val="24"/>
          <w:szCs w:val="24"/>
        </w:rPr>
        <w:t xml:space="preserve"> dalam era persaingan global ini.</w:t>
      </w:r>
    </w:p>
    <w:p w:rsidR="00AD1F46" w:rsidRPr="007B30D0" w:rsidRDefault="00AD1F46" w:rsidP="00615173">
      <w:pPr>
        <w:pStyle w:val="ListParagraph"/>
        <w:numPr>
          <w:ilvl w:val="0"/>
          <w:numId w:val="27"/>
        </w:numPr>
        <w:spacing w:after="0" w:line="480" w:lineRule="auto"/>
        <w:ind w:left="567" w:hanging="425"/>
        <w:rPr>
          <w:rFonts w:ascii="Times New Roman" w:hAnsi="Times New Roman" w:cs="Times New Roman"/>
          <w:b/>
          <w:sz w:val="24"/>
          <w:szCs w:val="24"/>
        </w:rPr>
      </w:pPr>
      <w:r w:rsidRPr="007B30D0">
        <w:rPr>
          <w:rFonts w:ascii="Times New Roman" w:hAnsi="Times New Roman" w:cs="Times New Roman"/>
          <w:b/>
          <w:sz w:val="24"/>
          <w:szCs w:val="24"/>
        </w:rPr>
        <w:t>Balnce Scorecard</w:t>
      </w:r>
      <w:r w:rsidR="00BC62A7" w:rsidRPr="007B30D0">
        <w:rPr>
          <w:rFonts w:ascii="Times New Roman" w:hAnsi="Times New Roman" w:cs="Times New Roman"/>
          <w:b/>
          <w:sz w:val="24"/>
          <w:szCs w:val="24"/>
        </w:rPr>
        <w:t xml:space="preserve"> (BSC)</w:t>
      </w:r>
    </w:p>
    <w:p w:rsidR="00273D5C" w:rsidRDefault="00AD1F46" w:rsidP="00615173">
      <w:pPr>
        <w:pStyle w:val="ListParagraph"/>
        <w:spacing w:after="0" w:line="480" w:lineRule="auto"/>
        <w:ind w:left="142" w:firstLine="567"/>
        <w:jc w:val="both"/>
        <w:rPr>
          <w:rFonts w:ascii="Times New Roman" w:hAnsi="Times New Roman"/>
          <w:sz w:val="24"/>
          <w:szCs w:val="24"/>
        </w:rPr>
      </w:pPr>
      <w:r w:rsidRPr="00273D5C">
        <w:rPr>
          <w:rFonts w:ascii="Times New Roman" w:eastAsia="Calibri" w:hAnsi="Times New Roman"/>
          <w:sz w:val="24"/>
          <w:szCs w:val="24"/>
        </w:rPr>
        <w:t xml:space="preserve">BSC </w:t>
      </w:r>
      <w:r w:rsidRPr="006A552C">
        <w:rPr>
          <w:rFonts w:ascii="Times New Roman" w:hAnsi="Times New Roman"/>
          <w:sz w:val="24"/>
          <w:szCs w:val="24"/>
        </w:rPr>
        <w:t>adalah</w:t>
      </w:r>
      <w:r w:rsidRPr="00273D5C">
        <w:rPr>
          <w:rFonts w:ascii="Times New Roman" w:eastAsia="Calibri" w:hAnsi="Times New Roman"/>
          <w:sz w:val="24"/>
          <w:szCs w:val="24"/>
        </w:rPr>
        <w:t xml:space="preserve"> alat komprehensif untuk memahami pelanggan dan kebutuhannya, dan kesenjangan kinerja. </w:t>
      </w:r>
    </w:p>
    <w:p w:rsidR="00615173" w:rsidRDefault="00AD1F46" w:rsidP="006C57DE">
      <w:pPr>
        <w:pStyle w:val="ListParagraph"/>
        <w:spacing w:after="0" w:line="480" w:lineRule="auto"/>
        <w:ind w:left="142" w:firstLine="567"/>
        <w:jc w:val="both"/>
        <w:rPr>
          <w:rFonts w:ascii="Times New Roman" w:eastAsia="Calibri" w:hAnsi="Times New Roman"/>
          <w:sz w:val="24"/>
          <w:szCs w:val="24"/>
        </w:rPr>
      </w:pPr>
      <w:r w:rsidRPr="006A552C">
        <w:rPr>
          <w:rFonts w:ascii="Times New Roman" w:hAnsi="Times New Roman"/>
          <w:sz w:val="24"/>
          <w:szCs w:val="24"/>
        </w:rPr>
        <w:t>BSC</w:t>
      </w:r>
      <w:r w:rsidRPr="00273D5C">
        <w:rPr>
          <w:rFonts w:ascii="Times New Roman" w:eastAsia="Calibri" w:hAnsi="Times New Roman"/>
          <w:sz w:val="24"/>
          <w:szCs w:val="24"/>
        </w:rPr>
        <w:t xml:space="preserve"> menyiapkan logika untuk menciptakan modal  intangible dan inlektual </w:t>
      </w:r>
      <w:r w:rsidRPr="007E4F62">
        <w:rPr>
          <w:rFonts w:ascii="Times New Roman" w:eastAsia="Calibri" w:hAnsi="Times New Roman"/>
          <w:sz w:val="24"/>
          <w:szCs w:val="24"/>
        </w:rPr>
        <w:t xml:space="preserve">dimana dengan pengukuran tradisional dalam sistem kinerja sulit dilakukan. </w:t>
      </w:r>
    </w:p>
    <w:p w:rsidR="006C57DE" w:rsidRPr="006C57DE" w:rsidRDefault="006C57DE" w:rsidP="006C57DE">
      <w:pPr>
        <w:pStyle w:val="ListParagraph"/>
        <w:spacing w:after="0" w:line="480" w:lineRule="auto"/>
        <w:ind w:left="142" w:firstLine="567"/>
        <w:jc w:val="both"/>
        <w:rPr>
          <w:rFonts w:ascii="Times New Roman" w:eastAsia="Calibri" w:hAnsi="Times New Roman"/>
          <w:sz w:val="24"/>
          <w:szCs w:val="24"/>
        </w:rPr>
      </w:pPr>
    </w:p>
    <w:p w:rsidR="00977AFD" w:rsidRPr="00977AFD" w:rsidRDefault="00FC2C11" w:rsidP="00CF3BCB">
      <w:pPr>
        <w:pStyle w:val="ListParagraph"/>
        <w:numPr>
          <w:ilvl w:val="2"/>
          <w:numId w:val="14"/>
        </w:numPr>
        <w:autoSpaceDE w:val="0"/>
        <w:autoSpaceDN w:val="0"/>
        <w:adjustRightInd w:val="0"/>
        <w:spacing w:after="0" w:line="480" w:lineRule="auto"/>
        <w:ind w:left="567"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2B40B8">
        <w:rPr>
          <w:rFonts w:ascii="Times New Roman" w:eastAsia="Times New Roman" w:hAnsi="Times New Roman" w:cs="Times New Roman"/>
          <w:b/>
          <w:sz w:val="24"/>
          <w:szCs w:val="24"/>
        </w:rPr>
        <w:t>e</w:t>
      </w:r>
      <w:r w:rsidR="00977AFD" w:rsidRPr="00977AFD">
        <w:rPr>
          <w:rFonts w:ascii="Times New Roman" w:eastAsia="Times New Roman" w:hAnsi="Times New Roman" w:cs="Times New Roman"/>
          <w:b/>
          <w:sz w:val="24"/>
          <w:szCs w:val="24"/>
        </w:rPr>
        <w:t>rhasil tidaknya</w:t>
      </w:r>
      <w:r w:rsidR="0094199E">
        <w:rPr>
          <w:rFonts w:ascii="Times New Roman" w:eastAsia="Times New Roman" w:hAnsi="Times New Roman" w:cs="Times New Roman"/>
          <w:b/>
          <w:sz w:val="24"/>
          <w:szCs w:val="24"/>
        </w:rPr>
        <w:t xml:space="preserve"> pelaksanaan</w:t>
      </w:r>
      <w:r w:rsidR="00977AFD" w:rsidRPr="00977AFD">
        <w:rPr>
          <w:rFonts w:ascii="Times New Roman" w:eastAsia="Times New Roman" w:hAnsi="Times New Roman" w:cs="Times New Roman"/>
          <w:b/>
          <w:sz w:val="24"/>
          <w:szCs w:val="24"/>
        </w:rPr>
        <w:t xml:space="preserve"> manajemen kualitas produk pada PT.INTI (Persero) Bandung</w:t>
      </w:r>
    </w:p>
    <w:p w:rsidR="00E62244" w:rsidRPr="0094199E" w:rsidRDefault="0094199E" w:rsidP="00615173">
      <w:pPr>
        <w:pStyle w:val="ListParagraph"/>
        <w:spacing w:after="0" w:line="480" w:lineRule="auto"/>
        <w:ind w:left="142" w:firstLine="567"/>
        <w:jc w:val="both"/>
        <w:rPr>
          <w:rFonts w:ascii="Times New Roman" w:hAnsi="Times New Roman"/>
          <w:sz w:val="24"/>
          <w:szCs w:val="24"/>
        </w:rPr>
      </w:pPr>
      <w:r>
        <w:rPr>
          <w:rFonts w:ascii="Times New Roman" w:hAnsi="Times New Roman"/>
          <w:sz w:val="24"/>
          <w:szCs w:val="24"/>
        </w:rPr>
        <w:t xml:space="preserve">Untuk mengetahui berhasil tidaknya </w:t>
      </w:r>
      <w:r w:rsidR="008253B6">
        <w:rPr>
          <w:rFonts w:ascii="Times New Roman" w:hAnsi="Times New Roman"/>
          <w:sz w:val="24"/>
          <w:szCs w:val="24"/>
        </w:rPr>
        <w:t>pelaksanaan</w:t>
      </w:r>
      <w:r>
        <w:rPr>
          <w:rFonts w:ascii="Times New Roman" w:hAnsi="Times New Roman"/>
          <w:sz w:val="24"/>
          <w:szCs w:val="24"/>
        </w:rPr>
        <w:t xml:space="preserve"> </w:t>
      </w:r>
      <w:r w:rsidR="008253B6">
        <w:rPr>
          <w:rFonts w:ascii="Times New Roman" w:hAnsi="Times New Roman"/>
          <w:sz w:val="24"/>
          <w:szCs w:val="24"/>
        </w:rPr>
        <w:t xml:space="preserve">manajemen kualitas produk suatu perusahaan dapat terlihat dari </w:t>
      </w:r>
      <w:r w:rsidR="00787C56">
        <w:rPr>
          <w:rFonts w:ascii="Times New Roman" w:hAnsi="Times New Roman"/>
          <w:sz w:val="24"/>
          <w:szCs w:val="24"/>
        </w:rPr>
        <w:t>tingkat penjualan produk</w:t>
      </w:r>
      <w:r w:rsidR="009E3111">
        <w:rPr>
          <w:rFonts w:ascii="Times New Roman" w:hAnsi="Times New Roman"/>
          <w:sz w:val="24"/>
          <w:szCs w:val="24"/>
        </w:rPr>
        <w:t xml:space="preserve"> perusahaan</w:t>
      </w:r>
      <w:r w:rsidR="00787C56">
        <w:rPr>
          <w:rFonts w:ascii="Times New Roman" w:hAnsi="Times New Roman"/>
          <w:sz w:val="24"/>
          <w:szCs w:val="24"/>
        </w:rPr>
        <w:t xml:space="preserve"> tersebut dan perolehan sertifikat system </w:t>
      </w:r>
      <w:r w:rsidR="009E3111">
        <w:rPr>
          <w:rFonts w:ascii="Times New Roman" w:hAnsi="Times New Roman"/>
          <w:sz w:val="24"/>
          <w:szCs w:val="24"/>
        </w:rPr>
        <w:t>manajemen kualitas</w:t>
      </w:r>
      <w:r w:rsidR="00787C56">
        <w:rPr>
          <w:rFonts w:ascii="Times New Roman" w:hAnsi="Times New Roman"/>
          <w:sz w:val="24"/>
          <w:szCs w:val="24"/>
        </w:rPr>
        <w:t xml:space="preserve">. </w:t>
      </w:r>
    </w:p>
    <w:p w:rsidR="00A21322" w:rsidRDefault="00BC62A7" w:rsidP="00FD09DD">
      <w:pPr>
        <w:pStyle w:val="ListParagraph"/>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lastRenderedPageBreak/>
        <w:t>PT.</w:t>
      </w:r>
      <w:r w:rsidRPr="006A552C">
        <w:rPr>
          <w:rFonts w:ascii="Times New Roman" w:hAnsi="Times New Roman"/>
          <w:sz w:val="24"/>
          <w:szCs w:val="24"/>
        </w:rPr>
        <w:t>INTI</w:t>
      </w:r>
      <w:r w:rsidR="000F35EF">
        <w:rPr>
          <w:rFonts w:ascii="Times New Roman" w:hAnsi="Times New Roman"/>
          <w:sz w:val="24"/>
          <w:szCs w:val="24"/>
        </w:rPr>
        <w:t xml:space="preserve"> (Persero) Bandung</w:t>
      </w:r>
      <w:r>
        <w:rPr>
          <w:rFonts w:ascii="Times New Roman" w:hAnsi="Times New Roman" w:cs="Times New Roman"/>
          <w:sz w:val="24"/>
          <w:szCs w:val="24"/>
        </w:rPr>
        <w:t xml:space="preserve"> </w:t>
      </w:r>
      <w:r w:rsidRPr="00D57261">
        <w:rPr>
          <w:rFonts w:ascii="Times New Roman" w:hAnsi="Times New Roman" w:cs="Times New Roman"/>
          <w:sz w:val="24"/>
          <w:szCs w:val="24"/>
        </w:rPr>
        <w:t>Dalam waktu 3 bulan terakhir, berhasil meraih 2 Sertifikat Sistem Manajemen Mutu, yakni Sertifikat ISO 9001:2000 Periode ketiga 2008-2011, yang di umumkan pada tanggal 23 Oktober 2008 oleh Lead Auditor SGS, dan Sertifikat CIQS 2000:2002 Periode kedua 2008-2011 dari Badan Sertifikasi TELKOM RisTI yang diperoleh INTI pada tanggal 8 Agustus 2008</w:t>
      </w:r>
      <w:r>
        <w:rPr>
          <w:rFonts w:ascii="Times New Roman" w:hAnsi="Times New Roman" w:cs="Times New Roman"/>
          <w:sz w:val="24"/>
          <w:szCs w:val="24"/>
        </w:rPr>
        <w:t>.</w:t>
      </w:r>
      <w:r w:rsidR="001D5078">
        <w:rPr>
          <w:rFonts w:ascii="Times New Roman" w:hAnsi="Times New Roman" w:cs="Times New Roman"/>
          <w:sz w:val="24"/>
          <w:szCs w:val="24"/>
        </w:rPr>
        <w:t>produk PT.INTI (Persero) Bandung</w:t>
      </w:r>
      <w:r w:rsidR="00D11BD6">
        <w:rPr>
          <w:rFonts w:ascii="Times New Roman" w:hAnsi="Times New Roman" w:cs="Times New Roman"/>
          <w:sz w:val="24"/>
          <w:szCs w:val="24"/>
        </w:rPr>
        <w:t xml:space="preserve"> dalam penjualannya tidak dilakukan secara bebas seperti produk nyata lainnya melainkan de</w:t>
      </w:r>
      <w:r w:rsidR="00192519">
        <w:rPr>
          <w:rFonts w:ascii="Times New Roman" w:hAnsi="Times New Roman" w:cs="Times New Roman"/>
          <w:sz w:val="24"/>
          <w:szCs w:val="24"/>
        </w:rPr>
        <w:t>ngan perjanjian kotrak</w:t>
      </w:r>
      <w:r w:rsidR="00E779F1">
        <w:rPr>
          <w:rFonts w:ascii="Times New Roman" w:hAnsi="Times New Roman" w:cs="Times New Roman"/>
          <w:sz w:val="24"/>
          <w:szCs w:val="24"/>
        </w:rPr>
        <w:t xml:space="preserve"> walaupun demikian tingkat penjualan produk PT.INTI sangat bagus</w:t>
      </w:r>
      <w:r w:rsidR="00FD09DD">
        <w:rPr>
          <w:rFonts w:ascii="Times New Roman" w:hAnsi="Times New Roman" w:cs="Times New Roman"/>
          <w:sz w:val="24"/>
          <w:szCs w:val="24"/>
        </w:rPr>
        <w:t>.</w:t>
      </w:r>
    </w:p>
    <w:p w:rsidR="007F14C0" w:rsidRDefault="007F14C0"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lang w:val="id-ID"/>
        </w:rPr>
      </w:pPr>
    </w:p>
    <w:p w:rsidR="00350035" w:rsidRPr="00350035" w:rsidRDefault="00350035" w:rsidP="00615173">
      <w:pPr>
        <w:spacing w:after="0" w:line="480" w:lineRule="auto"/>
        <w:rPr>
          <w:rFonts w:ascii="Times New Roman" w:hAnsi="Times New Roman" w:cs="Times New Roman"/>
          <w:sz w:val="24"/>
          <w:szCs w:val="24"/>
          <w:lang w:val="id-ID"/>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C57DE" w:rsidRDefault="006C57DE" w:rsidP="00615173">
      <w:pPr>
        <w:spacing w:after="0" w:line="480" w:lineRule="auto"/>
        <w:rPr>
          <w:rFonts w:ascii="Times New Roman" w:hAnsi="Times New Roman" w:cs="Times New Roman"/>
          <w:sz w:val="24"/>
          <w:szCs w:val="24"/>
        </w:rPr>
      </w:pPr>
    </w:p>
    <w:p w:rsidR="00694326" w:rsidRPr="00A1712C" w:rsidRDefault="00A1410D" w:rsidP="00615173">
      <w:pPr>
        <w:spacing w:after="0" w:line="480" w:lineRule="auto"/>
        <w:jc w:val="center"/>
        <w:rPr>
          <w:rFonts w:ascii="Times New Roman" w:hAnsi="Times New Roman" w:cs="Times New Roman"/>
          <w:b/>
          <w:sz w:val="24"/>
          <w:szCs w:val="24"/>
        </w:rPr>
      </w:pPr>
      <w:r w:rsidRPr="00A1410D">
        <w:rPr>
          <w:rFonts w:ascii="Times New Roman" w:hAnsi="Times New Roman" w:cs="Times New Roman"/>
          <w:noProof/>
          <w:sz w:val="24"/>
          <w:szCs w:val="24"/>
        </w:rPr>
        <w:lastRenderedPageBreak/>
        <w:pict>
          <v:rect id="_x0000_s1393" style="position:absolute;left:0;text-align:left;margin-left:371.1pt;margin-top:-87.15pt;width:31.5pt;height:30.75pt;z-index:251667456" fillcolor="white [3212]" strokecolor="white [3212]">
            <v:textbox>
              <w:txbxContent>
                <w:p w:rsidR="0069452A" w:rsidRPr="0069452A" w:rsidRDefault="0069452A" w:rsidP="0069452A"/>
              </w:txbxContent>
            </v:textbox>
          </v:rect>
        </w:pict>
      </w:r>
      <w:r w:rsidR="00694326">
        <w:rPr>
          <w:rFonts w:ascii="Times New Roman" w:hAnsi="Times New Roman" w:cs="Times New Roman"/>
          <w:b/>
          <w:bCs/>
          <w:sz w:val="24"/>
          <w:szCs w:val="24"/>
        </w:rPr>
        <w:t>BAB IV</w:t>
      </w:r>
    </w:p>
    <w:p w:rsidR="009327A1" w:rsidRDefault="00694326" w:rsidP="00E05F3C">
      <w:pPr>
        <w:spacing w:after="0" w:line="480" w:lineRule="auto"/>
        <w:jc w:val="center"/>
        <w:rPr>
          <w:rFonts w:ascii="Times New Roman" w:hAnsi="Times New Roman" w:cs="Times New Roman"/>
          <w:b/>
          <w:bCs/>
          <w:sz w:val="24"/>
          <w:szCs w:val="24"/>
        </w:rPr>
      </w:pPr>
      <w:r w:rsidRPr="00694326">
        <w:rPr>
          <w:rFonts w:ascii="Times New Roman" w:hAnsi="Times New Roman" w:cs="Times New Roman"/>
          <w:b/>
          <w:sz w:val="24"/>
          <w:szCs w:val="24"/>
        </w:rPr>
        <w:t>KESIMPULAN</w:t>
      </w:r>
      <w:r>
        <w:rPr>
          <w:rFonts w:ascii="Times New Roman" w:hAnsi="Times New Roman" w:cs="Times New Roman"/>
          <w:b/>
          <w:bCs/>
          <w:sz w:val="24"/>
          <w:szCs w:val="24"/>
        </w:rPr>
        <w:t xml:space="preserve"> DAN SARAN</w:t>
      </w:r>
    </w:p>
    <w:p w:rsidR="00E05F3C" w:rsidRPr="00E05F3C" w:rsidRDefault="00E05F3C" w:rsidP="00E05F3C">
      <w:pPr>
        <w:spacing w:after="0" w:line="480" w:lineRule="auto"/>
        <w:jc w:val="center"/>
        <w:rPr>
          <w:rFonts w:ascii="Times New Roman" w:hAnsi="Times New Roman" w:cs="Times New Roman"/>
          <w:b/>
          <w:bCs/>
          <w:sz w:val="24"/>
          <w:szCs w:val="24"/>
        </w:rPr>
      </w:pPr>
    </w:p>
    <w:p w:rsidR="007F14C0" w:rsidRPr="007F14C0" w:rsidRDefault="00C12E85" w:rsidP="00615173">
      <w:pPr>
        <w:pStyle w:val="ListParagraph"/>
        <w:numPr>
          <w:ilvl w:val="1"/>
          <w:numId w:val="19"/>
        </w:numPr>
        <w:autoSpaceDE w:val="0"/>
        <w:autoSpaceDN w:val="0"/>
        <w:adjustRightInd w:val="0"/>
        <w:spacing w:after="0" w:line="480" w:lineRule="auto"/>
        <w:ind w:left="567" w:hanging="567"/>
        <w:rPr>
          <w:rFonts w:ascii="Times New Roman" w:hAnsi="Times New Roman" w:cs="Times New Roman"/>
          <w:b/>
          <w:sz w:val="24"/>
          <w:szCs w:val="24"/>
        </w:rPr>
      </w:pPr>
      <w:r w:rsidRPr="00C12E85">
        <w:rPr>
          <w:rFonts w:ascii="Times New Roman" w:hAnsi="Times New Roman" w:cs="Times New Roman"/>
          <w:b/>
          <w:sz w:val="24"/>
          <w:szCs w:val="24"/>
        </w:rPr>
        <w:t>Kesimpulan</w:t>
      </w:r>
    </w:p>
    <w:p w:rsidR="001245C9" w:rsidRDefault="00C12E85" w:rsidP="00615173">
      <w:pPr>
        <w:pStyle w:val="ListParagraph"/>
        <w:autoSpaceDE w:val="0"/>
        <w:autoSpaceDN w:val="0"/>
        <w:adjustRightInd w:val="0"/>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pada Bab III tentang pelaksanaan manajemen kualitas </w:t>
      </w:r>
      <w:r w:rsidR="007F14C0">
        <w:rPr>
          <w:rFonts w:ascii="Times New Roman" w:hAnsi="Times New Roman" w:cs="Times New Roman"/>
          <w:sz w:val="24"/>
          <w:szCs w:val="24"/>
        </w:rPr>
        <w:t>produk</w:t>
      </w:r>
      <w:r w:rsidR="00471513">
        <w:rPr>
          <w:rFonts w:ascii="Times New Roman" w:hAnsi="Times New Roman" w:cs="Times New Roman"/>
          <w:sz w:val="24"/>
          <w:szCs w:val="24"/>
        </w:rPr>
        <w:t xml:space="preserve"> </w:t>
      </w:r>
      <w:r>
        <w:rPr>
          <w:rFonts w:ascii="Times New Roman" w:hAnsi="Times New Roman" w:cs="Times New Roman"/>
          <w:sz w:val="24"/>
          <w:szCs w:val="24"/>
        </w:rPr>
        <w:t>pada PT.INTI (Persero) Bandung</w:t>
      </w:r>
      <w:r w:rsidR="001245C9">
        <w:rPr>
          <w:rFonts w:ascii="Times New Roman" w:hAnsi="Times New Roman" w:cs="Times New Roman"/>
          <w:sz w:val="24"/>
          <w:szCs w:val="24"/>
        </w:rPr>
        <w:t xml:space="preserve"> maka penulis mengambil kesimpulan sebagai berikut:</w:t>
      </w:r>
    </w:p>
    <w:p w:rsidR="0033748C" w:rsidRPr="0033748C" w:rsidRDefault="00271692" w:rsidP="0033748C">
      <w:pPr>
        <w:pStyle w:val="ListParagraph"/>
        <w:numPr>
          <w:ilvl w:val="1"/>
          <w:numId w:val="37"/>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F</w:t>
      </w:r>
      <w:r w:rsidR="0033748C" w:rsidRPr="009327A1">
        <w:rPr>
          <w:rFonts w:ascii="Times New Roman" w:hAnsi="Times New Roman" w:cs="Times New Roman"/>
          <w:sz w:val="24"/>
          <w:szCs w:val="24"/>
        </w:rPr>
        <w:t xml:space="preserve">aktor-faktor yang perlu diperhatikan dalam pelaksanaan manajemen kualitas produk </w:t>
      </w:r>
      <w:r w:rsidR="0033748C">
        <w:rPr>
          <w:rFonts w:ascii="Times New Roman" w:hAnsi="Times New Roman" w:cs="Times New Roman"/>
          <w:sz w:val="24"/>
          <w:szCs w:val="24"/>
        </w:rPr>
        <w:t>adalah</w:t>
      </w:r>
      <w:r w:rsidR="0033748C" w:rsidRPr="009327A1">
        <w:rPr>
          <w:rFonts w:ascii="Times New Roman" w:hAnsi="Times New Roman" w:cs="Times New Roman"/>
          <w:sz w:val="24"/>
          <w:szCs w:val="24"/>
        </w:rPr>
        <w:t xml:space="preserve"> perencanaan mutu, pengendalian mutu dan perbaikan atau peningkatan mutu.</w:t>
      </w:r>
    </w:p>
    <w:p w:rsidR="009327A1" w:rsidRDefault="00E0092B" w:rsidP="009327A1">
      <w:pPr>
        <w:pStyle w:val="ListParagraph"/>
        <w:numPr>
          <w:ilvl w:val="1"/>
          <w:numId w:val="37"/>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Pelaksanaan manajemen kualitas produk pada PT.INTI (Persero) Bandung tidak dilakukuan oleh sembarang orang / karyawan melainkan oleh orang yang ahli yang tergabung dalam team khusus manajemn kualitas sehingga dapat mem</w:t>
      </w:r>
      <w:r w:rsidR="00A41AF5">
        <w:rPr>
          <w:rFonts w:ascii="Times New Roman" w:hAnsi="Times New Roman" w:cs="Times New Roman"/>
          <w:sz w:val="24"/>
          <w:szCs w:val="24"/>
        </w:rPr>
        <w:t xml:space="preserve">peroleh </w:t>
      </w:r>
      <w:r w:rsidR="004B12F8">
        <w:rPr>
          <w:rFonts w:ascii="Times New Roman" w:hAnsi="Times New Roman" w:cs="Times New Roman"/>
          <w:sz w:val="24"/>
          <w:szCs w:val="24"/>
        </w:rPr>
        <w:t>hasil yang maksimal.</w:t>
      </w:r>
    </w:p>
    <w:p w:rsidR="00471513" w:rsidRDefault="00A1410D" w:rsidP="009327A1">
      <w:pPr>
        <w:pStyle w:val="ListParagraph"/>
        <w:numPr>
          <w:ilvl w:val="1"/>
          <w:numId w:val="37"/>
        </w:numPr>
        <w:autoSpaceDE w:val="0"/>
        <w:autoSpaceDN w:val="0"/>
        <w:adjustRightInd w:val="0"/>
        <w:spacing w:after="0" w:line="480" w:lineRule="auto"/>
        <w:ind w:left="567" w:hanging="283"/>
        <w:jc w:val="both"/>
        <w:rPr>
          <w:rFonts w:ascii="Times New Roman" w:hAnsi="Times New Roman" w:cs="Times New Roman"/>
          <w:sz w:val="24"/>
          <w:szCs w:val="24"/>
        </w:rPr>
      </w:pPr>
      <w:r w:rsidRPr="00A1410D">
        <w:rPr>
          <w:rFonts w:ascii="Times New Roman" w:hAnsi="Times New Roman" w:cs="Times New Roman"/>
          <w:noProof/>
          <w:sz w:val="24"/>
          <w:szCs w:val="24"/>
        </w:rPr>
        <w:pict>
          <v:rect id="_x0000_s1392" style="position:absolute;left:0;text-align:left;margin-left:203.85pt;margin-top:264.65pt;width:31.5pt;height:30.75pt;z-index:251666432" fillcolor="white [3212]" strokecolor="white [3212]">
            <v:textbox>
              <w:txbxContent>
                <w:p w:rsidR="0069452A" w:rsidRPr="007B3774" w:rsidRDefault="006C57DE" w:rsidP="0069452A">
                  <w:pPr>
                    <w:jc w:val="center"/>
                    <w:rPr>
                      <w:rFonts w:ascii="Times New Roman" w:hAnsi="Times New Roman" w:cs="Times New Roman"/>
                      <w:sz w:val="24"/>
                      <w:szCs w:val="24"/>
                    </w:rPr>
                  </w:pPr>
                  <w:r>
                    <w:rPr>
                      <w:rFonts w:ascii="Times New Roman" w:hAnsi="Times New Roman" w:cs="Times New Roman"/>
                      <w:sz w:val="24"/>
                      <w:szCs w:val="24"/>
                    </w:rPr>
                    <w:t>26</w:t>
                  </w:r>
                </w:p>
              </w:txbxContent>
            </v:textbox>
          </v:rect>
        </w:pict>
      </w:r>
      <w:r w:rsidR="00471513" w:rsidRPr="009327A1">
        <w:rPr>
          <w:rFonts w:ascii="Times New Roman" w:hAnsi="Times New Roman" w:cs="Times New Roman"/>
          <w:sz w:val="24"/>
          <w:szCs w:val="24"/>
        </w:rPr>
        <w:t>Pelaksanaan manajemen kualitas produk pada PT.INTI (Persero) Bandung sudah berhasil hal ini dibuktikan dengan adanya 2 Sertifikat Sistem Manajemen Mutu, yakni Sertifikat ISO 9001:2000 Periode ketiga 2008-2011, yang di umumkan pada tanggal 23 Oktober 2008 oleh Lead Auditor SGS, dan Sertifikat CIQS 2000:2002 Periode kedua 2008-2011 dari Badan Sertifikasi TELKOM RisTI yang diperoleh INTI pada tanggal 8 Agustus 2008 yang diperoleh PT.INTI (Persero) Bandung.</w:t>
      </w:r>
    </w:p>
    <w:p w:rsidR="00010C3C" w:rsidRPr="009327A1" w:rsidRDefault="00010C3C" w:rsidP="00010C3C">
      <w:pPr>
        <w:pStyle w:val="ListParagraph"/>
        <w:autoSpaceDE w:val="0"/>
        <w:autoSpaceDN w:val="0"/>
        <w:adjustRightInd w:val="0"/>
        <w:spacing w:after="0" w:line="480" w:lineRule="auto"/>
        <w:ind w:left="567"/>
        <w:jc w:val="both"/>
        <w:rPr>
          <w:rFonts w:ascii="Times New Roman" w:hAnsi="Times New Roman" w:cs="Times New Roman"/>
          <w:sz w:val="24"/>
          <w:szCs w:val="24"/>
        </w:rPr>
      </w:pPr>
    </w:p>
    <w:p w:rsidR="00CD6C0A" w:rsidRDefault="00CD6C0A" w:rsidP="00615173">
      <w:pPr>
        <w:pStyle w:val="ListParagraph"/>
        <w:autoSpaceDE w:val="0"/>
        <w:autoSpaceDN w:val="0"/>
        <w:adjustRightInd w:val="0"/>
        <w:spacing w:after="0" w:line="480" w:lineRule="auto"/>
        <w:ind w:left="0" w:firstLine="567"/>
        <w:jc w:val="both"/>
        <w:rPr>
          <w:rFonts w:ascii="Times New Roman" w:hAnsi="Times New Roman" w:cs="Times New Roman"/>
          <w:sz w:val="24"/>
          <w:szCs w:val="24"/>
        </w:rPr>
      </w:pPr>
    </w:p>
    <w:p w:rsidR="00B95EE5" w:rsidRDefault="00B77A0E" w:rsidP="00615173">
      <w:pPr>
        <w:pStyle w:val="ListParagraph"/>
        <w:numPr>
          <w:ilvl w:val="1"/>
          <w:numId w:val="19"/>
        </w:numPr>
        <w:autoSpaceDE w:val="0"/>
        <w:autoSpaceDN w:val="0"/>
        <w:adjustRightInd w:val="0"/>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Saran</w:t>
      </w:r>
    </w:p>
    <w:p w:rsidR="00054DFC" w:rsidRDefault="00927E83" w:rsidP="00615173">
      <w:pPr>
        <w:pStyle w:val="ListParagraph"/>
        <w:autoSpaceDE w:val="0"/>
        <w:autoSpaceDN w:val="0"/>
        <w:adjustRightInd w:val="0"/>
        <w:spacing w:after="0" w:line="480" w:lineRule="auto"/>
        <w:ind w:left="0" w:firstLine="567"/>
        <w:jc w:val="both"/>
        <w:rPr>
          <w:rFonts w:ascii="Times New Roman" w:hAnsi="Times New Roman" w:cs="Times New Roman"/>
          <w:sz w:val="24"/>
          <w:szCs w:val="24"/>
        </w:rPr>
      </w:pPr>
      <w:r w:rsidRPr="00927E83">
        <w:rPr>
          <w:rFonts w:ascii="Times New Roman" w:hAnsi="Times New Roman" w:cs="Times New Roman"/>
          <w:sz w:val="24"/>
          <w:szCs w:val="24"/>
        </w:rPr>
        <w:t xml:space="preserve">Setelah memperhatikan </w:t>
      </w:r>
      <w:r>
        <w:rPr>
          <w:rFonts w:ascii="Times New Roman" w:hAnsi="Times New Roman" w:cs="Times New Roman"/>
          <w:sz w:val="24"/>
          <w:szCs w:val="24"/>
        </w:rPr>
        <w:t>bagaimana pelaksanaan manajemen kualitas pada PT.INTI (Persero) Bandung penulis</w:t>
      </w:r>
      <w:r w:rsidR="00FB3903">
        <w:rPr>
          <w:rFonts w:ascii="Times New Roman" w:hAnsi="Times New Roman" w:cs="Times New Roman"/>
          <w:sz w:val="24"/>
          <w:szCs w:val="24"/>
        </w:rPr>
        <w:t xml:space="preserve"> memberikan saran yang diharapkan dapat berguna bagi perusahaan yaitu :</w:t>
      </w:r>
    </w:p>
    <w:p w:rsidR="00202BAD" w:rsidRDefault="00202BAD" w:rsidP="00202BAD">
      <w:pPr>
        <w:pStyle w:val="ListParagraph"/>
        <w:numPr>
          <w:ilvl w:val="2"/>
          <w:numId w:val="28"/>
        </w:numPr>
        <w:tabs>
          <w:tab w:val="clear" w:pos="2340"/>
          <w:tab w:val="num" w:pos="567"/>
        </w:tabs>
        <w:autoSpaceDE w:val="0"/>
        <w:autoSpaceDN w:val="0"/>
        <w:adjustRightInd w:val="0"/>
        <w:spacing w:after="0" w:line="480" w:lineRule="auto"/>
        <w:ind w:left="567" w:hanging="567"/>
        <w:jc w:val="both"/>
        <w:rPr>
          <w:rFonts w:ascii="Times New Roman" w:hAnsi="Times New Roman" w:cs="Times New Roman"/>
          <w:sz w:val="24"/>
          <w:szCs w:val="24"/>
        </w:rPr>
      </w:pPr>
      <w:r w:rsidRPr="002D60A0">
        <w:rPr>
          <w:rFonts w:ascii="Times New Roman" w:hAnsi="Times New Roman" w:cs="Times New Roman"/>
          <w:sz w:val="24"/>
          <w:szCs w:val="24"/>
        </w:rPr>
        <w:t>Sebaiknya lebih diperhatikan lagi</w:t>
      </w:r>
      <w:r>
        <w:rPr>
          <w:rFonts w:ascii="Times New Roman" w:hAnsi="Times New Roman" w:cs="Times New Roman"/>
          <w:sz w:val="24"/>
          <w:szCs w:val="24"/>
        </w:rPr>
        <w:t xml:space="preserve"> faktor</w:t>
      </w:r>
      <w:r w:rsidRPr="002D60A0">
        <w:rPr>
          <w:rFonts w:ascii="Times New Roman" w:hAnsi="Times New Roman" w:cs="Times New Roman"/>
          <w:sz w:val="24"/>
          <w:szCs w:val="24"/>
        </w:rPr>
        <w:t xml:space="preserve"> </w:t>
      </w:r>
      <w:r>
        <w:rPr>
          <w:rFonts w:ascii="Times New Roman" w:hAnsi="Times New Roman" w:cs="Times New Roman"/>
          <w:sz w:val="24"/>
          <w:szCs w:val="24"/>
        </w:rPr>
        <w:t xml:space="preserve">perbaikan dan peningkatan mutu produknya sehingga </w:t>
      </w:r>
      <w:r w:rsidRPr="002D60A0">
        <w:rPr>
          <w:rFonts w:ascii="Times New Roman" w:hAnsi="Times New Roman" w:cs="Times New Roman"/>
          <w:sz w:val="24"/>
          <w:szCs w:val="24"/>
        </w:rPr>
        <w:t xml:space="preserve"> </w:t>
      </w:r>
      <w:r>
        <w:rPr>
          <w:rFonts w:ascii="Times New Roman" w:hAnsi="Times New Roman" w:cs="Times New Roman"/>
          <w:sz w:val="24"/>
          <w:szCs w:val="24"/>
        </w:rPr>
        <w:t>perusahaan akan dapat menghasilkan produk yang benar-benar berkualitas.</w:t>
      </w:r>
    </w:p>
    <w:p w:rsidR="00CA0B95" w:rsidRDefault="004F38EB" w:rsidP="00A21322">
      <w:pPr>
        <w:pStyle w:val="ListParagraph"/>
        <w:numPr>
          <w:ilvl w:val="2"/>
          <w:numId w:val="28"/>
        </w:numPr>
        <w:tabs>
          <w:tab w:val="clear" w:pos="2340"/>
          <w:tab w:val="num" w:pos="567"/>
        </w:tabs>
        <w:autoSpaceDE w:val="0"/>
        <w:autoSpaceDN w:val="0"/>
        <w:adjustRightInd w:val="0"/>
        <w:spacing w:after="0" w:line="480" w:lineRule="auto"/>
        <w:ind w:left="567" w:hanging="567"/>
        <w:jc w:val="both"/>
        <w:rPr>
          <w:rFonts w:ascii="Times New Roman" w:hAnsi="Times New Roman" w:cs="Times New Roman"/>
          <w:sz w:val="24"/>
          <w:szCs w:val="24"/>
        </w:rPr>
      </w:pPr>
      <w:r w:rsidRPr="002D60A0">
        <w:rPr>
          <w:rFonts w:ascii="Times New Roman" w:hAnsi="Times New Roman" w:cs="Times New Roman"/>
          <w:sz w:val="24"/>
          <w:szCs w:val="24"/>
        </w:rPr>
        <w:t>Sebaiknya l</w:t>
      </w:r>
      <w:r w:rsidR="00CA0B95" w:rsidRPr="002D60A0">
        <w:rPr>
          <w:rFonts w:ascii="Times New Roman" w:hAnsi="Times New Roman" w:cs="Times New Roman"/>
          <w:sz w:val="24"/>
          <w:szCs w:val="24"/>
        </w:rPr>
        <w:t>ebih ditingkatkan lagi kerjasama anggota (tim) manajemen kualitas dalam melaksanakan manajemen kualitas produk sehingga perusahaan dapat meraih lebih banyak penghargaan dan sertifikat lagi.</w:t>
      </w:r>
    </w:p>
    <w:p w:rsidR="00A516B1" w:rsidRPr="002D60A0" w:rsidRDefault="001F3EBF" w:rsidP="00A21322">
      <w:pPr>
        <w:pStyle w:val="ListParagraph"/>
        <w:numPr>
          <w:ilvl w:val="2"/>
          <w:numId w:val="28"/>
        </w:numPr>
        <w:tabs>
          <w:tab w:val="clear" w:pos="2340"/>
          <w:tab w:val="num" w:pos="567"/>
        </w:tabs>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Karena pelaksanaan manajemen kualitas pada PT.INTI (Persero) Bandung sudah berhasil sebaiknya pertahankan</w:t>
      </w:r>
      <w:r w:rsidR="00EA2355">
        <w:rPr>
          <w:rFonts w:ascii="Times New Roman" w:hAnsi="Times New Roman" w:cs="Times New Roman"/>
          <w:sz w:val="24"/>
          <w:szCs w:val="24"/>
        </w:rPr>
        <w:t xml:space="preserve"> prestasi yang sudah di dapat.</w:t>
      </w:r>
    </w:p>
    <w:p w:rsidR="00CA0B95" w:rsidRDefault="00CA0B95" w:rsidP="00615173">
      <w:pPr>
        <w:pStyle w:val="ListParagraph"/>
        <w:autoSpaceDE w:val="0"/>
        <w:autoSpaceDN w:val="0"/>
        <w:adjustRightInd w:val="0"/>
        <w:spacing w:after="0" w:line="480" w:lineRule="auto"/>
        <w:ind w:left="567"/>
        <w:jc w:val="both"/>
        <w:rPr>
          <w:rFonts w:ascii="Times New Roman" w:hAnsi="Times New Roman" w:cs="Times New Roman"/>
          <w:sz w:val="24"/>
          <w:szCs w:val="24"/>
        </w:rPr>
      </w:pPr>
    </w:p>
    <w:p w:rsidR="00AE0549" w:rsidRPr="00613651" w:rsidRDefault="00AE0549" w:rsidP="00615173">
      <w:pPr>
        <w:pStyle w:val="ListParagraph"/>
        <w:autoSpaceDE w:val="0"/>
        <w:autoSpaceDN w:val="0"/>
        <w:adjustRightInd w:val="0"/>
        <w:spacing w:after="0" w:line="480" w:lineRule="auto"/>
        <w:ind w:left="567"/>
        <w:jc w:val="both"/>
        <w:rPr>
          <w:rFonts w:ascii="Times New Roman" w:hAnsi="Times New Roman" w:cs="Times New Roman"/>
          <w:sz w:val="24"/>
          <w:szCs w:val="24"/>
        </w:rPr>
      </w:pPr>
    </w:p>
    <w:p w:rsidR="00B95EE5" w:rsidRPr="00C12E85" w:rsidRDefault="00B95EE5" w:rsidP="00615173">
      <w:pPr>
        <w:pStyle w:val="ListParagraph"/>
        <w:autoSpaceDE w:val="0"/>
        <w:autoSpaceDN w:val="0"/>
        <w:adjustRightInd w:val="0"/>
        <w:spacing w:after="0" w:line="480" w:lineRule="auto"/>
        <w:ind w:left="2160"/>
        <w:rPr>
          <w:rFonts w:ascii="Times New Roman" w:hAnsi="Times New Roman" w:cs="Times New Roman"/>
          <w:sz w:val="24"/>
          <w:szCs w:val="24"/>
        </w:rPr>
      </w:pPr>
    </w:p>
    <w:p w:rsidR="00694326" w:rsidRDefault="00694326" w:rsidP="00615173">
      <w:pPr>
        <w:spacing w:after="0" w:line="480" w:lineRule="auto"/>
        <w:rPr>
          <w:rFonts w:ascii="Times New Roman" w:hAnsi="Times New Roman" w:cs="Times New Roman"/>
          <w:sz w:val="24"/>
          <w:szCs w:val="24"/>
        </w:rPr>
      </w:pPr>
    </w:p>
    <w:p w:rsidR="00860C08" w:rsidRDefault="00860C08" w:rsidP="00615173">
      <w:pPr>
        <w:spacing w:after="0" w:line="480" w:lineRule="auto"/>
        <w:rPr>
          <w:rFonts w:ascii="Times New Roman" w:hAnsi="Times New Roman" w:cs="Times New Roman"/>
          <w:sz w:val="24"/>
          <w:szCs w:val="24"/>
        </w:rPr>
      </w:pPr>
    </w:p>
    <w:p w:rsidR="00860C08" w:rsidRDefault="00860C08" w:rsidP="00615173">
      <w:pPr>
        <w:spacing w:after="0" w:line="480" w:lineRule="auto"/>
        <w:rPr>
          <w:rFonts w:ascii="Times New Roman" w:hAnsi="Times New Roman" w:cs="Times New Roman"/>
          <w:sz w:val="24"/>
          <w:szCs w:val="24"/>
        </w:rPr>
      </w:pPr>
    </w:p>
    <w:p w:rsidR="000E03C5" w:rsidRPr="001C7F5B" w:rsidRDefault="000E03C5" w:rsidP="001C7F5B">
      <w:pPr>
        <w:spacing w:after="60" w:line="240" w:lineRule="auto"/>
        <w:jc w:val="both"/>
        <w:rPr>
          <w:rFonts w:ascii="Times New Roman" w:hAnsi="Times New Roman" w:cs="Times New Roman"/>
          <w:i/>
          <w:sz w:val="24"/>
          <w:szCs w:val="24"/>
          <w:lang w:val="id-ID"/>
        </w:rPr>
      </w:pPr>
    </w:p>
    <w:p w:rsidR="00860C08" w:rsidRPr="003C222B" w:rsidRDefault="003C222B" w:rsidP="003C222B">
      <w:pPr>
        <w:tabs>
          <w:tab w:val="left" w:pos="4455"/>
        </w:tabs>
        <w:rPr>
          <w:rFonts w:ascii="Times New Roman" w:hAnsi="Times New Roman" w:cs="Times New Roman"/>
          <w:sz w:val="24"/>
          <w:szCs w:val="24"/>
        </w:rPr>
      </w:pPr>
      <w:r>
        <w:rPr>
          <w:rFonts w:ascii="Times New Roman" w:hAnsi="Times New Roman" w:cs="Times New Roman"/>
          <w:sz w:val="24"/>
          <w:szCs w:val="24"/>
        </w:rPr>
        <w:tab/>
      </w:r>
    </w:p>
    <w:sectPr w:rsidR="00860C08" w:rsidRPr="003C222B" w:rsidSect="00EC0CEA">
      <w:headerReference w:type="default" r:id="rId8"/>
      <w:footerReference w:type="default" r:id="rId9"/>
      <w:pgSz w:w="11907" w:h="16840"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953" w:rsidRDefault="00284953" w:rsidP="008D55D2">
      <w:pPr>
        <w:spacing w:after="0" w:line="240" w:lineRule="auto"/>
      </w:pPr>
      <w:r>
        <w:separator/>
      </w:r>
    </w:p>
  </w:endnote>
  <w:endnote w:type="continuationSeparator" w:id="1">
    <w:p w:rsidR="00284953" w:rsidRDefault="00284953" w:rsidP="008D5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C2" w:rsidRDefault="00944BC2">
    <w:pPr>
      <w:pStyle w:val="Footer"/>
      <w:jc w:val="center"/>
    </w:pPr>
  </w:p>
  <w:p w:rsidR="00944BC2" w:rsidRDefault="00944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953" w:rsidRDefault="00284953" w:rsidP="008D55D2">
      <w:pPr>
        <w:spacing w:after="0" w:line="240" w:lineRule="auto"/>
      </w:pPr>
      <w:r>
        <w:separator/>
      </w:r>
    </w:p>
  </w:footnote>
  <w:footnote w:type="continuationSeparator" w:id="1">
    <w:p w:rsidR="00284953" w:rsidRDefault="00284953" w:rsidP="008D5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550"/>
      <w:docPartObj>
        <w:docPartGallery w:val="Page Numbers (Top of Page)"/>
        <w:docPartUnique/>
      </w:docPartObj>
    </w:sdtPr>
    <w:sdtEndPr>
      <w:rPr>
        <w:rFonts w:ascii="Times New Roman" w:hAnsi="Times New Roman" w:cs="Times New Roman"/>
        <w:sz w:val="24"/>
        <w:szCs w:val="24"/>
      </w:rPr>
    </w:sdtEndPr>
    <w:sdtContent>
      <w:p w:rsidR="00EC0CEA" w:rsidRPr="00EC0CEA" w:rsidRDefault="00A1410D">
        <w:pPr>
          <w:pStyle w:val="Header"/>
          <w:jc w:val="right"/>
          <w:rPr>
            <w:rFonts w:ascii="Times New Roman" w:hAnsi="Times New Roman" w:cs="Times New Roman"/>
            <w:sz w:val="24"/>
            <w:szCs w:val="24"/>
          </w:rPr>
        </w:pPr>
        <w:r w:rsidRPr="00EC0CEA">
          <w:rPr>
            <w:rFonts w:ascii="Times New Roman" w:hAnsi="Times New Roman" w:cs="Times New Roman"/>
            <w:sz w:val="24"/>
            <w:szCs w:val="24"/>
          </w:rPr>
          <w:fldChar w:fldCharType="begin"/>
        </w:r>
        <w:r w:rsidR="00EC0CEA" w:rsidRPr="00EC0CEA">
          <w:rPr>
            <w:rFonts w:ascii="Times New Roman" w:hAnsi="Times New Roman" w:cs="Times New Roman"/>
            <w:sz w:val="24"/>
            <w:szCs w:val="24"/>
          </w:rPr>
          <w:instrText xml:space="preserve"> PAGE   \* MERGEFORMAT </w:instrText>
        </w:r>
        <w:r w:rsidRPr="00EC0CEA">
          <w:rPr>
            <w:rFonts w:ascii="Times New Roman" w:hAnsi="Times New Roman" w:cs="Times New Roman"/>
            <w:sz w:val="24"/>
            <w:szCs w:val="24"/>
          </w:rPr>
          <w:fldChar w:fldCharType="separate"/>
        </w:r>
        <w:r w:rsidR="001C7F5B">
          <w:rPr>
            <w:rFonts w:ascii="Times New Roman" w:hAnsi="Times New Roman" w:cs="Times New Roman"/>
            <w:noProof/>
            <w:sz w:val="24"/>
            <w:szCs w:val="24"/>
          </w:rPr>
          <w:t>27</w:t>
        </w:r>
        <w:r w:rsidRPr="00EC0CEA">
          <w:rPr>
            <w:rFonts w:ascii="Times New Roman" w:hAnsi="Times New Roman" w:cs="Times New Roman"/>
            <w:sz w:val="24"/>
            <w:szCs w:val="24"/>
          </w:rPr>
          <w:fldChar w:fldCharType="end"/>
        </w:r>
      </w:p>
    </w:sdtContent>
  </w:sdt>
  <w:p w:rsidR="00EC0CEA" w:rsidRDefault="00EC0C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273"/>
    <w:multiLevelType w:val="hybridMultilevel"/>
    <w:tmpl w:val="CA688F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9269AEE">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BB2E6A"/>
    <w:multiLevelType w:val="multilevel"/>
    <w:tmpl w:val="FBF6CA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10D0A67"/>
    <w:multiLevelType w:val="multilevel"/>
    <w:tmpl w:val="9ED49BB2"/>
    <w:lvl w:ilvl="0">
      <w:start w:val="1"/>
      <w:numFmt w:val="decimal"/>
      <w:lvlText w:val="%1."/>
      <w:lvlJc w:val="left"/>
      <w:pPr>
        <w:ind w:left="1429" w:hanging="360"/>
      </w:pPr>
    </w:lvl>
    <w:lvl w:ilvl="1">
      <w:start w:val="3"/>
      <w:numFmt w:val="decimal"/>
      <w:isLgl/>
      <w:lvlText w:val="%1.%2"/>
      <w:lvlJc w:val="left"/>
      <w:pPr>
        <w:ind w:left="1594" w:hanging="525"/>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nsid w:val="02CD2BBE"/>
    <w:multiLevelType w:val="multilevel"/>
    <w:tmpl w:val="EDFA178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450233C"/>
    <w:multiLevelType w:val="multilevel"/>
    <w:tmpl w:val="F10842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8FE1E10"/>
    <w:multiLevelType w:val="hybridMultilevel"/>
    <w:tmpl w:val="620267E8"/>
    <w:lvl w:ilvl="0" w:tplc="04090019">
      <w:start w:val="1"/>
      <w:numFmt w:val="lowerLetter"/>
      <w:lvlText w:val="%1."/>
      <w:lvlJc w:val="left"/>
      <w:pPr>
        <w:tabs>
          <w:tab w:val="num" w:pos="720"/>
        </w:tabs>
        <w:ind w:left="720" w:hanging="360"/>
      </w:pPr>
      <w:rPr>
        <w:rFonts w:hint="default"/>
      </w:rPr>
    </w:lvl>
    <w:lvl w:ilvl="1" w:tplc="F47A7916">
      <w:start w:val="2"/>
      <w:numFmt w:val="upperRoman"/>
      <w:lvlText w:val="%2."/>
      <w:lvlJc w:val="left"/>
      <w:pPr>
        <w:tabs>
          <w:tab w:val="num" w:pos="1800"/>
        </w:tabs>
        <w:ind w:left="1800" w:hanging="720"/>
      </w:pPr>
      <w:rPr>
        <w:rFonts w:hint="default"/>
      </w:rPr>
    </w:lvl>
    <w:lvl w:ilvl="2" w:tplc="2DC8B20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C37D2"/>
    <w:multiLevelType w:val="multilevel"/>
    <w:tmpl w:val="6632EE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DCF53B8"/>
    <w:multiLevelType w:val="multilevel"/>
    <w:tmpl w:val="F7C4AD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2BE1B4B"/>
    <w:multiLevelType w:val="hybridMultilevel"/>
    <w:tmpl w:val="8BACB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F0085B"/>
    <w:multiLevelType w:val="multilevel"/>
    <w:tmpl w:val="D52802C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3F7769B"/>
    <w:multiLevelType w:val="hybridMultilevel"/>
    <w:tmpl w:val="BC00D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365739"/>
    <w:multiLevelType w:val="hybridMultilevel"/>
    <w:tmpl w:val="BF047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D45367"/>
    <w:multiLevelType w:val="hybridMultilevel"/>
    <w:tmpl w:val="9F5C3CBE"/>
    <w:lvl w:ilvl="0" w:tplc="0409000F">
      <w:start w:val="1"/>
      <w:numFmt w:val="decimal"/>
      <w:lvlText w:val="%1."/>
      <w:lvlJc w:val="lef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3">
    <w:nsid w:val="32B0580B"/>
    <w:multiLevelType w:val="multilevel"/>
    <w:tmpl w:val="E7CE8CC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5AA6C83"/>
    <w:multiLevelType w:val="hybridMultilevel"/>
    <w:tmpl w:val="B31CC73C"/>
    <w:lvl w:ilvl="0" w:tplc="0409000F">
      <w:start w:val="1"/>
      <w:numFmt w:val="decimal"/>
      <w:lvlText w:val="%1."/>
      <w:lvlJc w:val="left"/>
      <w:pPr>
        <w:tabs>
          <w:tab w:val="num" w:pos="720"/>
        </w:tabs>
        <w:ind w:left="720" w:hanging="360"/>
      </w:pPr>
      <w:rPr>
        <w:rFonts w:hint="default"/>
      </w:rPr>
    </w:lvl>
    <w:lvl w:ilvl="1" w:tplc="FA867134">
      <w:start w:val="8"/>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38926F5D"/>
    <w:multiLevelType w:val="hybridMultilevel"/>
    <w:tmpl w:val="0A2ED5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AE5A44"/>
    <w:multiLevelType w:val="hybridMultilevel"/>
    <w:tmpl w:val="2118EBFA"/>
    <w:lvl w:ilvl="0" w:tplc="8F2C1BE2">
      <w:start w:val="1"/>
      <w:numFmt w:val="upperLetter"/>
      <w:lvlText w:val="%1."/>
      <w:lvlJc w:val="left"/>
      <w:pPr>
        <w:ind w:left="1440" w:hanging="360"/>
      </w:pPr>
      <w:rPr>
        <w:rFonts w:hint="default"/>
      </w:rPr>
    </w:lvl>
    <w:lvl w:ilvl="1" w:tplc="5784FFE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793E5A"/>
    <w:multiLevelType w:val="hybridMultilevel"/>
    <w:tmpl w:val="75A83C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FB0129F"/>
    <w:multiLevelType w:val="hybridMultilevel"/>
    <w:tmpl w:val="92E26BA8"/>
    <w:lvl w:ilvl="0" w:tplc="0409000F">
      <w:start w:val="1"/>
      <w:numFmt w:val="decimal"/>
      <w:lvlText w:val="%1."/>
      <w:lvlJc w:val="left"/>
      <w:pPr>
        <w:tabs>
          <w:tab w:val="num" w:pos="720"/>
        </w:tabs>
        <w:ind w:left="720" w:hanging="360"/>
      </w:pPr>
      <w:rPr>
        <w:rFonts w:hint="default"/>
      </w:rPr>
    </w:lvl>
    <w:lvl w:ilvl="1" w:tplc="7D58F670">
      <w:start w:val="1"/>
      <w:numFmt w:val="decimal"/>
      <w:lvlText w:val="%2)"/>
      <w:lvlJc w:val="left"/>
      <w:pPr>
        <w:ind w:left="1500" w:hanging="42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C40CDD"/>
    <w:multiLevelType w:val="multilevel"/>
    <w:tmpl w:val="5AEA3330"/>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nsid w:val="46CD7BF9"/>
    <w:multiLevelType w:val="hybridMultilevel"/>
    <w:tmpl w:val="881E47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454136"/>
    <w:multiLevelType w:val="hybridMultilevel"/>
    <w:tmpl w:val="D8EA2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85943E2"/>
    <w:multiLevelType w:val="hybridMultilevel"/>
    <w:tmpl w:val="07941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9F74EB"/>
    <w:multiLevelType w:val="hybridMultilevel"/>
    <w:tmpl w:val="349836F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50384DA9"/>
    <w:multiLevelType w:val="hybridMultilevel"/>
    <w:tmpl w:val="38C66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C536C0"/>
    <w:multiLevelType w:val="multilevel"/>
    <w:tmpl w:val="4CCE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435C96"/>
    <w:multiLevelType w:val="hybridMultilevel"/>
    <w:tmpl w:val="00B0C62E"/>
    <w:lvl w:ilvl="0" w:tplc="C8BED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F7096F"/>
    <w:multiLevelType w:val="hybridMultilevel"/>
    <w:tmpl w:val="30685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9170143"/>
    <w:multiLevelType w:val="hybridMultilevel"/>
    <w:tmpl w:val="C90C8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99069F"/>
    <w:multiLevelType w:val="hybridMultilevel"/>
    <w:tmpl w:val="659A5A2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C50D0C"/>
    <w:multiLevelType w:val="multilevel"/>
    <w:tmpl w:val="BF444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FC6FAC"/>
    <w:multiLevelType w:val="hybridMultilevel"/>
    <w:tmpl w:val="AD7E2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EBA240A"/>
    <w:multiLevelType w:val="multilevel"/>
    <w:tmpl w:val="7548DB46"/>
    <w:lvl w:ilvl="0">
      <w:start w:val="3"/>
      <w:numFmt w:val="decimal"/>
      <w:lvlText w:val="%1"/>
      <w:lvlJc w:val="left"/>
      <w:pPr>
        <w:ind w:left="480" w:hanging="480"/>
      </w:pPr>
      <w:rPr>
        <w:rFonts w:hint="default"/>
      </w:rPr>
    </w:lvl>
    <w:lvl w:ilvl="1">
      <w:start w:val="3"/>
      <w:numFmt w:val="decimal"/>
      <w:lvlText w:val="%1.%2"/>
      <w:lvlJc w:val="left"/>
      <w:pPr>
        <w:ind w:left="650" w:hanging="48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3">
    <w:nsid w:val="71B62970"/>
    <w:multiLevelType w:val="multilevel"/>
    <w:tmpl w:val="4600E2F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21A136D"/>
    <w:multiLevelType w:val="hybridMultilevel"/>
    <w:tmpl w:val="2090A0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2E932E8"/>
    <w:multiLevelType w:val="multilevel"/>
    <w:tmpl w:val="5F8E2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57845C8"/>
    <w:multiLevelType w:val="hybridMultilevel"/>
    <w:tmpl w:val="8064F19C"/>
    <w:lvl w:ilvl="0" w:tplc="04090017">
      <w:start w:val="1"/>
      <w:numFmt w:val="lowerLetter"/>
      <w:lvlText w:val="%1)"/>
      <w:lvlJc w:val="left"/>
      <w:pPr>
        <w:ind w:left="1123" w:hanging="36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7">
    <w:nsid w:val="77972D5A"/>
    <w:multiLevelType w:val="hybridMultilevel"/>
    <w:tmpl w:val="204C88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B815D2D"/>
    <w:multiLevelType w:val="hybridMultilevel"/>
    <w:tmpl w:val="9C9CA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EB24BC2"/>
    <w:multiLevelType w:val="hybridMultilevel"/>
    <w:tmpl w:val="1E62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
  </w:num>
  <w:num w:numId="3">
    <w:abstractNumId w:val="33"/>
  </w:num>
  <w:num w:numId="4">
    <w:abstractNumId w:val="13"/>
  </w:num>
  <w:num w:numId="5">
    <w:abstractNumId w:val="32"/>
  </w:num>
  <w:num w:numId="6">
    <w:abstractNumId w:val="19"/>
  </w:num>
  <w:num w:numId="7">
    <w:abstractNumId w:val="1"/>
  </w:num>
  <w:num w:numId="8">
    <w:abstractNumId w:val="24"/>
  </w:num>
  <w:num w:numId="9">
    <w:abstractNumId w:val="22"/>
  </w:num>
  <w:num w:numId="10">
    <w:abstractNumId w:val="28"/>
  </w:num>
  <w:num w:numId="11">
    <w:abstractNumId w:val="8"/>
  </w:num>
  <w:num w:numId="12">
    <w:abstractNumId w:val="18"/>
  </w:num>
  <w:num w:numId="13">
    <w:abstractNumId w:val="10"/>
  </w:num>
  <w:num w:numId="14">
    <w:abstractNumId w:val="6"/>
  </w:num>
  <w:num w:numId="15">
    <w:abstractNumId w:val="3"/>
  </w:num>
  <w:num w:numId="16">
    <w:abstractNumId w:val="14"/>
  </w:num>
  <w:num w:numId="17">
    <w:abstractNumId w:val="0"/>
  </w:num>
  <w:num w:numId="18">
    <w:abstractNumId w:val="20"/>
  </w:num>
  <w:num w:numId="19">
    <w:abstractNumId w:val="9"/>
  </w:num>
  <w:num w:numId="20">
    <w:abstractNumId w:val="29"/>
  </w:num>
  <w:num w:numId="21">
    <w:abstractNumId w:val="26"/>
  </w:num>
  <w:num w:numId="22">
    <w:abstractNumId w:val="38"/>
  </w:num>
  <w:num w:numId="23">
    <w:abstractNumId w:val="21"/>
  </w:num>
  <w:num w:numId="24">
    <w:abstractNumId w:val="31"/>
  </w:num>
  <w:num w:numId="25">
    <w:abstractNumId w:val="27"/>
  </w:num>
  <w:num w:numId="26">
    <w:abstractNumId w:val="11"/>
  </w:num>
  <w:num w:numId="27">
    <w:abstractNumId w:val="34"/>
  </w:num>
  <w:num w:numId="28">
    <w:abstractNumId w:val="5"/>
  </w:num>
  <w:num w:numId="29">
    <w:abstractNumId w:val="35"/>
  </w:num>
  <w:num w:numId="30">
    <w:abstractNumId w:val="15"/>
  </w:num>
  <w:num w:numId="31">
    <w:abstractNumId w:val="36"/>
  </w:num>
  <w:num w:numId="32">
    <w:abstractNumId w:val="2"/>
  </w:num>
  <w:num w:numId="33">
    <w:abstractNumId w:val="17"/>
  </w:num>
  <w:num w:numId="34">
    <w:abstractNumId w:val="7"/>
  </w:num>
  <w:num w:numId="35">
    <w:abstractNumId w:val="16"/>
  </w:num>
  <w:num w:numId="36">
    <w:abstractNumId w:val="25"/>
  </w:num>
  <w:num w:numId="37">
    <w:abstractNumId w:val="30"/>
  </w:num>
  <w:num w:numId="38">
    <w:abstractNumId w:val="37"/>
  </w:num>
  <w:num w:numId="39">
    <w:abstractNumId w:val="23"/>
  </w:num>
  <w:num w:numId="40">
    <w:abstractNumId w:val="1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6866">
      <o:colormenu v:ext="edit" fillcolor="none [3212]" strokecolor="none [3212]"/>
    </o:shapedefaults>
  </w:hdrShapeDefaults>
  <w:footnotePr>
    <w:footnote w:id="0"/>
    <w:footnote w:id="1"/>
  </w:footnotePr>
  <w:endnotePr>
    <w:endnote w:id="0"/>
    <w:endnote w:id="1"/>
  </w:endnotePr>
  <w:compat/>
  <w:rsids>
    <w:rsidRoot w:val="0074064A"/>
    <w:rsid w:val="00010C3C"/>
    <w:rsid w:val="00037AC9"/>
    <w:rsid w:val="0004678D"/>
    <w:rsid w:val="00054DFC"/>
    <w:rsid w:val="00061AB8"/>
    <w:rsid w:val="00070E14"/>
    <w:rsid w:val="00074ED1"/>
    <w:rsid w:val="000914AE"/>
    <w:rsid w:val="000A54B3"/>
    <w:rsid w:val="000B6917"/>
    <w:rsid w:val="000C11F0"/>
    <w:rsid w:val="000E03C5"/>
    <w:rsid w:val="000E1552"/>
    <w:rsid w:val="000F23F4"/>
    <w:rsid w:val="000F35EF"/>
    <w:rsid w:val="000F5252"/>
    <w:rsid w:val="001245C9"/>
    <w:rsid w:val="00131BC7"/>
    <w:rsid w:val="001419A2"/>
    <w:rsid w:val="0014217F"/>
    <w:rsid w:val="00144837"/>
    <w:rsid w:val="00150BB0"/>
    <w:rsid w:val="00153CAA"/>
    <w:rsid w:val="001656AC"/>
    <w:rsid w:val="00170EE2"/>
    <w:rsid w:val="00187BD3"/>
    <w:rsid w:val="00192519"/>
    <w:rsid w:val="001C05D4"/>
    <w:rsid w:val="001C7F5B"/>
    <w:rsid w:val="001D5078"/>
    <w:rsid w:val="001E1BC1"/>
    <w:rsid w:val="001F048C"/>
    <w:rsid w:val="001F3EBF"/>
    <w:rsid w:val="001F5175"/>
    <w:rsid w:val="00202BAD"/>
    <w:rsid w:val="002414BF"/>
    <w:rsid w:val="002417AB"/>
    <w:rsid w:val="002439D4"/>
    <w:rsid w:val="00244967"/>
    <w:rsid w:val="002557DA"/>
    <w:rsid w:val="00256F22"/>
    <w:rsid w:val="0026057C"/>
    <w:rsid w:val="002653F3"/>
    <w:rsid w:val="00271692"/>
    <w:rsid w:val="00273D5C"/>
    <w:rsid w:val="002814B4"/>
    <w:rsid w:val="00284953"/>
    <w:rsid w:val="00292B7B"/>
    <w:rsid w:val="002A0E89"/>
    <w:rsid w:val="002B14DD"/>
    <w:rsid w:val="002B28A8"/>
    <w:rsid w:val="002B40B8"/>
    <w:rsid w:val="002D3370"/>
    <w:rsid w:val="002D60A0"/>
    <w:rsid w:val="002D6C1E"/>
    <w:rsid w:val="002E08EF"/>
    <w:rsid w:val="002E405B"/>
    <w:rsid w:val="002F2C8F"/>
    <w:rsid w:val="003166B1"/>
    <w:rsid w:val="003173D7"/>
    <w:rsid w:val="00323600"/>
    <w:rsid w:val="0033748C"/>
    <w:rsid w:val="00345614"/>
    <w:rsid w:val="00350035"/>
    <w:rsid w:val="003536C3"/>
    <w:rsid w:val="00365213"/>
    <w:rsid w:val="0037379C"/>
    <w:rsid w:val="00376CD6"/>
    <w:rsid w:val="003A47E4"/>
    <w:rsid w:val="003A5A4D"/>
    <w:rsid w:val="003B5C19"/>
    <w:rsid w:val="003C222B"/>
    <w:rsid w:val="003C608A"/>
    <w:rsid w:val="003E55A9"/>
    <w:rsid w:val="003F48A4"/>
    <w:rsid w:val="00416F60"/>
    <w:rsid w:val="00424525"/>
    <w:rsid w:val="004272F6"/>
    <w:rsid w:val="004467CA"/>
    <w:rsid w:val="00451B31"/>
    <w:rsid w:val="00471513"/>
    <w:rsid w:val="00475C46"/>
    <w:rsid w:val="00476EB0"/>
    <w:rsid w:val="0049089C"/>
    <w:rsid w:val="004A5137"/>
    <w:rsid w:val="004B12F8"/>
    <w:rsid w:val="004C0892"/>
    <w:rsid w:val="004C6098"/>
    <w:rsid w:val="004F0417"/>
    <w:rsid w:val="004F38EB"/>
    <w:rsid w:val="004F439F"/>
    <w:rsid w:val="004F4BA4"/>
    <w:rsid w:val="00515C34"/>
    <w:rsid w:val="0051688F"/>
    <w:rsid w:val="00527C54"/>
    <w:rsid w:val="00530884"/>
    <w:rsid w:val="0053370E"/>
    <w:rsid w:val="00535711"/>
    <w:rsid w:val="00537A65"/>
    <w:rsid w:val="005404C2"/>
    <w:rsid w:val="005429BA"/>
    <w:rsid w:val="0054481D"/>
    <w:rsid w:val="005511FE"/>
    <w:rsid w:val="00566BFF"/>
    <w:rsid w:val="00570397"/>
    <w:rsid w:val="00586657"/>
    <w:rsid w:val="005A07A7"/>
    <w:rsid w:val="005B4C5F"/>
    <w:rsid w:val="005D025D"/>
    <w:rsid w:val="005D17D2"/>
    <w:rsid w:val="005D4EE2"/>
    <w:rsid w:val="005D5ABC"/>
    <w:rsid w:val="005D5E4C"/>
    <w:rsid w:val="005D72BB"/>
    <w:rsid w:val="005D78EA"/>
    <w:rsid w:val="005D7E0F"/>
    <w:rsid w:val="00607C9C"/>
    <w:rsid w:val="00612133"/>
    <w:rsid w:val="00613651"/>
    <w:rsid w:val="00615173"/>
    <w:rsid w:val="00616392"/>
    <w:rsid w:val="006230DC"/>
    <w:rsid w:val="00624366"/>
    <w:rsid w:val="00626ED6"/>
    <w:rsid w:val="00635AF3"/>
    <w:rsid w:val="00643C8E"/>
    <w:rsid w:val="00657546"/>
    <w:rsid w:val="00670FFA"/>
    <w:rsid w:val="00672D77"/>
    <w:rsid w:val="00680398"/>
    <w:rsid w:val="00681262"/>
    <w:rsid w:val="00681E0B"/>
    <w:rsid w:val="006921D1"/>
    <w:rsid w:val="00694326"/>
    <w:rsid w:val="0069452A"/>
    <w:rsid w:val="006A0EF0"/>
    <w:rsid w:val="006A552C"/>
    <w:rsid w:val="006B0228"/>
    <w:rsid w:val="006B083D"/>
    <w:rsid w:val="006B51F9"/>
    <w:rsid w:val="006C57DE"/>
    <w:rsid w:val="006D4908"/>
    <w:rsid w:val="006E0B99"/>
    <w:rsid w:val="006F10F8"/>
    <w:rsid w:val="00704605"/>
    <w:rsid w:val="007062D6"/>
    <w:rsid w:val="00711446"/>
    <w:rsid w:val="007148E3"/>
    <w:rsid w:val="007325EB"/>
    <w:rsid w:val="00737EEF"/>
    <w:rsid w:val="0074064A"/>
    <w:rsid w:val="00756E3D"/>
    <w:rsid w:val="00766137"/>
    <w:rsid w:val="00771A0C"/>
    <w:rsid w:val="007762FB"/>
    <w:rsid w:val="0078403E"/>
    <w:rsid w:val="00787C56"/>
    <w:rsid w:val="00794B9D"/>
    <w:rsid w:val="007A0C80"/>
    <w:rsid w:val="007B30D0"/>
    <w:rsid w:val="007B3774"/>
    <w:rsid w:val="007C1FAE"/>
    <w:rsid w:val="007D42DF"/>
    <w:rsid w:val="007D6F55"/>
    <w:rsid w:val="007E4D94"/>
    <w:rsid w:val="007E4F62"/>
    <w:rsid w:val="007E7404"/>
    <w:rsid w:val="007F14C0"/>
    <w:rsid w:val="00805017"/>
    <w:rsid w:val="00813330"/>
    <w:rsid w:val="0082221E"/>
    <w:rsid w:val="00822474"/>
    <w:rsid w:val="008253B6"/>
    <w:rsid w:val="00841829"/>
    <w:rsid w:val="00860C08"/>
    <w:rsid w:val="00867E26"/>
    <w:rsid w:val="00870FD1"/>
    <w:rsid w:val="008904DC"/>
    <w:rsid w:val="008A64A9"/>
    <w:rsid w:val="008B3A46"/>
    <w:rsid w:val="008C47DA"/>
    <w:rsid w:val="008D55D2"/>
    <w:rsid w:val="008E2722"/>
    <w:rsid w:val="008F2235"/>
    <w:rsid w:val="00903C07"/>
    <w:rsid w:val="0090508C"/>
    <w:rsid w:val="0092245F"/>
    <w:rsid w:val="009241CC"/>
    <w:rsid w:val="00927E83"/>
    <w:rsid w:val="00930781"/>
    <w:rsid w:val="009327A1"/>
    <w:rsid w:val="00934BAF"/>
    <w:rsid w:val="0094199E"/>
    <w:rsid w:val="00944BC2"/>
    <w:rsid w:val="00947B25"/>
    <w:rsid w:val="009571F9"/>
    <w:rsid w:val="00957EF9"/>
    <w:rsid w:val="00964ED4"/>
    <w:rsid w:val="009749CF"/>
    <w:rsid w:val="00977AFD"/>
    <w:rsid w:val="0098362A"/>
    <w:rsid w:val="00990564"/>
    <w:rsid w:val="00997E40"/>
    <w:rsid w:val="009B55EB"/>
    <w:rsid w:val="009D2142"/>
    <w:rsid w:val="009E049E"/>
    <w:rsid w:val="009E0FF2"/>
    <w:rsid w:val="009E3111"/>
    <w:rsid w:val="009E530C"/>
    <w:rsid w:val="009E5B8B"/>
    <w:rsid w:val="009F0EA3"/>
    <w:rsid w:val="009F54BB"/>
    <w:rsid w:val="009F6BD4"/>
    <w:rsid w:val="00A139B4"/>
    <w:rsid w:val="00A1410D"/>
    <w:rsid w:val="00A1712C"/>
    <w:rsid w:val="00A21322"/>
    <w:rsid w:val="00A21EC1"/>
    <w:rsid w:val="00A41AF5"/>
    <w:rsid w:val="00A46999"/>
    <w:rsid w:val="00A516B1"/>
    <w:rsid w:val="00A5550F"/>
    <w:rsid w:val="00A569C3"/>
    <w:rsid w:val="00A63C0D"/>
    <w:rsid w:val="00A64B8B"/>
    <w:rsid w:val="00A6766E"/>
    <w:rsid w:val="00A71E76"/>
    <w:rsid w:val="00A775EC"/>
    <w:rsid w:val="00A77BA0"/>
    <w:rsid w:val="00A815F1"/>
    <w:rsid w:val="00A826F4"/>
    <w:rsid w:val="00A937EE"/>
    <w:rsid w:val="00AA1FB7"/>
    <w:rsid w:val="00AB23E0"/>
    <w:rsid w:val="00AD1F46"/>
    <w:rsid w:val="00AD3685"/>
    <w:rsid w:val="00AD4EED"/>
    <w:rsid w:val="00AE0549"/>
    <w:rsid w:val="00AE63FB"/>
    <w:rsid w:val="00AF2214"/>
    <w:rsid w:val="00AF4C05"/>
    <w:rsid w:val="00AF6CF0"/>
    <w:rsid w:val="00B10C67"/>
    <w:rsid w:val="00B1589F"/>
    <w:rsid w:val="00B203FE"/>
    <w:rsid w:val="00B360D4"/>
    <w:rsid w:val="00B365C4"/>
    <w:rsid w:val="00B54FD2"/>
    <w:rsid w:val="00B65B8C"/>
    <w:rsid w:val="00B731FE"/>
    <w:rsid w:val="00B77A0E"/>
    <w:rsid w:val="00B8195D"/>
    <w:rsid w:val="00B95EE5"/>
    <w:rsid w:val="00BA0B14"/>
    <w:rsid w:val="00BB621A"/>
    <w:rsid w:val="00BC607D"/>
    <w:rsid w:val="00BC62A7"/>
    <w:rsid w:val="00C059F2"/>
    <w:rsid w:val="00C11ED7"/>
    <w:rsid w:val="00C12E85"/>
    <w:rsid w:val="00C14F49"/>
    <w:rsid w:val="00C27D50"/>
    <w:rsid w:val="00C42158"/>
    <w:rsid w:val="00C43812"/>
    <w:rsid w:val="00C45D7E"/>
    <w:rsid w:val="00C47234"/>
    <w:rsid w:val="00C609BC"/>
    <w:rsid w:val="00C62578"/>
    <w:rsid w:val="00C72B64"/>
    <w:rsid w:val="00C73DB7"/>
    <w:rsid w:val="00C77F99"/>
    <w:rsid w:val="00C83BAA"/>
    <w:rsid w:val="00C860DF"/>
    <w:rsid w:val="00CA0B95"/>
    <w:rsid w:val="00CA1880"/>
    <w:rsid w:val="00CB3670"/>
    <w:rsid w:val="00CC571F"/>
    <w:rsid w:val="00CC7982"/>
    <w:rsid w:val="00CD35FD"/>
    <w:rsid w:val="00CD6C0A"/>
    <w:rsid w:val="00CE49E8"/>
    <w:rsid w:val="00CE5A68"/>
    <w:rsid w:val="00CE66EE"/>
    <w:rsid w:val="00CF1121"/>
    <w:rsid w:val="00CF3BCB"/>
    <w:rsid w:val="00CF72D6"/>
    <w:rsid w:val="00D006AA"/>
    <w:rsid w:val="00D11BD6"/>
    <w:rsid w:val="00D159AE"/>
    <w:rsid w:val="00D262FD"/>
    <w:rsid w:val="00D35453"/>
    <w:rsid w:val="00D51A98"/>
    <w:rsid w:val="00D57261"/>
    <w:rsid w:val="00D67BF5"/>
    <w:rsid w:val="00D76F5E"/>
    <w:rsid w:val="00D86D65"/>
    <w:rsid w:val="00D9780D"/>
    <w:rsid w:val="00DA626A"/>
    <w:rsid w:val="00DB7EAE"/>
    <w:rsid w:val="00DC458E"/>
    <w:rsid w:val="00DD010C"/>
    <w:rsid w:val="00DD6506"/>
    <w:rsid w:val="00DE14E1"/>
    <w:rsid w:val="00DE32E2"/>
    <w:rsid w:val="00DF0AEF"/>
    <w:rsid w:val="00DF1488"/>
    <w:rsid w:val="00E0092B"/>
    <w:rsid w:val="00E05F3C"/>
    <w:rsid w:val="00E21749"/>
    <w:rsid w:val="00E2633D"/>
    <w:rsid w:val="00E3004F"/>
    <w:rsid w:val="00E30289"/>
    <w:rsid w:val="00E40B9D"/>
    <w:rsid w:val="00E41D94"/>
    <w:rsid w:val="00E468A4"/>
    <w:rsid w:val="00E62244"/>
    <w:rsid w:val="00E779F1"/>
    <w:rsid w:val="00E805E1"/>
    <w:rsid w:val="00E832A7"/>
    <w:rsid w:val="00E90753"/>
    <w:rsid w:val="00EA11ED"/>
    <w:rsid w:val="00EA2355"/>
    <w:rsid w:val="00EB40A1"/>
    <w:rsid w:val="00EB6C98"/>
    <w:rsid w:val="00EC0CEA"/>
    <w:rsid w:val="00ED0928"/>
    <w:rsid w:val="00ED293E"/>
    <w:rsid w:val="00ED7362"/>
    <w:rsid w:val="00EE4A5E"/>
    <w:rsid w:val="00EF6818"/>
    <w:rsid w:val="00F01882"/>
    <w:rsid w:val="00F01C4D"/>
    <w:rsid w:val="00F12659"/>
    <w:rsid w:val="00F165C8"/>
    <w:rsid w:val="00F172B2"/>
    <w:rsid w:val="00F1749C"/>
    <w:rsid w:val="00F17EE3"/>
    <w:rsid w:val="00F355C2"/>
    <w:rsid w:val="00F37328"/>
    <w:rsid w:val="00F46E45"/>
    <w:rsid w:val="00F5428D"/>
    <w:rsid w:val="00F56641"/>
    <w:rsid w:val="00F57B61"/>
    <w:rsid w:val="00F647CA"/>
    <w:rsid w:val="00F75597"/>
    <w:rsid w:val="00F854EA"/>
    <w:rsid w:val="00FA01F2"/>
    <w:rsid w:val="00FA2CA7"/>
    <w:rsid w:val="00FB3903"/>
    <w:rsid w:val="00FC2C11"/>
    <w:rsid w:val="00FD09DD"/>
    <w:rsid w:val="00FD5787"/>
    <w:rsid w:val="00FF093C"/>
    <w:rsid w:val="00FF65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3212]" strokecolor="none [3212]"/>
    </o:shapedefaults>
    <o:shapelayout v:ext="edit">
      <o:idmap v:ext="edit" data="1"/>
      <o:rules v:ext="edit">
        <o:r id="V:Rule44" type="connector" idref="#_x0000_s1312"/>
        <o:r id="V:Rule45" type="connector" idref="#_x0000_s1352"/>
        <o:r id="V:Rule46" type="connector" idref="#_x0000_s1302"/>
        <o:r id="V:Rule47" type="connector" idref="#_x0000_s1375"/>
        <o:r id="V:Rule48" type="connector" idref="#_x0000_s1342"/>
        <o:r id="V:Rule49" type="connector" idref="#_x0000_s1317"/>
        <o:r id="V:Rule50" type="connector" idref="#_x0000_s1301"/>
        <o:r id="V:Rule51" type="connector" idref="#_x0000_s1339"/>
        <o:r id="V:Rule52" type="connector" idref="#_x0000_s1326"/>
        <o:r id="V:Rule53" type="connector" idref="#_x0000_s1321"/>
        <o:r id="V:Rule54" type="connector" idref="#_x0000_s1319"/>
        <o:r id="V:Rule55" type="connector" idref="#_x0000_s1340"/>
        <o:r id="V:Rule56" type="connector" idref="#_x0000_s1313"/>
        <o:r id="V:Rule57" type="connector" idref="#_x0000_s1380"/>
        <o:r id="V:Rule58" type="connector" idref="#_x0000_s1337"/>
        <o:r id="V:Rule59" type="connector" idref="#_x0000_s1344"/>
        <o:r id="V:Rule60" type="connector" idref="#_x0000_s1325"/>
        <o:r id="V:Rule61" type="connector" idref="#_x0000_s1360"/>
        <o:r id="V:Rule62" type="connector" idref="#_x0000_s1300"/>
        <o:r id="V:Rule63" type="connector" idref="#_x0000_s1358"/>
        <o:r id="V:Rule64" type="connector" idref="#_x0000_s1355"/>
        <o:r id="V:Rule65" type="connector" idref="#_x0000_s1332"/>
        <o:r id="V:Rule66" type="connector" idref="#_x0000_s1383"/>
        <o:r id="V:Rule67" type="connector" idref="#_x0000_s1324"/>
        <o:r id="V:Rule68" type="connector" idref="#_x0000_s1374"/>
        <o:r id="V:Rule69" type="connector" idref="#_x0000_s1359"/>
        <o:r id="V:Rule70" type="connector" idref="#_x0000_s1361"/>
        <o:r id="V:Rule71" type="connector" idref="#_x0000_s1328"/>
        <o:r id="V:Rule72" type="connector" idref="#_x0000_s1362"/>
        <o:r id="V:Rule73" type="connector" idref="#_x0000_s1311"/>
        <o:r id="V:Rule74" type="connector" idref="#_x0000_s1338"/>
        <o:r id="V:Rule75" type="connector" idref="#_x0000_s1348"/>
        <o:r id="V:Rule76" type="connector" idref="#_x0000_s1315"/>
        <o:r id="V:Rule77" type="connector" idref="#_x0000_s1336"/>
        <o:r id="V:Rule78" type="connector" idref="#_x0000_s1356"/>
        <o:r id="V:Rule79" type="connector" idref="#_x0000_s1299"/>
        <o:r id="V:Rule80" type="connector" idref="#_x0000_s1377"/>
        <o:r id="V:Rule81" type="connector" idref="#_x0000_s1367"/>
        <o:r id="V:Rule82" type="connector" idref="#_x0000_s1373"/>
        <o:r id="V:Rule83" type="connector" idref="#_x0000_s1350"/>
        <o:r id="V:Rule84" type="connector" idref="#_x0000_s1366"/>
        <o:r id="V:Rule85" type="connector" idref="#_x0000_s1349"/>
        <o:r id="V:Rule86" type="connector" idref="#_x0000_s13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12"/>
  </w:style>
  <w:style w:type="paragraph" w:styleId="Heading1">
    <w:name w:val="heading 1"/>
    <w:basedOn w:val="Normal"/>
    <w:next w:val="Normal"/>
    <w:link w:val="Heading1Char"/>
    <w:qFormat/>
    <w:rsid w:val="003A47E4"/>
    <w:pPr>
      <w:keepNext/>
      <w:spacing w:after="0" w:line="480" w:lineRule="auto"/>
      <w:jc w:val="right"/>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3A47E4"/>
    <w:pPr>
      <w:keepNext/>
      <w:spacing w:after="0" w:line="480" w:lineRule="auto"/>
      <w:ind w:left="504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884"/>
    <w:rPr>
      <w:rFonts w:ascii="Tahoma" w:hAnsi="Tahoma" w:cs="Tahoma"/>
      <w:sz w:val="16"/>
      <w:szCs w:val="16"/>
    </w:rPr>
  </w:style>
  <w:style w:type="paragraph" w:styleId="ListParagraph">
    <w:name w:val="List Paragraph"/>
    <w:basedOn w:val="Normal"/>
    <w:uiPriority w:val="34"/>
    <w:qFormat/>
    <w:rsid w:val="00A5550F"/>
    <w:pPr>
      <w:ind w:left="720"/>
      <w:contextualSpacing/>
    </w:pPr>
  </w:style>
  <w:style w:type="character" w:customStyle="1" w:styleId="Heading1Char">
    <w:name w:val="Heading 1 Char"/>
    <w:basedOn w:val="DefaultParagraphFont"/>
    <w:link w:val="Heading1"/>
    <w:rsid w:val="003A47E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3A47E4"/>
    <w:rPr>
      <w:rFonts w:ascii="Times New Roman" w:eastAsia="Times New Roman" w:hAnsi="Times New Roman" w:cs="Times New Roman"/>
      <w:sz w:val="24"/>
      <w:szCs w:val="20"/>
    </w:rPr>
  </w:style>
  <w:style w:type="table" w:styleId="TableGrid">
    <w:name w:val="Table Grid"/>
    <w:basedOn w:val="TableNormal"/>
    <w:rsid w:val="00CA18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5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D2"/>
  </w:style>
  <w:style w:type="paragraph" w:styleId="Footer">
    <w:name w:val="footer"/>
    <w:basedOn w:val="Normal"/>
    <w:link w:val="FooterChar"/>
    <w:uiPriority w:val="99"/>
    <w:unhideWhenUsed/>
    <w:rsid w:val="008D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D2"/>
  </w:style>
  <w:style w:type="paragraph" w:styleId="NormalWeb">
    <w:name w:val="Normal (Web)"/>
    <w:basedOn w:val="Normal"/>
    <w:rsid w:val="00AD1F46"/>
    <w:pPr>
      <w:spacing w:before="100" w:beforeAutospacing="1" w:after="100" w:afterAutospacing="1" w:line="240" w:lineRule="auto"/>
    </w:pPr>
    <w:rPr>
      <w:rFonts w:ascii="Verdana" w:eastAsia="Times New Roman" w:hAnsi="Verdana" w:cs="Times New Roman"/>
      <w:sz w:val="18"/>
      <w:szCs w:val="18"/>
    </w:rPr>
  </w:style>
  <w:style w:type="paragraph" w:styleId="BodyTextIndent">
    <w:name w:val="Body Text Indent"/>
    <w:basedOn w:val="Normal"/>
    <w:link w:val="BodyTextIndentChar"/>
    <w:semiHidden/>
    <w:rsid w:val="00D86D65"/>
    <w:pPr>
      <w:spacing w:after="0" w:line="480" w:lineRule="auto"/>
      <w:ind w:firstLine="567"/>
      <w:jc w:val="both"/>
    </w:pPr>
    <w:rPr>
      <w:rFonts w:ascii="Arial Narrow" w:eastAsia="Times New Roman" w:hAnsi="Arial Narrow" w:cs="Times New Roman"/>
      <w:sz w:val="24"/>
      <w:szCs w:val="20"/>
    </w:rPr>
  </w:style>
  <w:style w:type="character" w:customStyle="1" w:styleId="BodyTextIndentChar">
    <w:name w:val="Body Text Indent Char"/>
    <w:basedOn w:val="DefaultParagraphFont"/>
    <w:link w:val="BodyTextIndent"/>
    <w:semiHidden/>
    <w:rsid w:val="00D86D65"/>
    <w:rPr>
      <w:rFonts w:ascii="Arial Narrow" w:eastAsia="Times New Roman" w:hAnsi="Arial Narrow" w:cs="Times New Roman"/>
      <w:sz w:val="24"/>
      <w:szCs w:val="20"/>
    </w:rPr>
  </w:style>
  <w:style w:type="character" w:styleId="Hyperlink">
    <w:name w:val="Hyperlink"/>
    <w:basedOn w:val="DefaultParagraphFont"/>
    <w:uiPriority w:val="99"/>
    <w:unhideWhenUsed/>
    <w:rsid w:val="000E03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0BEBB-E9E2-4050-95A6-D73C8661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27</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BDG</Company>
  <LinksUpToDate>false</LinksUpToDate>
  <CharactersWithSpaces>27282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dc:creator>
  <cp:keywords/>
  <dc:description/>
  <cp:lastModifiedBy>tina</cp:lastModifiedBy>
  <cp:revision>189</cp:revision>
  <dcterms:created xsi:type="dcterms:W3CDTF">2009-10-15T12:07:00Z</dcterms:created>
  <dcterms:modified xsi:type="dcterms:W3CDTF">2010-01-21T04:12:00Z</dcterms:modified>
</cp:coreProperties>
</file>