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BDC61" w14:textId="77777777" w:rsidR="0029476D" w:rsidRPr="003574E6" w:rsidRDefault="0029476D" w:rsidP="000919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E6">
        <w:rPr>
          <w:rFonts w:ascii="Times New Roman" w:hAnsi="Times New Roman" w:cs="Times New Roman"/>
          <w:b/>
          <w:sz w:val="24"/>
          <w:szCs w:val="24"/>
        </w:rPr>
        <w:t>BAB II</w:t>
      </w:r>
    </w:p>
    <w:p w14:paraId="4E32463C" w14:textId="77777777" w:rsidR="0029476D" w:rsidRDefault="0029476D" w:rsidP="000919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E6">
        <w:rPr>
          <w:rFonts w:ascii="Times New Roman" w:hAnsi="Times New Roman" w:cs="Times New Roman"/>
          <w:b/>
          <w:sz w:val="24"/>
          <w:szCs w:val="24"/>
        </w:rPr>
        <w:t>GAMBARAN UMUM PERUSAHAAN</w:t>
      </w:r>
    </w:p>
    <w:p w14:paraId="79BD5332" w14:textId="77777777" w:rsidR="0029476D" w:rsidRPr="003574E6" w:rsidRDefault="0029476D" w:rsidP="00124B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D987A" w14:textId="77777777" w:rsidR="0029476D" w:rsidRPr="003574E6" w:rsidRDefault="0029476D" w:rsidP="00124B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E6">
        <w:rPr>
          <w:rFonts w:ascii="Times New Roman" w:hAnsi="Times New Roman" w:cs="Times New Roman"/>
          <w:b/>
          <w:sz w:val="24"/>
          <w:szCs w:val="24"/>
        </w:rPr>
        <w:t xml:space="preserve">2.1 </w:t>
      </w:r>
      <w:proofErr w:type="spellStart"/>
      <w:r w:rsidRPr="003574E6">
        <w:rPr>
          <w:rFonts w:ascii="Times New Roman" w:hAnsi="Times New Roman" w:cs="Times New Roman"/>
          <w:b/>
          <w:sz w:val="24"/>
          <w:szCs w:val="24"/>
        </w:rPr>
        <w:t>Sejarah</w:t>
      </w:r>
      <w:proofErr w:type="spellEnd"/>
      <w:r w:rsidRPr="003574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4E6">
        <w:rPr>
          <w:rFonts w:ascii="Times New Roman" w:hAnsi="Times New Roman" w:cs="Times New Roman"/>
          <w:b/>
          <w:sz w:val="24"/>
          <w:szCs w:val="24"/>
        </w:rPr>
        <w:t>Singkat</w:t>
      </w:r>
      <w:proofErr w:type="spellEnd"/>
      <w:r w:rsidRPr="003574E6">
        <w:rPr>
          <w:rFonts w:ascii="Times New Roman" w:hAnsi="Times New Roman" w:cs="Times New Roman"/>
          <w:b/>
          <w:sz w:val="24"/>
          <w:szCs w:val="24"/>
        </w:rPr>
        <w:t xml:space="preserve"> PT. INTI (</w:t>
      </w:r>
      <w:proofErr w:type="spellStart"/>
      <w:r w:rsidRPr="003574E6">
        <w:rPr>
          <w:rFonts w:ascii="Times New Roman" w:hAnsi="Times New Roman" w:cs="Times New Roman"/>
          <w:b/>
          <w:sz w:val="24"/>
          <w:szCs w:val="24"/>
        </w:rPr>
        <w:t>Persero</w:t>
      </w:r>
      <w:proofErr w:type="spellEnd"/>
      <w:r w:rsidRPr="003574E6">
        <w:rPr>
          <w:rFonts w:ascii="Times New Roman" w:hAnsi="Times New Roman" w:cs="Times New Roman"/>
          <w:b/>
          <w:sz w:val="24"/>
          <w:szCs w:val="24"/>
        </w:rPr>
        <w:t>)</w:t>
      </w:r>
    </w:p>
    <w:p w14:paraId="433F6F24" w14:textId="77777777" w:rsidR="0029476D" w:rsidRDefault="0029476D" w:rsidP="00124B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PT.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(BUMN)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(SISTELNAS).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cikal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(LPPI-POSTEL).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berkiprah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97846D" w14:textId="77777777" w:rsidR="0029476D" w:rsidRPr="003574E6" w:rsidRDefault="0029476D" w:rsidP="00124B23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E6">
        <w:rPr>
          <w:rFonts w:ascii="Times New Roman" w:hAnsi="Times New Roman" w:cs="Times New Roman"/>
          <w:b/>
          <w:sz w:val="24"/>
          <w:szCs w:val="24"/>
        </w:rPr>
        <w:t xml:space="preserve">Era 1974- 1984 </w:t>
      </w:r>
    </w:p>
    <w:p w14:paraId="16C04D53" w14:textId="77777777" w:rsidR="0029476D" w:rsidRDefault="0029476D" w:rsidP="00124B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7B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2D1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B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D1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Siemens, BTM, PRX, JRC,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NEC.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(PTUK)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Telkom).</w:t>
      </w:r>
      <w:proofErr w:type="gramEnd"/>
    </w:p>
    <w:p w14:paraId="6A632937" w14:textId="77777777" w:rsidR="0029476D" w:rsidRDefault="0029476D" w:rsidP="00124B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INTI:</w:t>
      </w:r>
    </w:p>
    <w:p w14:paraId="7931086E" w14:textId="77777777" w:rsidR="0029476D" w:rsidRDefault="0029476D" w:rsidP="00124B2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1D61EA" w14:textId="77777777" w:rsidR="0029476D" w:rsidRDefault="0029476D" w:rsidP="00124B2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4234E3" w14:textId="77777777" w:rsidR="0029476D" w:rsidRDefault="0029476D" w:rsidP="00124B2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1CB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CC41CB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CC41C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C41CB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31F3AB01" w14:textId="77777777" w:rsidR="0029476D" w:rsidRPr="0029476D" w:rsidRDefault="0029476D" w:rsidP="00124B2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76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>.</w:t>
      </w:r>
    </w:p>
    <w:p w14:paraId="6BF4043A" w14:textId="77777777" w:rsidR="0029476D" w:rsidRPr="003574E6" w:rsidRDefault="0029476D" w:rsidP="00124B2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E6">
        <w:rPr>
          <w:rFonts w:ascii="Times New Roman" w:hAnsi="Times New Roman" w:cs="Times New Roman"/>
          <w:b/>
          <w:sz w:val="24"/>
          <w:szCs w:val="24"/>
        </w:rPr>
        <w:lastRenderedPageBreak/>
        <w:t>Era 1984 -1994</w:t>
      </w:r>
    </w:p>
    <w:p w14:paraId="0B530E20" w14:textId="77777777" w:rsidR="0029476D" w:rsidRDefault="0029476D" w:rsidP="00124B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(STDI)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Trough Hole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Tecnology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(THT)</w:t>
      </w:r>
      <w:r>
        <w:rPr>
          <w:rFonts w:ascii="Times New Roman" w:hAnsi="Times New Roman" w:cs="Times New Roman"/>
          <w:i/>
          <w:sz w:val="24"/>
          <w:szCs w:val="24"/>
        </w:rPr>
        <w:t xml:space="preserve"> Surface Mounting Technology </w:t>
      </w:r>
      <w:r>
        <w:rPr>
          <w:rFonts w:ascii="Times New Roman" w:hAnsi="Times New Roman" w:cs="Times New Roman"/>
          <w:sz w:val="24"/>
          <w:szCs w:val="24"/>
        </w:rPr>
        <w:t>(SMT).</w:t>
      </w:r>
      <w:proofErr w:type="gramEnd"/>
    </w:p>
    <w:p w14:paraId="0C518837" w14:textId="77777777" w:rsidR="0029476D" w:rsidRDefault="0029476D" w:rsidP="00124B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EE36E5D" w14:textId="77777777" w:rsidR="0029476D" w:rsidRDefault="0029476D" w:rsidP="00124B2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CDC">
        <w:rPr>
          <w:rFonts w:ascii="Times New Roman" w:hAnsi="Times New Roman" w:cs="Times New Roman"/>
          <w:i/>
          <w:sz w:val="24"/>
          <w:szCs w:val="24"/>
        </w:rPr>
        <w:t>(switching),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Siemens.</w:t>
      </w:r>
    </w:p>
    <w:p w14:paraId="660DAB18" w14:textId="77777777" w:rsidR="0029476D" w:rsidRDefault="0029476D" w:rsidP="00124B2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Siemens, NEC,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JRC.</w:t>
      </w:r>
    </w:p>
    <w:p w14:paraId="3569923C" w14:textId="77777777" w:rsidR="0029476D" w:rsidRDefault="0029476D" w:rsidP="00124B2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CPE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Siemens, BTM, Tamura,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Shapura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TatungTEL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1BCB75" w14:textId="77777777" w:rsidR="0029476D" w:rsidRDefault="0029476D" w:rsidP="00124B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B59222A" w14:textId="77777777" w:rsidR="0029476D" w:rsidRDefault="0029476D" w:rsidP="00124B2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pionir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25809D38" w14:textId="77777777" w:rsidR="0029476D" w:rsidRPr="0065009E" w:rsidRDefault="0029476D" w:rsidP="00124B2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009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Telkom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t</w:t>
      </w:r>
      <w:r w:rsidR="00417A0C">
        <w:rPr>
          <w:rFonts w:ascii="Times New Roman" w:hAnsi="Times New Roman" w:cs="Times New Roman"/>
          <w:sz w:val="24"/>
          <w:szCs w:val="24"/>
        </w:rPr>
        <w:t>e</w:t>
      </w:r>
      <w:r w:rsidRPr="0065009E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otomatisasi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009E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09E"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 w:rsidRPr="0065009E">
        <w:rPr>
          <w:rFonts w:ascii="Times New Roman" w:hAnsi="Times New Roman" w:cs="Times New Roman"/>
          <w:sz w:val="24"/>
          <w:szCs w:val="24"/>
        </w:rPr>
        <w:t>.</w:t>
      </w:r>
    </w:p>
    <w:p w14:paraId="521C3FD7" w14:textId="77777777" w:rsidR="0029476D" w:rsidRPr="003574E6" w:rsidRDefault="0029476D" w:rsidP="00124B2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4E6">
        <w:rPr>
          <w:rFonts w:ascii="Times New Roman" w:eastAsia="Times New Roman" w:hAnsi="Times New Roman" w:cs="Times New Roman"/>
          <w:b/>
          <w:bCs/>
          <w:sz w:val="24"/>
          <w:szCs w:val="24"/>
        </w:rPr>
        <w:t>Era 1994 - 2000</w:t>
      </w:r>
    </w:p>
    <w:p w14:paraId="20C9F46C" w14:textId="77777777" w:rsidR="0029476D" w:rsidRPr="0058285D" w:rsidRDefault="0029476D" w:rsidP="00124B23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5009E">
        <w:rPr>
          <w:rFonts w:ascii="Times New Roman" w:eastAsia="Times New Roman" w:hAnsi="Times New Roman" w:cs="Times New Roman"/>
          <w:sz w:val="24"/>
          <w:szCs w:val="24"/>
        </w:rPr>
        <w:t xml:space="preserve"> PT. INTI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murni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manufaktur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regulasi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INTI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transisi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engineering.Pada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manufaktur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switching,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transmisi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CPE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mekanik-plastik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lastRenderedPageBreak/>
        <w:t>kompetisi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makin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ketat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regulasi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makin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PT.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INTI di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bergeser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>market leader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mengharuskan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PT.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INTI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>sales force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>networking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erjasama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Siemens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>single-source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7EB29A7D" w14:textId="77777777" w:rsidR="0029476D" w:rsidRPr="003574E6" w:rsidRDefault="0029476D" w:rsidP="00124B2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4E6">
        <w:rPr>
          <w:rFonts w:ascii="Times New Roman" w:eastAsia="Times New Roman" w:hAnsi="Times New Roman" w:cs="Times New Roman"/>
          <w:b/>
          <w:bCs/>
          <w:sz w:val="24"/>
          <w:szCs w:val="24"/>
        </w:rPr>
        <w:t>2000 - 2004</w:t>
      </w:r>
    </w:p>
    <w:p w14:paraId="24DDA3A6" w14:textId="77777777" w:rsidR="0029476D" w:rsidRPr="0058285D" w:rsidRDefault="0029476D" w:rsidP="00124B23">
      <w:pPr>
        <w:spacing w:before="100" w:beforeAutospacing="1" w:after="100" w:afterAutospacing="1" w:line="48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>single source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>multi source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multinasional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Eropa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Asia.</w:t>
      </w:r>
      <w:proofErr w:type="gram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manufaktur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INTI,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spin-off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mendirikan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patungan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5DBE30E" w14:textId="77777777" w:rsidR="0029476D" w:rsidRPr="0058285D" w:rsidRDefault="0029476D" w:rsidP="00124B23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CPE,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bernama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PT. INTI PISMA International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JITech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International,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bertempat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Cileungsi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Bogor. </w:t>
      </w:r>
    </w:p>
    <w:p w14:paraId="3FA2826D" w14:textId="77777777" w:rsidR="0029476D" w:rsidRPr="0058285D" w:rsidRDefault="0029476D" w:rsidP="00124B23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mekanik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patungan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PT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PINDAD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bernama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PT. IPMS,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berkedudukan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di Bandung. </w:t>
      </w:r>
    </w:p>
    <w:p w14:paraId="5872707B" w14:textId="77777777" w:rsidR="0029476D" w:rsidRPr="0058285D" w:rsidRDefault="0029476D" w:rsidP="00124B23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Bidang-bidang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A0C">
        <w:rPr>
          <w:rFonts w:ascii="Times New Roman" w:eastAsia="Times New Roman" w:hAnsi="Times New Roman" w:cs="Times New Roman"/>
          <w:i/>
          <w:sz w:val="24"/>
          <w:szCs w:val="24"/>
        </w:rPr>
        <w:t>switching,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transmisi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dirintis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multinasional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kapabilitas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adaptif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perusahan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multinasional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lain: </w:t>
      </w:r>
    </w:p>
    <w:p w14:paraId="3951F334" w14:textId="77777777" w:rsidR="0029476D" w:rsidRPr="0058285D" w:rsidRDefault="0029476D" w:rsidP="00124B23">
      <w:pPr>
        <w:numPr>
          <w:ilvl w:val="1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SAGEM, di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transmisi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>selular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7EBE789" w14:textId="77777777" w:rsidR="0029476D" w:rsidRPr="0058285D" w:rsidRDefault="0029476D" w:rsidP="00124B23">
      <w:pPr>
        <w:numPr>
          <w:ilvl w:val="1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MOTOROLA, di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CDMA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501E3DD9" w14:textId="77777777" w:rsidR="0029476D" w:rsidRPr="0058285D" w:rsidRDefault="0029476D" w:rsidP="00124B23">
      <w:pPr>
        <w:numPr>
          <w:ilvl w:val="1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8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ALCATEL, di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fixed &amp; optical access </w:t>
      </w:r>
      <w:proofErr w:type="gramStart"/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>network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333787D2" w14:textId="77777777" w:rsidR="0029476D" w:rsidRPr="0058285D" w:rsidRDefault="0029476D" w:rsidP="00124B23">
      <w:pPr>
        <w:numPr>
          <w:ilvl w:val="1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Ericsson, di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746262E5" w14:textId="77777777" w:rsidR="0029476D" w:rsidRPr="00232C26" w:rsidRDefault="0029476D" w:rsidP="00124B23">
      <w:pPr>
        <w:numPr>
          <w:ilvl w:val="1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C26">
        <w:rPr>
          <w:rFonts w:ascii="Times New Roman" w:eastAsia="Times New Roman" w:hAnsi="Times New Roman" w:cs="Times New Roman"/>
          <w:sz w:val="24"/>
          <w:szCs w:val="24"/>
        </w:rPr>
        <w:t>Hua</w:t>
      </w:r>
      <w:proofErr w:type="spellEnd"/>
      <w:r w:rsidRPr="00232C26">
        <w:rPr>
          <w:rFonts w:ascii="Times New Roman" w:eastAsia="Times New Roman" w:hAnsi="Times New Roman" w:cs="Times New Roman"/>
          <w:sz w:val="24"/>
          <w:szCs w:val="24"/>
        </w:rPr>
        <w:t xml:space="preserve"> Wei, di </w:t>
      </w:r>
      <w:proofErr w:type="spellStart"/>
      <w:r w:rsidRPr="00232C26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23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A0C">
        <w:rPr>
          <w:rFonts w:ascii="Times New Roman" w:eastAsia="Times New Roman" w:hAnsi="Times New Roman" w:cs="Times New Roman"/>
          <w:i/>
          <w:sz w:val="24"/>
          <w:szCs w:val="24"/>
        </w:rPr>
        <w:t>switching</w:t>
      </w:r>
      <w:r w:rsidRPr="00232C26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proofErr w:type="gramStart"/>
      <w:r w:rsidRPr="00232C2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32C2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14:paraId="7D78E2B3" w14:textId="77777777" w:rsidR="0029476D" w:rsidRPr="00232C26" w:rsidRDefault="0029476D" w:rsidP="00124B2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C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2005 - </w:t>
      </w:r>
      <w:proofErr w:type="spellStart"/>
      <w:proofErr w:type="gramStart"/>
      <w:r w:rsidRPr="00232C26">
        <w:rPr>
          <w:rFonts w:ascii="Times New Roman" w:eastAsia="Times New Roman" w:hAnsi="Times New Roman" w:cs="Times New Roman"/>
          <w:b/>
          <w:bCs/>
          <w:sz w:val="24"/>
          <w:szCs w:val="24"/>
        </w:rPr>
        <w:t>sekarang</w:t>
      </w:r>
      <w:proofErr w:type="spellEnd"/>
      <w:proofErr w:type="gramEnd"/>
    </w:p>
    <w:p w14:paraId="219DE271" w14:textId="77777777" w:rsidR="0029476D" w:rsidRPr="0058285D" w:rsidRDefault="0029476D" w:rsidP="00124B23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restrukturisasi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57C8">
        <w:rPr>
          <w:rFonts w:ascii="Times New Roman" w:eastAsia="Times New Roman" w:hAnsi="Times New Roman" w:cs="Times New Roman"/>
          <w:sz w:val="24"/>
          <w:szCs w:val="24"/>
        </w:rPr>
        <w:t xml:space="preserve"> PT.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INTI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memantapkan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mendasar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manufaktur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>engineering solution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85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INTI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adaptif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4D4CE" w14:textId="77777777" w:rsidR="0029476D" w:rsidRDefault="0029476D" w:rsidP="00124B23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PT.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INTI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sumberdaya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PT.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INTI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bertekad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mitra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total yang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8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>Infocom</w:t>
      </w:r>
      <w:proofErr w:type="spellEnd"/>
      <w:r w:rsidRPr="005828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System &amp; Technology Integration</w:t>
      </w:r>
      <w:r w:rsidRPr="0058285D">
        <w:rPr>
          <w:rFonts w:ascii="Times New Roman" w:eastAsia="Times New Roman" w:hAnsi="Times New Roman" w:cs="Times New Roman"/>
          <w:sz w:val="24"/>
          <w:szCs w:val="24"/>
        </w:rPr>
        <w:t>(ISTI).</w:t>
      </w:r>
    </w:p>
    <w:p w14:paraId="7164AECF" w14:textId="77777777" w:rsidR="0029476D" w:rsidRPr="003574E6" w:rsidRDefault="0029476D" w:rsidP="00124B2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4E6">
        <w:rPr>
          <w:rFonts w:ascii="Times New Roman" w:eastAsia="Times New Roman" w:hAnsi="Times New Roman" w:cs="Times New Roman"/>
          <w:b/>
          <w:sz w:val="24"/>
          <w:szCs w:val="24"/>
        </w:rPr>
        <w:t xml:space="preserve">2.2 </w:t>
      </w:r>
      <w:proofErr w:type="spellStart"/>
      <w:r w:rsidRPr="003574E6">
        <w:rPr>
          <w:rFonts w:ascii="Times New Roman" w:eastAsia="Times New Roman" w:hAnsi="Times New Roman" w:cs="Times New Roman"/>
          <w:b/>
          <w:sz w:val="24"/>
          <w:szCs w:val="24"/>
        </w:rPr>
        <w:t>Struktur</w:t>
      </w:r>
      <w:proofErr w:type="spellEnd"/>
      <w:r w:rsidRPr="003574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4E6">
        <w:rPr>
          <w:rFonts w:ascii="Times New Roman" w:eastAsia="Times New Roman" w:hAnsi="Times New Roman" w:cs="Times New Roman"/>
          <w:b/>
          <w:sz w:val="24"/>
          <w:szCs w:val="24"/>
        </w:rPr>
        <w:t>Organisasi</w:t>
      </w:r>
      <w:proofErr w:type="spellEnd"/>
      <w:r w:rsidRPr="003574E6">
        <w:rPr>
          <w:rFonts w:ascii="Times New Roman" w:eastAsia="Times New Roman" w:hAnsi="Times New Roman" w:cs="Times New Roman"/>
          <w:b/>
          <w:sz w:val="24"/>
          <w:szCs w:val="24"/>
        </w:rPr>
        <w:t xml:space="preserve"> PT. INTI</w:t>
      </w:r>
    </w:p>
    <w:p w14:paraId="3E934272" w14:textId="77777777" w:rsidR="0029476D" w:rsidRDefault="0029476D" w:rsidP="00124B2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pemisahan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aktifitas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PT. INTI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Bandung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3268E402" w14:textId="77777777" w:rsidR="0029476D" w:rsidRDefault="00F42A9D" w:rsidP="00124B2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85pt;margin-top:-7.7pt;width:382.5pt;height:274.8pt;z-index:251660288" strokecolor="black [3213]">
            <v:fill opacity="0"/>
            <v:shadow opacity=".5"/>
            <v:textbox style="mso-next-textbox:#_x0000_s1026">
              <w:txbxContent>
                <w:p w14:paraId="78428E5B" w14:textId="77777777" w:rsidR="0029476D" w:rsidRDefault="0029476D" w:rsidP="0029476D"/>
                <w:p w14:paraId="2C5C41BB" w14:textId="77777777" w:rsidR="0029476D" w:rsidRDefault="0029476D" w:rsidP="0029476D"/>
                <w:p w14:paraId="6A526265" w14:textId="77777777" w:rsidR="0029476D" w:rsidRDefault="0029476D" w:rsidP="0029476D"/>
                <w:p w14:paraId="7595B71F" w14:textId="77777777" w:rsidR="0029476D" w:rsidRDefault="0029476D" w:rsidP="0029476D"/>
                <w:p w14:paraId="0B9F18D3" w14:textId="77777777" w:rsidR="0029476D" w:rsidRDefault="0029476D" w:rsidP="0029476D"/>
                <w:p w14:paraId="7188142A" w14:textId="77777777" w:rsidR="0029476D" w:rsidRDefault="0029476D" w:rsidP="0029476D"/>
                <w:p w14:paraId="0C7A9455" w14:textId="77777777" w:rsidR="0029476D" w:rsidRDefault="0029476D" w:rsidP="0029476D"/>
                <w:p w14:paraId="55994B22" w14:textId="77777777" w:rsidR="0029476D" w:rsidRDefault="0029476D" w:rsidP="0029476D"/>
                <w:p w14:paraId="74E4316A" w14:textId="77777777" w:rsidR="0029476D" w:rsidRDefault="0029476D" w:rsidP="0029476D"/>
                <w:p w14:paraId="71489615" w14:textId="77777777" w:rsidR="0029476D" w:rsidRDefault="0029476D" w:rsidP="0029476D"/>
                <w:p w14:paraId="08B29719" w14:textId="77777777" w:rsidR="0029476D" w:rsidRDefault="0029476D" w:rsidP="0029476D"/>
                <w:p w14:paraId="465B4A1C" w14:textId="77777777" w:rsidR="0029476D" w:rsidRDefault="0029476D" w:rsidP="0029476D">
                  <w:proofErr w:type="spellStart"/>
                  <w:r>
                    <w:t>Sssss</w:t>
                  </w:r>
                  <w:proofErr w:type="spellEnd"/>
                </w:p>
                <w:p w14:paraId="3736FE92" w14:textId="77777777" w:rsidR="0029476D" w:rsidRDefault="0029476D" w:rsidP="0029476D"/>
                <w:p w14:paraId="53D0FE2E" w14:textId="77777777" w:rsidR="0029476D" w:rsidRDefault="0029476D" w:rsidP="0029476D"/>
                <w:p w14:paraId="13B40E12" w14:textId="77777777" w:rsidR="0029476D" w:rsidRDefault="0029476D" w:rsidP="0029476D"/>
                <w:p w14:paraId="7D8C7677" w14:textId="77777777" w:rsidR="0029476D" w:rsidRDefault="0029476D" w:rsidP="0029476D"/>
                <w:p w14:paraId="10A9C0B3" w14:textId="77777777" w:rsidR="0029476D" w:rsidRDefault="0029476D" w:rsidP="0029476D"/>
                <w:p w14:paraId="5B52441B" w14:textId="77777777" w:rsidR="0029476D" w:rsidRDefault="0029476D" w:rsidP="0029476D"/>
                <w:p w14:paraId="7E0B98AC" w14:textId="77777777" w:rsidR="0029476D" w:rsidRDefault="0029476D" w:rsidP="0029476D"/>
              </w:txbxContent>
            </v:textbox>
          </v:shape>
        </w:pict>
      </w:r>
      <w:r w:rsidR="0029476D" w:rsidRPr="002E57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editId="057ED317">
            <wp:extent cx="5252085" cy="3136662"/>
            <wp:effectExtent l="0" t="19050" r="0" b="6588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CFFFD56" w14:textId="77777777" w:rsidR="0029476D" w:rsidRPr="00836EBB" w:rsidRDefault="0029476D" w:rsidP="00124B23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36EBB">
        <w:rPr>
          <w:rFonts w:ascii="Times New Roman" w:hAnsi="Times New Roman" w:cs="Times New Roman"/>
          <w:sz w:val="20"/>
          <w:szCs w:val="20"/>
        </w:rPr>
        <w:t>Sumber</w:t>
      </w:r>
      <w:proofErr w:type="spellEnd"/>
      <w:r w:rsidRPr="00836EBB">
        <w:rPr>
          <w:rFonts w:ascii="Times New Roman" w:hAnsi="Times New Roman" w:cs="Times New Roman"/>
          <w:sz w:val="20"/>
          <w:szCs w:val="20"/>
        </w:rPr>
        <w:t xml:space="preserve">: PT. </w:t>
      </w:r>
      <w:proofErr w:type="gramStart"/>
      <w:r w:rsidRPr="00836EBB">
        <w:rPr>
          <w:rFonts w:ascii="Times New Roman" w:hAnsi="Times New Roman" w:cs="Times New Roman"/>
          <w:sz w:val="20"/>
          <w:szCs w:val="20"/>
        </w:rPr>
        <w:t>INTI(</w:t>
      </w:r>
      <w:proofErr w:type="spellStart"/>
      <w:proofErr w:type="gramEnd"/>
      <w:r w:rsidRPr="00836EBB">
        <w:rPr>
          <w:rFonts w:ascii="Times New Roman" w:hAnsi="Times New Roman" w:cs="Times New Roman"/>
          <w:sz w:val="20"/>
          <w:szCs w:val="20"/>
        </w:rPr>
        <w:t>Persero</w:t>
      </w:r>
      <w:proofErr w:type="spellEnd"/>
      <w:r w:rsidRPr="00836EBB">
        <w:rPr>
          <w:rFonts w:ascii="Times New Roman" w:hAnsi="Times New Roman" w:cs="Times New Roman"/>
          <w:sz w:val="20"/>
          <w:szCs w:val="20"/>
        </w:rPr>
        <w:t>)</w:t>
      </w:r>
    </w:p>
    <w:p w14:paraId="03A6B991" w14:textId="77777777" w:rsidR="0029476D" w:rsidRPr="00784D5D" w:rsidRDefault="0029476D" w:rsidP="00124B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D5D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784D5D">
        <w:rPr>
          <w:rFonts w:ascii="Times New Roman" w:hAnsi="Times New Roman" w:cs="Times New Roman"/>
          <w:sz w:val="24"/>
          <w:szCs w:val="24"/>
        </w:rPr>
        <w:t xml:space="preserve"> 2.1</w:t>
      </w:r>
    </w:p>
    <w:p w14:paraId="2E29A3C1" w14:textId="77777777" w:rsidR="0029476D" w:rsidRDefault="0029476D" w:rsidP="00124B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D5D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784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84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5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84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5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5D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84D5D"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 w:rsidRPr="00784D5D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784D5D">
        <w:rPr>
          <w:rFonts w:ascii="Times New Roman" w:hAnsi="Times New Roman" w:cs="Times New Roman"/>
          <w:sz w:val="24"/>
          <w:szCs w:val="24"/>
        </w:rPr>
        <w:t>) Bandung</w:t>
      </w:r>
    </w:p>
    <w:p w14:paraId="0E7BDFCF" w14:textId="77777777" w:rsidR="0029476D" w:rsidRPr="00784D5D" w:rsidRDefault="0029476D" w:rsidP="00124B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5C09F" w14:textId="77777777" w:rsidR="0029476D" w:rsidRDefault="0029476D" w:rsidP="00124B2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E6">
        <w:rPr>
          <w:rFonts w:ascii="Times New Roman" w:hAnsi="Times New Roman" w:cs="Times New Roman"/>
          <w:b/>
          <w:sz w:val="24"/>
          <w:szCs w:val="24"/>
        </w:rPr>
        <w:t xml:space="preserve">2.3 </w:t>
      </w:r>
      <w:proofErr w:type="spellStart"/>
      <w:r w:rsidRPr="003574E6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3574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4E6">
        <w:rPr>
          <w:rFonts w:ascii="Times New Roman" w:hAnsi="Times New Roman" w:cs="Times New Roman"/>
          <w:b/>
          <w:sz w:val="24"/>
          <w:szCs w:val="24"/>
        </w:rPr>
        <w:t>Jabatan</w:t>
      </w:r>
      <w:proofErr w:type="spellEnd"/>
    </w:p>
    <w:p w14:paraId="2BFB64FC" w14:textId="77777777" w:rsidR="0029476D" w:rsidRDefault="0029476D" w:rsidP="00124B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65DED7D" w14:textId="77777777" w:rsidR="0029476D" w:rsidRDefault="0029476D" w:rsidP="00124B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CBB5D" w14:textId="77777777" w:rsidR="0029476D" w:rsidRPr="00255F1F" w:rsidRDefault="0029476D" w:rsidP="00124B23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F1F">
        <w:rPr>
          <w:rFonts w:ascii="Times New Roman" w:hAnsi="Times New Roman" w:cs="Times New Roman"/>
          <w:sz w:val="24"/>
          <w:szCs w:val="24"/>
        </w:rPr>
        <w:lastRenderedPageBreak/>
        <w:t>Uraian</w:t>
      </w:r>
      <w:proofErr w:type="spellEnd"/>
      <w:r w:rsidRPr="0025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F1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5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F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5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F1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25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F1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25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F1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25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F1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5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F1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5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F1F">
        <w:rPr>
          <w:rFonts w:ascii="Times New Roman" w:hAnsi="Times New Roman" w:cs="Times New Roman"/>
          <w:sz w:val="24"/>
          <w:szCs w:val="24"/>
        </w:rPr>
        <w:t>Aset</w:t>
      </w:r>
      <w:proofErr w:type="spellEnd"/>
    </w:p>
    <w:p w14:paraId="325CA84A" w14:textId="77777777" w:rsidR="0029476D" w:rsidRDefault="0029476D" w:rsidP="00124B2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57B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14:paraId="27B0FFFE" w14:textId="77777777" w:rsidR="0029476D" w:rsidRDefault="0029476D" w:rsidP="00124B23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14:paraId="4C597655" w14:textId="77777777" w:rsidR="0029476D" w:rsidRDefault="0029476D" w:rsidP="00124B23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property.</w:t>
      </w:r>
    </w:p>
    <w:p w14:paraId="1F1D8A86" w14:textId="77777777" w:rsidR="0029476D" w:rsidRDefault="0029476D" w:rsidP="00124B23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5802E2" w14:textId="77777777" w:rsidR="0029476D" w:rsidRDefault="0029476D" w:rsidP="00124B23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736787" w14:textId="77777777" w:rsidR="0029476D" w:rsidRDefault="0029476D" w:rsidP="00124B23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576E34" w14:textId="77777777" w:rsidR="0029476D" w:rsidRPr="002E57B3" w:rsidRDefault="0029476D" w:rsidP="00124B23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</w:p>
    <w:p w14:paraId="1D2B714C" w14:textId="77777777" w:rsidR="0029476D" w:rsidRDefault="0029476D" w:rsidP="00124B2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</w:p>
    <w:p w14:paraId="26A63120" w14:textId="77777777" w:rsidR="0029476D" w:rsidRDefault="0029476D" w:rsidP="00124B2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0B75B29" w14:textId="77777777" w:rsidR="0029476D" w:rsidRPr="00A12C34" w:rsidRDefault="0029476D" w:rsidP="00124B23">
      <w:pPr>
        <w:numPr>
          <w:ilvl w:val="0"/>
          <w:numId w:val="7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nb-NO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nb-NO"/>
        </w:rPr>
        <w:t>Merencanakan, mengorganisasikan, dan me</w:t>
      </w:r>
      <w:r w:rsidR="00417A0C">
        <w:rPr>
          <w:rFonts w:ascii="Times New Roman" w:eastAsia="Calibri" w:hAnsi="Times New Roman" w:cs="Times New Roman"/>
          <w:sz w:val="24"/>
          <w:szCs w:val="24"/>
          <w:lang w:val="nb-NO"/>
        </w:rPr>
        <w:t>ngendalikan Bagian Manajemen A</w:t>
      </w:r>
      <w:r w:rsidRPr="00A12C34">
        <w:rPr>
          <w:rFonts w:ascii="Times New Roman" w:eastAsia="Calibri" w:hAnsi="Times New Roman" w:cs="Times New Roman"/>
          <w:sz w:val="24"/>
          <w:szCs w:val="24"/>
          <w:lang w:val="nb-NO"/>
        </w:rPr>
        <w:t xml:space="preserve">set. </w:t>
      </w:r>
    </w:p>
    <w:p w14:paraId="25311920" w14:textId="77777777" w:rsidR="0029476D" w:rsidRPr="00A12C34" w:rsidRDefault="0029476D" w:rsidP="00124B23">
      <w:pPr>
        <w:numPr>
          <w:ilvl w:val="0"/>
          <w:numId w:val="7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nb-NO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nb-NO"/>
        </w:rPr>
        <w:t>Menyusun dan mengusulkan rencana kegiatan, program kerja, anggaran biaya dan investasi sebagai pedo</w:t>
      </w:r>
      <w:r w:rsidR="00417A0C">
        <w:rPr>
          <w:rFonts w:ascii="Times New Roman" w:eastAsia="Calibri" w:hAnsi="Times New Roman" w:cs="Times New Roman"/>
          <w:sz w:val="24"/>
          <w:szCs w:val="24"/>
          <w:lang w:val="nb-NO"/>
        </w:rPr>
        <w:t>man kegiatan Bagian Manajemen A</w:t>
      </w:r>
      <w:r w:rsidRPr="00A12C34">
        <w:rPr>
          <w:rFonts w:ascii="Times New Roman" w:eastAsia="Calibri" w:hAnsi="Times New Roman" w:cs="Times New Roman"/>
          <w:sz w:val="24"/>
          <w:szCs w:val="24"/>
          <w:lang w:val="nb-NO"/>
        </w:rPr>
        <w:t xml:space="preserve">set.  </w:t>
      </w:r>
    </w:p>
    <w:p w14:paraId="679DA34F" w14:textId="77777777" w:rsidR="0029476D" w:rsidRPr="00A12C34" w:rsidRDefault="0029476D" w:rsidP="00124B23">
      <w:pPr>
        <w:numPr>
          <w:ilvl w:val="0"/>
          <w:numId w:val="7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Dibantu oleh para Asisten Manajer melakukan penyusunan Rencana Jangka Panjang dan Jangka Pendek. </w:t>
      </w:r>
    </w:p>
    <w:p w14:paraId="258F00DE" w14:textId="77777777" w:rsidR="0029476D" w:rsidRPr="00A12C34" w:rsidRDefault="0029476D" w:rsidP="00124B23">
      <w:pPr>
        <w:numPr>
          <w:ilvl w:val="0"/>
          <w:numId w:val="7"/>
        </w:numPr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Merencanakan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mengorganisasikan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mengendalikan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A0C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="00417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A0C">
        <w:rPr>
          <w:rFonts w:ascii="Times New Roman" w:eastAsia="Calibri" w:hAnsi="Times New Roman" w:cs="Times New Roman"/>
          <w:sz w:val="24"/>
          <w:szCs w:val="24"/>
        </w:rPr>
        <w:t>portofolio</w:t>
      </w:r>
      <w:proofErr w:type="spellEnd"/>
      <w:r w:rsidR="00417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A0C">
        <w:rPr>
          <w:rFonts w:ascii="Times New Roman" w:eastAsia="Calibri" w:hAnsi="Times New Roman" w:cs="Times New Roman"/>
          <w:sz w:val="24"/>
          <w:szCs w:val="24"/>
        </w:rPr>
        <w:t>investasi</w:t>
      </w:r>
      <w:proofErr w:type="spellEnd"/>
      <w:r w:rsidR="00417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A0C">
        <w:rPr>
          <w:rFonts w:ascii="Times New Roman" w:eastAsia="Calibri" w:hAnsi="Times New Roman" w:cs="Times New Roman"/>
          <w:sz w:val="24"/>
          <w:szCs w:val="24"/>
        </w:rPr>
        <w:t>a</w:t>
      </w:r>
      <w:r w:rsidRPr="00A12C34">
        <w:rPr>
          <w:rFonts w:ascii="Times New Roman" w:eastAsia="Calibri" w:hAnsi="Times New Roman" w:cs="Times New Roman"/>
          <w:sz w:val="24"/>
          <w:szCs w:val="24"/>
        </w:rPr>
        <w:t>set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20FF17" w14:textId="77777777" w:rsidR="0029476D" w:rsidRPr="00A12C34" w:rsidRDefault="0029476D" w:rsidP="00124B23">
      <w:pPr>
        <w:numPr>
          <w:ilvl w:val="0"/>
          <w:numId w:val="7"/>
        </w:numPr>
        <w:spacing w:after="6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Melaporkan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kemajuan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kegiatan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unitnya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serta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memberikan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rekomendasi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alternatif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penyelesaian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masalah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ada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secara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periodik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kepada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Kepala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Divisi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Keuangan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EE70945" w14:textId="77777777" w:rsidR="0029476D" w:rsidRPr="00A12C34" w:rsidRDefault="0029476D" w:rsidP="00124B23">
      <w:pPr>
        <w:numPr>
          <w:ilvl w:val="0"/>
          <w:numId w:val="7"/>
        </w:numPr>
        <w:spacing w:after="6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Menyusun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dan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mengusulkan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rencana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kegiatan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program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kerja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anggaran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biaya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dan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investasi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unitnya</w:t>
      </w:r>
      <w:proofErr w:type="spellEnd"/>
      <w:r w:rsidRPr="00A12C3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05B75E7" w14:textId="77777777" w:rsidR="0029476D" w:rsidRPr="00A12C34" w:rsidRDefault="0029476D" w:rsidP="00124B23">
      <w:pPr>
        <w:numPr>
          <w:ilvl w:val="0"/>
          <w:numId w:val="7"/>
        </w:numPr>
        <w:spacing w:after="6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nb-NO"/>
        </w:rPr>
      </w:pPr>
      <w:r w:rsidRPr="00A12C34">
        <w:rPr>
          <w:rFonts w:ascii="Times New Roman" w:eastAsia="Calibri" w:hAnsi="Times New Roman" w:cs="Times New Roman"/>
          <w:color w:val="000000"/>
          <w:sz w:val="24"/>
          <w:szCs w:val="24"/>
          <w:lang w:val="nb-NO"/>
        </w:rPr>
        <w:t>Membina dan mengembangkan kompetensi karyawan di unitnya.</w:t>
      </w:r>
    </w:p>
    <w:p w14:paraId="2FC716F4" w14:textId="77777777" w:rsidR="0029476D" w:rsidRDefault="0029476D" w:rsidP="00124B23">
      <w:pPr>
        <w:numPr>
          <w:ilvl w:val="0"/>
          <w:numId w:val="7"/>
        </w:numPr>
        <w:spacing w:after="6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i-FI"/>
        </w:rPr>
      </w:pPr>
      <w:r w:rsidRPr="00A12C34">
        <w:rPr>
          <w:rFonts w:ascii="Times New Roman" w:eastAsia="Calibri" w:hAnsi="Times New Roman" w:cs="Times New Roman"/>
          <w:color w:val="000000"/>
          <w:sz w:val="24"/>
          <w:szCs w:val="24"/>
          <w:lang w:val="fi-FI"/>
        </w:rPr>
        <w:t>Melaksanakan tugas-tugas lainnya yang diberikan oleh atasan langsung.</w:t>
      </w:r>
    </w:p>
    <w:p w14:paraId="03C86809" w14:textId="77777777" w:rsidR="0029476D" w:rsidRPr="00086877" w:rsidRDefault="0029476D" w:rsidP="00124B23">
      <w:pPr>
        <w:pStyle w:val="Heading3"/>
        <w:keepLines w:val="0"/>
        <w:numPr>
          <w:ilvl w:val="0"/>
          <w:numId w:val="6"/>
        </w:numPr>
        <w:spacing w:before="0" w:line="480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j</w:t>
      </w:r>
      <w:r w:rsidRPr="00086877">
        <w:rPr>
          <w:rFonts w:ascii="Times New Roman" w:hAnsi="Times New Roman" w:cs="Times New Roman"/>
          <w:b w:val="0"/>
          <w:color w:val="auto"/>
          <w:sz w:val="24"/>
          <w:szCs w:val="24"/>
        </w:rPr>
        <w:t>awab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14:paraId="3A4BC922" w14:textId="77777777" w:rsidR="0029476D" w:rsidRPr="00A12C34" w:rsidRDefault="0029476D" w:rsidP="00124B23">
      <w:pPr>
        <w:numPr>
          <w:ilvl w:val="0"/>
          <w:numId w:val="8"/>
        </w:numPr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Bertanggung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unitnya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pencapaian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unitnya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86FE91C" w14:textId="77777777" w:rsidR="0029476D" w:rsidRPr="00A12C34" w:rsidRDefault="0029476D" w:rsidP="00124B23">
      <w:pPr>
        <w:numPr>
          <w:ilvl w:val="0"/>
          <w:numId w:val="8"/>
        </w:numPr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nb-NO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nb-NO"/>
        </w:rPr>
        <w:t>Bertanggung jawab atas pembinaan dan pengembangan kompetensi SDM di unitnya.</w:t>
      </w:r>
    </w:p>
    <w:p w14:paraId="484E7CC9" w14:textId="77777777" w:rsidR="0029476D" w:rsidRDefault="0029476D" w:rsidP="00124B23">
      <w:pPr>
        <w:numPr>
          <w:ilvl w:val="0"/>
          <w:numId w:val="8"/>
        </w:numPr>
        <w:spacing w:after="60" w:line="48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nb-NO"/>
        </w:rPr>
        <w:t>Bertanggung jawab atas perolehan maksimal dari aset yang ada dalam aspek perencanaan dan pemasaran.</w:t>
      </w:r>
    </w:p>
    <w:p w14:paraId="06160BE8" w14:textId="77777777" w:rsidR="0029476D" w:rsidRDefault="0029476D" w:rsidP="00124B23">
      <w:pPr>
        <w:pStyle w:val="ListParagraph"/>
        <w:numPr>
          <w:ilvl w:val="0"/>
          <w:numId w:val="5"/>
        </w:numPr>
        <w:spacing w:after="60" w:line="48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Asisten Manajer Optimalisasi Aset</w:t>
      </w:r>
    </w:p>
    <w:p w14:paraId="16D37171" w14:textId="77777777" w:rsidR="0029476D" w:rsidRDefault="0029476D" w:rsidP="00124B23">
      <w:pPr>
        <w:pStyle w:val="ListParagraph"/>
        <w:numPr>
          <w:ilvl w:val="0"/>
          <w:numId w:val="9"/>
        </w:numPr>
        <w:spacing w:after="60" w:line="48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Asisten Manajer Optimalisasi Aset mempunyai tugas yaitu:</w:t>
      </w:r>
    </w:p>
    <w:p w14:paraId="48B3AB55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fi-FI"/>
        </w:rPr>
        <w:t>Menyusun Rencana Kerja dan melaksanakan kegiatan Urusan Administrasi Optomaslisasi Aset.</w:t>
      </w:r>
    </w:p>
    <w:p w14:paraId="2FC0A6F5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fi-FI"/>
        </w:rPr>
        <w:t>Mengarahkan dan mengevaluasi kegiatan Urusan Administrasi Optomaslisasi Asset sebagai pedoman kegiatan Urus</w:t>
      </w:r>
      <w:r w:rsidR="00417A0C">
        <w:rPr>
          <w:rFonts w:ascii="Times New Roman" w:eastAsia="Calibri" w:hAnsi="Times New Roman" w:cs="Times New Roman"/>
          <w:sz w:val="24"/>
          <w:szCs w:val="24"/>
          <w:lang w:val="fi-FI"/>
        </w:rPr>
        <w:t>an Administrasi Optomaslisasi A</w:t>
      </w:r>
      <w:r w:rsidRPr="00A12C34">
        <w:rPr>
          <w:rFonts w:ascii="Times New Roman" w:eastAsia="Calibri" w:hAnsi="Times New Roman" w:cs="Times New Roman"/>
          <w:sz w:val="24"/>
          <w:szCs w:val="24"/>
          <w:lang w:val="fi-FI"/>
        </w:rPr>
        <w:t>set.</w:t>
      </w:r>
    </w:p>
    <w:p w14:paraId="0CD1DEFF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fi-FI"/>
        </w:rPr>
        <w:t>Dibantu oleh para ahli muda melakukan penyusunan Rencana Jangka Panjang dan Rencana Jangka Pendek.</w:t>
      </w:r>
    </w:p>
    <w:p w14:paraId="6A6495E1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nb-NO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nb-NO"/>
        </w:rPr>
        <w:t>Merencanakan (</w:t>
      </w:r>
      <w:bookmarkStart w:id="0" w:name="_GoBack"/>
      <w:r w:rsidRPr="00F11DAE">
        <w:rPr>
          <w:rFonts w:ascii="Times New Roman" w:eastAsia="Calibri" w:hAnsi="Times New Roman" w:cs="Times New Roman"/>
          <w:i/>
          <w:sz w:val="24"/>
          <w:szCs w:val="24"/>
          <w:lang w:val="nb-NO"/>
        </w:rPr>
        <w:t>Floor plan</w:t>
      </w:r>
      <w:bookmarkEnd w:id="0"/>
      <w:r w:rsidRPr="00A12C34">
        <w:rPr>
          <w:rFonts w:ascii="Times New Roman" w:eastAsia="Calibri" w:hAnsi="Times New Roman" w:cs="Times New Roman"/>
          <w:sz w:val="24"/>
          <w:szCs w:val="24"/>
          <w:lang w:val="nb-NO"/>
        </w:rPr>
        <w:t>, pemilihan media dan segmentasi).</w:t>
      </w:r>
    </w:p>
    <w:p w14:paraId="2FD6D040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lastRenderedPageBreak/>
        <w:t>Melaksanakan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promosi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Iklan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17A0C">
        <w:rPr>
          <w:rFonts w:ascii="Times New Roman" w:eastAsia="Calibri" w:hAnsi="Times New Roman" w:cs="Times New Roman"/>
          <w:i/>
          <w:sz w:val="24"/>
          <w:szCs w:val="24"/>
        </w:rPr>
        <w:t>Direct Mailing, Direct Selling,</w:t>
      </w:r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Pembuatan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Disain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EFFF639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Penjualan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95D3C8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Administrasi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pencatatan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penjualan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EA68C9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nb-NO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nb-NO"/>
        </w:rPr>
        <w:t>Menyusun program kerja dan anggaran biaya &amp; investasi unitnya..</w:t>
      </w:r>
    </w:p>
    <w:p w14:paraId="4DC2CBA6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laporan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kemajuan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pencapaian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program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periodik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disertai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rekomendasi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permasalahan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administrasi</w:t>
      </w:r>
      <w:proofErr w:type="spellEnd"/>
      <w:r w:rsidR="00417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A0C">
        <w:rPr>
          <w:rFonts w:ascii="Times New Roman" w:eastAsia="Calibri" w:hAnsi="Times New Roman" w:cs="Times New Roman"/>
          <w:sz w:val="24"/>
          <w:szCs w:val="24"/>
        </w:rPr>
        <w:t>perencanaan</w:t>
      </w:r>
      <w:proofErr w:type="spellEnd"/>
      <w:r w:rsidR="00417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A0C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="00417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A0C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="00417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A0C">
        <w:rPr>
          <w:rFonts w:ascii="Times New Roman" w:eastAsia="Calibri" w:hAnsi="Times New Roman" w:cs="Times New Roman"/>
          <w:sz w:val="24"/>
          <w:szCs w:val="24"/>
        </w:rPr>
        <w:t>a</w:t>
      </w:r>
      <w:r w:rsidRPr="00A12C34">
        <w:rPr>
          <w:rFonts w:ascii="Times New Roman" w:eastAsia="Calibri" w:hAnsi="Times New Roman" w:cs="Times New Roman"/>
          <w:sz w:val="24"/>
          <w:szCs w:val="24"/>
        </w:rPr>
        <w:t>set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atasan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B76F9" w14:textId="77777777" w:rsidR="0029476D" w:rsidRPr="00A12C34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A12C34">
        <w:rPr>
          <w:rFonts w:ascii="Times New Roman" w:eastAsia="Calibri" w:hAnsi="Times New Roman" w:cs="Times New Roman"/>
          <w:sz w:val="24"/>
          <w:szCs w:val="24"/>
          <w:lang w:val="fi-FI"/>
        </w:rPr>
        <w:t>Melaksanakan pembinaan dan pengembangan kompetensi SDM di bawahnya.</w:t>
      </w:r>
    </w:p>
    <w:p w14:paraId="63DFF5DD" w14:textId="77777777" w:rsidR="0029476D" w:rsidRPr="00AB3FB7" w:rsidRDefault="0029476D" w:rsidP="00124B23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AB3FB7">
        <w:rPr>
          <w:rFonts w:ascii="Times New Roman" w:eastAsia="Calibri" w:hAnsi="Times New Roman" w:cs="Times New Roman"/>
          <w:sz w:val="24"/>
          <w:szCs w:val="24"/>
          <w:lang w:val="fi-FI"/>
        </w:rPr>
        <w:t>Melaksanakan tugas lainnya yang diberikan oleh pimpinan langsung / perusahaan.</w:t>
      </w:r>
    </w:p>
    <w:p w14:paraId="21E7FD19" w14:textId="77777777" w:rsidR="0029476D" w:rsidRPr="00A12C34" w:rsidRDefault="0029476D" w:rsidP="00124B23">
      <w:pPr>
        <w:pStyle w:val="Heading3"/>
        <w:keepLines w:val="0"/>
        <w:numPr>
          <w:ilvl w:val="0"/>
          <w:numId w:val="9"/>
        </w:numPr>
        <w:spacing w:before="0" w:line="480" w:lineRule="auto"/>
        <w:jc w:val="both"/>
        <w:rPr>
          <w:b w:val="0"/>
        </w:rPr>
      </w:pPr>
      <w:proofErr w:type="spellStart"/>
      <w:r w:rsidRPr="00A12C34">
        <w:rPr>
          <w:rFonts w:ascii="Times New Roman" w:hAnsi="Times New Roman" w:cs="Times New Roman"/>
          <w:b w:val="0"/>
          <w:color w:val="auto"/>
          <w:sz w:val="24"/>
          <w:szCs w:val="24"/>
        </w:rPr>
        <w:t>Tanggung</w:t>
      </w:r>
      <w:proofErr w:type="spellEnd"/>
      <w:r w:rsidRPr="00A12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j</w:t>
      </w:r>
      <w:r w:rsidRPr="00A12C34">
        <w:rPr>
          <w:rFonts w:ascii="Times New Roman" w:hAnsi="Times New Roman" w:cs="Times New Roman"/>
          <w:b w:val="0"/>
          <w:color w:val="auto"/>
          <w:sz w:val="24"/>
          <w:szCs w:val="24"/>
        </w:rPr>
        <w:t>awab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Asisten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Optimalisasi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14:paraId="5BE56B71" w14:textId="77777777" w:rsidR="0029476D" w:rsidRPr="00A12C34" w:rsidRDefault="0029476D" w:rsidP="00124B23">
      <w:pPr>
        <w:numPr>
          <w:ilvl w:val="1"/>
          <w:numId w:val="12"/>
        </w:num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Bertanggung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unitnya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pencapaian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unitnya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57B335" w14:textId="77777777" w:rsidR="0029476D" w:rsidRPr="00A12C34" w:rsidRDefault="0029476D" w:rsidP="00124B23">
      <w:pPr>
        <w:numPr>
          <w:ilvl w:val="1"/>
          <w:numId w:val="12"/>
        </w:numPr>
        <w:tabs>
          <w:tab w:val="left" w:pos="-2340"/>
          <w:tab w:val="left" w:pos="-2160"/>
          <w:tab w:val="left" w:pos="-19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Bertanggung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pembinaan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pengembangan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kompetensi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 xml:space="preserve"> SDM di </w:t>
      </w:r>
      <w:proofErr w:type="spellStart"/>
      <w:r w:rsidRPr="00A12C34">
        <w:rPr>
          <w:rFonts w:ascii="Times New Roman" w:eastAsia="Calibri" w:hAnsi="Times New Roman" w:cs="Times New Roman"/>
          <w:sz w:val="24"/>
          <w:szCs w:val="24"/>
        </w:rPr>
        <w:t>unitnya</w:t>
      </w:r>
      <w:proofErr w:type="spellEnd"/>
      <w:r w:rsidRPr="00A12C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82B3F9" w14:textId="77777777" w:rsidR="0029476D" w:rsidRPr="0029476D" w:rsidRDefault="0029476D" w:rsidP="00124B23">
      <w:pPr>
        <w:numPr>
          <w:ilvl w:val="1"/>
          <w:numId w:val="12"/>
        </w:num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Bertanggung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penerbitan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laporan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kemajuan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bidang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administrasi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perencanaan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asset 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proofErr w:type="gramEnd"/>
      <w:r w:rsidRPr="00392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7F">
        <w:rPr>
          <w:rFonts w:ascii="Times New Roman" w:eastAsia="Calibri" w:hAnsi="Times New Roman" w:cs="Times New Roman"/>
          <w:sz w:val="24"/>
          <w:szCs w:val="24"/>
        </w:rPr>
        <w:t>atasan</w:t>
      </w:r>
      <w:proofErr w:type="spellEnd"/>
      <w:r w:rsidRPr="0039237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3F2861" w14:textId="77777777" w:rsidR="0029476D" w:rsidRDefault="0029476D" w:rsidP="00124B23">
      <w:p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CF1AD" w14:textId="77777777" w:rsidR="0029476D" w:rsidRPr="0039237F" w:rsidRDefault="0029476D" w:rsidP="00124B23">
      <w:p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0248E" w14:textId="77777777" w:rsidR="0029476D" w:rsidRDefault="0029476D" w:rsidP="00124B23">
      <w:pPr>
        <w:pStyle w:val="ListParagraph"/>
        <w:numPr>
          <w:ilvl w:val="0"/>
          <w:numId w:val="5"/>
        </w:num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</w:p>
    <w:p w14:paraId="721749F4" w14:textId="77777777" w:rsidR="0029476D" w:rsidRPr="000703C1" w:rsidRDefault="0029476D" w:rsidP="00124B23">
      <w:pPr>
        <w:tabs>
          <w:tab w:val="left" w:pos="-1800"/>
          <w:tab w:val="left" w:pos="-1620"/>
          <w:tab w:val="left" w:pos="-1080"/>
        </w:tabs>
        <w:spacing w:after="60" w:line="48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proofErr w:type="gramStart"/>
      <w:r w:rsidRPr="000703C1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3C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0703C1">
        <w:rPr>
          <w:rFonts w:ascii="Times New Roman" w:hAnsi="Times New Roman" w:cs="Times New Roman"/>
          <w:sz w:val="24"/>
          <w:szCs w:val="24"/>
        </w:rPr>
        <w:t>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27D04D7" w14:textId="77777777" w:rsidR="0029476D" w:rsidRPr="000703C1" w:rsidRDefault="0029476D" w:rsidP="00124B23">
      <w:pPr>
        <w:numPr>
          <w:ilvl w:val="0"/>
          <w:numId w:val="13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0703C1">
        <w:rPr>
          <w:rFonts w:ascii="Times New Roman" w:eastAsia="Calibri" w:hAnsi="Times New Roman" w:cs="Times New Roman"/>
          <w:sz w:val="24"/>
          <w:szCs w:val="24"/>
          <w:lang w:val="fi-FI"/>
        </w:rPr>
        <w:t>Menyusun Rencana Kerja dan melaksanakan kegiatan Urusan Portofolio Investasi.</w:t>
      </w:r>
    </w:p>
    <w:p w14:paraId="112F4E80" w14:textId="77777777" w:rsidR="0029476D" w:rsidRPr="000703C1" w:rsidRDefault="0029476D" w:rsidP="00124B23">
      <w:pPr>
        <w:numPr>
          <w:ilvl w:val="0"/>
          <w:numId w:val="13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0703C1">
        <w:rPr>
          <w:rFonts w:ascii="Times New Roman" w:eastAsia="Calibri" w:hAnsi="Times New Roman" w:cs="Times New Roman"/>
          <w:sz w:val="24"/>
          <w:szCs w:val="24"/>
          <w:lang w:val="fi-FI"/>
        </w:rPr>
        <w:t>Mengarahkan dan mengevaluasi kegiatan Urusan Portofolio Investasi sebagai pedoman kegiatan Urusan Portofolio Investasi.</w:t>
      </w:r>
    </w:p>
    <w:p w14:paraId="5EE3464A" w14:textId="77777777" w:rsidR="0029476D" w:rsidRPr="000703C1" w:rsidRDefault="0029476D" w:rsidP="00124B23">
      <w:pPr>
        <w:numPr>
          <w:ilvl w:val="0"/>
          <w:numId w:val="13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0703C1">
        <w:rPr>
          <w:rFonts w:ascii="Times New Roman" w:eastAsia="Calibri" w:hAnsi="Times New Roman" w:cs="Times New Roman"/>
          <w:sz w:val="24"/>
          <w:szCs w:val="24"/>
          <w:lang w:val="fi-FI"/>
        </w:rPr>
        <w:t>Dibantu oleh para ahli muda melakukan penyusunan Rencana Jangka Panjang dan Rencana Jangka Pendek.</w:t>
      </w:r>
    </w:p>
    <w:p w14:paraId="500C61CB" w14:textId="77777777" w:rsidR="0029476D" w:rsidRPr="000703C1" w:rsidRDefault="0029476D" w:rsidP="00124B23">
      <w:pPr>
        <w:numPr>
          <w:ilvl w:val="0"/>
          <w:numId w:val="13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0703C1">
        <w:rPr>
          <w:rFonts w:ascii="Times New Roman" w:eastAsia="Calibri" w:hAnsi="Times New Roman" w:cs="Times New Roman"/>
          <w:sz w:val="24"/>
          <w:szCs w:val="24"/>
          <w:lang w:val="fi-FI"/>
        </w:rPr>
        <w:t>Melakukan monitoring, kajian dan usulan pada anak perusahaan PT. INTI.</w:t>
      </w:r>
    </w:p>
    <w:p w14:paraId="06108B95" w14:textId="77777777" w:rsidR="0029476D" w:rsidRPr="000703C1" w:rsidRDefault="0029476D" w:rsidP="00124B23">
      <w:pPr>
        <w:numPr>
          <w:ilvl w:val="0"/>
          <w:numId w:val="13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nb-NO"/>
        </w:rPr>
      </w:pPr>
      <w:r w:rsidRPr="000703C1">
        <w:rPr>
          <w:rFonts w:ascii="Times New Roman" w:eastAsia="Calibri" w:hAnsi="Times New Roman" w:cs="Times New Roman"/>
          <w:sz w:val="24"/>
          <w:szCs w:val="24"/>
          <w:lang w:val="nb-NO"/>
        </w:rPr>
        <w:t>Menyusun program kerja dan anggaran biaya &amp; investasi unitnya..</w:t>
      </w:r>
    </w:p>
    <w:p w14:paraId="43C776A5" w14:textId="77777777" w:rsidR="0029476D" w:rsidRPr="000703C1" w:rsidRDefault="0029476D" w:rsidP="00124B23">
      <w:pPr>
        <w:numPr>
          <w:ilvl w:val="0"/>
          <w:numId w:val="13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laporan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kemajuan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pencapaian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program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periodik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disertai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rekomendasi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permasalahan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pemeliharaan</w:t>
      </w:r>
      <w:proofErr w:type="spellEnd"/>
      <w:r w:rsidR="00417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A0C">
        <w:rPr>
          <w:rFonts w:ascii="Times New Roman" w:eastAsia="Calibri" w:hAnsi="Times New Roman" w:cs="Times New Roman"/>
          <w:sz w:val="24"/>
          <w:szCs w:val="24"/>
        </w:rPr>
        <w:t>a</w:t>
      </w:r>
      <w:r w:rsidRPr="000703C1">
        <w:rPr>
          <w:rFonts w:ascii="Times New Roman" w:eastAsia="Calibri" w:hAnsi="Times New Roman" w:cs="Times New Roman"/>
          <w:sz w:val="24"/>
          <w:szCs w:val="24"/>
        </w:rPr>
        <w:t>set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atasan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1F7587" w14:textId="77777777" w:rsidR="0029476D" w:rsidRPr="000703C1" w:rsidRDefault="0029476D" w:rsidP="00124B23">
      <w:pPr>
        <w:numPr>
          <w:ilvl w:val="0"/>
          <w:numId w:val="13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0703C1">
        <w:rPr>
          <w:rFonts w:ascii="Times New Roman" w:eastAsia="Calibri" w:hAnsi="Times New Roman" w:cs="Times New Roman"/>
          <w:sz w:val="24"/>
          <w:szCs w:val="24"/>
          <w:lang w:val="fi-FI"/>
        </w:rPr>
        <w:t>Melaksanakan pembinaan dan pengembangan kompetensi SDM di bawahnya.</w:t>
      </w:r>
    </w:p>
    <w:p w14:paraId="0FEC90DD" w14:textId="77777777" w:rsidR="0029476D" w:rsidRPr="0029476D" w:rsidRDefault="0029476D" w:rsidP="00124B23">
      <w:pPr>
        <w:numPr>
          <w:ilvl w:val="0"/>
          <w:numId w:val="13"/>
        </w:num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5D">
        <w:rPr>
          <w:rFonts w:ascii="Times New Roman" w:eastAsia="Calibri" w:hAnsi="Times New Roman" w:cs="Times New Roman"/>
          <w:sz w:val="24"/>
          <w:szCs w:val="24"/>
          <w:lang w:val="fi-FI"/>
        </w:rPr>
        <w:t>Melaksanakan tugas lainnya yang diberikan oleh pimpinan langsung / perusahaan.</w:t>
      </w:r>
    </w:p>
    <w:p w14:paraId="017E3971" w14:textId="77777777" w:rsidR="0029476D" w:rsidRDefault="0029476D" w:rsidP="00124B23">
      <w:pPr>
        <w:tabs>
          <w:tab w:val="left" w:pos="-1800"/>
          <w:tab w:val="left" w:pos="-1620"/>
          <w:tab w:val="left" w:pos="-1080"/>
        </w:tabs>
        <w:spacing w:after="6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626E5EA5" w14:textId="77777777" w:rsidR="0029476D" w:rsidRPr="00AB3FB7" w:rsidRDefault="0029476D" w:rsidP="00124B23">
      <w:pPr>
        <w:tabs>
          <w:tab w:val="left" w:pos="-1800"/>
          <w:tab w:val="left" w:pos="-1620"/>
          <w:tab w:val="left" w:pos="-1080"/>
        </w:tabs>
        <w:spacing w:after="6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31BB6E" w14:textId="77777777" w:rsidR="0029476D" w:rsidRDefault="0029476D" w:rsidP="00124B23">
      <w:p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71F047F2" w14:textId="77777777" w:rsidR="0029476D" w:rsidRDefault="0029476D" w:rsidP="00124B23">
      <w:p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2A04F8B7" w14:textId="77777777" w:rsidR="0029476D" w:rsidRPr="00784D5D" w:rsidRDefault="0029476D" w:rsidP="00124B23">
      <w:p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64A3E" w14:textId="77777777" w:rsidR="0029476D" w:rsidRPr="000703C1" w:rsidRDefault="0029476D" w:rsidP="00124B23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474E9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74E95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anggung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Asisten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Portofolio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1AE41F" w14:textId="77777777" w:rsidR="0029476D" w:rsidRPr="000703C1" w:rsidRDefault="0029476D" w:rsidP="00124B23">
      <w:pPr>
        <w:numPr>
          <w:ilvl w:val="2"/>
          <w:numId w:val="11"/>
        </w:num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Bertanggung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unitnya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pencapaian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unitnya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AE4A90" w14:textId="77777777" w:rsidR="0029476D" w:rsidRPr="000703C1" w:rsidRDefault="0029476D" w:rsidP="00124B23">
      <w:pPr>
        <w:numPr>
          <w:ilvl w:val="2"/>
          <w:numId w:val="11"/>
        </w:numPr>
        <w:tabs>
          <w:tab w:val="left" w:pos="-2340"/>
          <w:tab w:val="left" w:pos="-2160"/>
          <w:tab w:val="left" w:pos="-19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Bertanggung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pembinaan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pengembangan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kompetensi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 xml:space="preserve"> SDM di </w:t>
      </w:r>
      <w:proofErr w:type="spellStart"/>
      <w:r w:rsidRPr="000703C1">
        <w:rPr>
          <w:rFonts w:ascii="Times New Roman" w:eastAsia="Calibri" w:hAnsi="Times New Roman" w:cs="Times New Roman"/>
          <w:sz w:val="24"/>
          <w:szCs w:val="24"/>
        </w:rPr>
        <w:t>unitnya</w:t>
      </w:r>
      <w:proofErr w:type="spellEnd"/>
      <w:r w:rsidRPr="000703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6F2CDB" w14:textId="77777777" w:rsidR="0029476D" w:rsidRPr="00042F2F" w:rsidRDefault="0029476D" w:rsidP="00124B23">
      <w:pPr>
        <w:numPr>
          <w:ilvl w:val="2"/>
          <w:numId w:val="11"/>
        </w:num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042F2F">
        <w:rPr>
          <w:rFonts w:ascii="Times New Roman" w:eastAsia="Calibri" w:hAnsi="Times New Roman" w:cs="Times New Roman"/>
          <w:sz w:val="24"/>
          <w:szCs w:val="24"/>
          <w:lang w:val="fi-FI"/>
        </w:rPr>
        <w:t>Bertanggung jawab atas penerbitan laporan kemajuan pelaksanaan kegiatan bidang pemeliharaan</w:t>
      </w:r>
      <w:r w:rsidR="00417A0C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a</w:t>
      </w:r>
      <w:r w:rsidRPr="00042F2F">
        <w:rPr>
          <w:rFonts w:ascii="Times New Roman" w:eastAsia="Calibri" w:hAnsi="Times New Roman" w:cs="Times New Roman"/>
          <w:sz w:val="24"/>
          <w:szCs w:val="24"/>
          <w:lang w:val="fi-FI"/>
        </w:rPr>
        <w:t>set  kepada atasan.</w:t>
      </w:r>
    </w:p>
    <w:p w14:paraId="5018D6C0" w14:textId="77777777" w:rsidR="0029476D" w:rsidRDefault="0029476D" w:rsidP="00124B23">
      <w:pPr>
        <w:pStyle w:val="ListParagraph"/>
        <w:numPr>
          <w:ilvl w:val="0"/>
          <w:numId w:val="5"/>
        </w:numPr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474E95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Pelaksana </w:t>
      </w:r>
      <w:r>
        <w:rPr>
          <w:rFonts w:ascii="Times New Roman" w:eastAsia="Calibri" w:hAnsi="Times New Roman" w:cs="Times New Roman"/>
          <w:sz w:val="24"/>
          <w:szCs w:val="24"/>
          <w:lang w:val="fi-FI"/>
        </w:rPr>
        <w:t>Administrasi</w:t>
      </w:r>
    </w:p>
    <w:p w14:paraId="63F37411" w14:textId="77777777" w:rsidR="0029476D" w:rsidRDefault="0029476D" w:rsidP="00124B23">
      <w:pPr>
        <w:pStyle w:val="ListParagraph"/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sz w:val="24"/>
          <w:szCs w:val="24"/>
          <w:lang w:val="fi-FI"/>
        </w:rPr>
        <w:t>A.Pelaksanaan Administrasi mempunyai tugas yaitu:</w:t>
      </w:r>
    </w:p>
    <w:p w14:paraId="0DB894BC" w14:textId="77777777" w:rsidR="0029476D" w:rsidRDefault="0029476D" w:rsidP="00124B23">
      <w:pPr>
        <w:pStyle w:val="ListParagraph"/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sz w:val="24"/>
          <w:szCs w:val="24"/>
          <w:lang w:val="fi-FI"/>
        </w:rPr>
        <w:t>1. Membuat daftar rekanan, Daftar pelanggan/calon pelanggan.</w:t>
      </w:r>
    </w:p>
    <w:p w14:paraId="7D2E9AA1" w14:textId="77777777" w:rsidR="0029476D" w:rsidRDefault="0029476D" w:rsidP="00124B23">
      <w:pPr>
        <w:pStyle w:val="ListParagraph"/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sz w:val="24"/>
          <w:szCs w:val="24"/>
          <w:lang w:val="fi-FI"/>
        </w:rPr>
        <w:t>2. Membuat dokumen Surat Penawwaran Harga (SPH).</w:t>
      </w:r>
    </w:p>
    <w:p w14:paraId="7FEF0460" w14:textId="77777777" w:rsidR="0029476D" w:rsidRDefault="0029476D" w:rsidP="00124B23">
      <w:pPr>
        <w:pStyle w:val="ListParagraph"/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sz w:val="24"/>
          <w:szCs w:val="24"/>
          <w:lang w:val="fi-FI"/>
        </w:rPr>
        <w:t>3. Menyiapkan kelengkapan dokumen perjanjian, harga penawaran, kontrak. penjualan, penagihan.</w:t>
      </w:r>
    </w:p>
    <w:p w14:paraId="0F87DAAD" w14:textId="77777777" w:rsidR="0029476D" w:rsidRPr="00042F2F" w:rsidRDefault="0029476D" w:rsidP="00124B23">
      <w:pPr>
        <w:pStyle w:val="ListParagraph"/>
        <w:tabs>
          <w:tab w:val="left" w:pos="-1800"/>
          <w:tab w:val="left" w:pos="-1620"/>
          <w:tab w:val="left" w:pos="-1080"/>
        </w:tabs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sz w:val="24"/>
          <w:szCs w:val="24"/>
          <w:lang w:val="fi-FI"/>
        </w:rPr>
        <w:t>4. Membuat dokumen kontrak.</w:t>
      </w:r>
    </w:p>
    <w:p w14:paraId="69DCE5CD" w14:textId="77777777" w:rsidR="0029476D" w:rsidRPr="00474E95" w:rsidRDefault="0029476D" w:rsidP="00124B2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474E95">
        <w:rPr>
          <w:rFonts w:ascii="Times New Roman" w:hAnsi="Times New Roman" w:cs="Times New Roman"/>
          <w:sz w:val="24"/>
          <w:szCs w:val="24"/>
        </w:rPr>
        <w:t>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A68EA33" w14:textId="77777777" w:rsidR="0029476D" w:rsidRPr="00474E95" w:rsidRDefault="0029476D" w:rsidP="00124B23">
      <w:pPr>
        <w:pStyle w:val="ListParagraph"/>
        <w:numPr>
          <w:ilvl w:val="2"/>
          <w:numId w:val="14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474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tugasnya</w:t>
      </w:r>
      <w:proofErr w:type="spellEnd"/>
      <w:r w:rsidRPr="00474E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ED829E" w14:textId="77777777" w:rsidR="0029476D" w:rsidRPr="009F6F6C" w:rsidRDefault="0029476D" w:rsidP="00124B23">
      <w:pPr>
        <w:numPr>
          <w:ilvl w:val="2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474E95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Bertanggung jawab </w:t>
      </w:r>
      <w:r>
        <w:rPr>
          <w:rFonts w:ascii="Times New Roman" w:eastAsia="Calibri" w:hAnsi="Times New Roman" w:cs="Times New Roman"/>
          <w:sz w:val="24"/>
          <w:szCs w:val="24"/>
          <w:lang w:val="fi-FI"/>
        </w:rPr>
        <w:t>terhadap penggunaan sumber daya dalam rangka pelaksanaan tugasnya.</w:t>
      </w:r>
    </w:p>
    <w:p w14:paraId="03B8A3F2" w14:textId="77777777" w:rsidR="0029476D" w:rsidRPr="0029476D" w:rsidRDefault="00417A0C" w:rsidP="00124B23">
      <w:pPr>
        <w:numPr>
          <w:ilvl w:val="2"/>
          <w:numId w:val="14"/>
        </w:numPr>
        <w:tabs>
          <w:tab w:val="clear" w:pos="1031"/>
          <w:tab w:val="num" w:pos="851"/>
        </w:tabs>
        <w:spacing w:after="0" w:line="48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</w:t>
      </w:r>
      <w:r w:rsidR="0029476D" w:rsidRPr="00784D5D">
        <w:rPr>
          <w:rFonts w:ascii="Times New Roman" w:eastAsia="Calibri" w:hAnsi="Times New Roman" w:cs="Times New Roman"/>
          <w:sz w:val="24"/>
          <w:szCs w:val="24"/>
          <w:lang w:val="fi-FI"/>
        </w:rPr>
        <w:t>Bertanggung jawab terhadap kebenaran/kesesuaian dokumen yang   dibuatnya.</w:t>
      </w:r>
    </w:p>
    <w:p w14:paraId="5D762566" w14:textId="77777777" w:rsidR="0029476D" w:rsidRDefault="0029476D" w:rsidP="00124B23">
      <w:pPr>
        <w:tabs>
          <w:tab w:val="left" w:pos="1418"/>
        </w:tabs>
        <w:spacing w:after="0" w:line="48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18859386" w14:textId="77777777" w:rsidR="0029476D" w:rsidRPr="00AB3FB7" w:rsidRDefault="0029476D" w:rsidP="00124B23">
      <w:pPr>
        <w:tabs>
          <w:tab w:val="left" w:pos="1418"/>
        </w:tabs>
        <w:spacing w:after="0" w:line="48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57792A82" w14:textId="77777777" w:rsidR="0029476D" w:rsidRPr="00784D5D" w:rsidRDefault="0029476D" w:rsidP="00124B23">
      <w:pPr>
        <w:tabs>
          <w:tab w:val="left" w:pos="1418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5E60AB38" w14:textId="77777777" w:rsidR="0029476D" w:rsidRDefault="0029476D" w:rsidP="00124B23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3574E6">
        <w:rPr>
          <w:rFonts w:ascii="Times New Roman" w:eastAsia="Calibri" w:hAnsi="Times New Roman" w:cs="Times New Roman"/>
          <w:b/>
          <w:sz w:val="24"/>
          <w:szCs w:val="24"/>
          <w:lang w:val="fi-FI"/>
        </w:rPr>
        <w:lastRenderedPageBreak/>
        <w:t>2.4 Aspek Kegiatan Perusahaan</w:t>
      </w:r>
    </w:p>
    <w:p w14:paraId="3D95760F" w14:textId="77777777" w:rsidR="0029476D" w:rsidRDefault="0029476D" w:rsidP="00124B2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Tugas pokok, Fungsi dan Kegiatan Bagian Manajemen Aset</w:t>
      </w:r>
    </w:p>
    <w:p w14:paraId="29DEFAD0" w14:textId="77777777" w:rsidR="0029476D" w:rsidRDefault="0029476D" w:rsidP="00124B2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Tugas pokok bagian manajemen aset pada devisi keuangan di PT. INTI (Persero) Bandung adalah sebagai berikut:</w:t>
      </w:r>
    </w:p>
    <w:p w14:paraId="6A48BD79" w14:textId="77777777" w:rsidR="0029476D" w:rsidRDefault="0029476D" w:rsidP="00124B23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Mengoptimalkan lahan yang ada dengan cara disewakan.</w:t>
      </w:r>
    </w:p>
    <w:p w14:paraId="0399C8D7" w14:textId="77777777" w:rsidR="0029476D" w:rsidRDefault="0029476D" w:rsidP="00124B23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Menyusun dan mengusulkan rencana kegiatan, program kerja, anggaran biaya dan investasi.</w:t>
      </w:r>
    </w:p>
    <w:p w14:paraId="3DBA9993" w14:textId="77777777" w:rsidR="0029476D" w:rsidRDefault="0029476D" w:rsidP="00124B23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Membuat daftar rekanan, daftar pelanggan atau calon pelanggan dan kontak personnya, juga menyiapkan kelengkapan dokumen seperti surat perjanjian, harga penawaran, kontrak dan penagihan.</w:t>
      </w:r>
    </w:p>
    <w:p w14:paraId="3AA28275" w14:textId="77777777" w:rsidR="0029476D" w:rsidRDefault="0029476D" w:rsidP="00124B23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Merencanakan, melaksanakan dan mengarahkan pelaksanaan kegiatan yang mendukung operasional pemasaran.</w:t>
      </w:r>
    </w:p>
    <w:p w14:paraId="0773851E" w14:textId="77777777" w:rsidR="0029476D" w:rsidRDefault="0029476D" w:rsidP="00124B23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Kegiatan- kegiatan yang dilakukan manajemen aset adalah:</w:t>
      </w:r>
    </w:p>
    <w:p w14:paraId="75C695BB" w14:textId="77777777" w:rsidR="0029476D" w:rsidRDefault="0029476D" w:rsidP="00124B2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Merencanakan (pemilihan median dan segmentasi)</w:t>
      </w:r>
    </w:p>
    <w:p w14:paraId="5E6B0BDC" w14:textId="77777777" w:rsidR="0029476D" w:rsidRDefault="0029476D" w:rsidP="00124B2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Melakukan promosi melalui pemasangan</w:t>
      </w:r>
      <w:r w:rsidR="00741C59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iklan dimedia cetak, pemasangan spanduk pagar halaman, dan membuat brosur atau surat penawaran harga ke penyewa potensial.</w:t>
      </w:r>
    </w:p>
    <w:p w14:paraId="4BB2EA89" w14:textId="77777777" w:rsidR="0029476D" w:rsidRDefault="0029476D" w:rsidP="00124B2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Melakukan penawaran harga kekonsumen.</w:t>
      </w:r>
    </w:p>
    <w:p w14:paraId="29DC6E06" w14:textId="77777777" w:rsidR="0029476D" w:rsidRDefault="0029476D" w:rsidP="00124B2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Melakukan negosiasi dan klarifikasi sewa menyewa.</w:t>
      </w:r>
    </w:p>
    <w:p w14:paraId="0875B75F" w14:textId="77777777" w:rsidR="0029476D" w:rsidRDefault="0029476D" w:rsidP="00124B2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Membuat draf kontrak.</w:t>
      </w:r>
    </w:p>
    <w:p w14:paraId="27086D2A" w14:textId="77777777" w:rsidR="0029476D" w:rsidRDefault="0029476D" w:rsidP="00124B2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Menandatangani kontrak.</w:t>
      </w:r>
    </w:p>
    <w:p w14:paraId="095099D6" w14:textId="77777777" w:rsidR="0029476D" w:rsidRPr="0029476D" w:rsidRDefault="0029476D" w:rsidP="00124B2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255F1F">
        <w:rPr>
          <w:rFonts w:ascii="Times New Roman" w:hAnsi="Times New Roman" w:cs="Times New Roman"/>
          <w:sz w:val="24"/>
          <w:szCs w:val="24"/>
          <w:lang w:val="fi-FI"/>
        </w:rPr>
        <w:t>Permintaan pembanyaran/ penagihan</w:t>
      </w:r>
    </w:p>
    <w:p w14:paraId="742A5558" w14:textId="77777777" w:rsidR="0029476D" w:rsidRPr="00255F1F" w:rsidRDefault="0029476D" w:rsidP="00124B23">
      <w:pPr>
        <w:pStyle w:val="ListParagraph"/>
        <w:spacing w:after="0" w:line="480" w:lineRule="auto"/>
        <w:ind w:left="1440"/>
        <w:jc w:val="both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14:paraId="1719106D" w14:textId="77777777" w:rsidR="0029476D" w:rsidRPr="003574E6" w:rsidRDefault="0029476D" w:rsidP="00124B2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3574E6">
        <w:rPr>
          <w:rFonts w:ascii="Times New Roman" w:eastAsia="Calibri" w:hAnsi="Times New Roman" w:cs="Times New Roman"/>
          <w:sz w:val="24"/>
          <w:szCs w:val="24"/>
          <w:lang w:val="fi-FI"/>
        </w:rPr>
        <w:lastRenderedPageBreak/>
        <w:t>Visi perusahaan</w:t>
      </w:r>
    </w:p>
    <w:p w14:paraId="3797D806" w14:textId="77777777" w:rsidR="0029476D" w:rsidRPr="00CB7455" w:rsidRDefault="0029476D" w:rsidP="00124B23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sz w:val="24"/>
          <w:szCs w:val="24"/>
          <w:lang w:val="fi-FI"/>
        </w:rPr>
        <w:t>INTI bertujuan menjadi pilihan utama bagi pelanggan dalam mentrasformasikan ”MIMPI” menjadi ”REALITA”. Dalam hal ini ”MIMPI” diartikan sebagai kegiatan atau cita- cita bersama antara INTI dan pelanggannya, bahkan stakeholder perusahaan.</w:t>
      </w:r>
    </w:p>
    <w:p w14:paraId="57474162" w14:textId="77777777" w:rsidR="0029476D" w:rsidRPr="003574E6" w:rsidRDefault="0029476D" w:rsidP="00124B23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3574E6">
        <w:rPr>
          <w:rFonts w:ascii="Times New Roman" w:hAnsi="Times New Roman" w:cs="Times New Roman"/>
          <w:b w:val="0"/>
          <w:color w:val="auto"/>
          <w:sz w:val="24"/>
          <w:szCs w:val="24"/>
        </w:rPr>
        <w:t>Misi</w:t>
      </w:r>
      <w:proofErr w:type="spellEnd"/>
      <w:r w:rsidRPr="003574E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Perusahaan</w:t>
      </w:r>
    </w:p>
    <w:p w14:paraId="63A43952" w14:textId="77777777" w:rsidR="0029476D" w:rsidRPr="00CB7455" w:rsidRDefault="0029476D" w:rsidP="00124B23">
      <w:pPr>
        <w:pStyle w:val="NormalWeb"/>
        <w:spacing w:line="480" w:lineRule="auto"/>
        <w:ind w:firstLine="720"/>
        <w:jc w:val="both"/>
      </w:pPr>
      <w:proofErr w:type="spellStart"/>
      <w:r w:rsidRPr="00CB7455">
        <w:t>Berdasarkan</w:t>
      </w:r>
      <w:proofErr w:type="spellEnd"/>
      <w:r w:rsidRPr="00CB7455">
        <w:t xml:space="preserve"> </w:t>
      </w:r>
      <w:proofErr w:type="spellStart"/>
      <w:r w:rsidRPr="00CB7455">
        <w:t>rumusan</w:t>
      </w:r>
      <w:proofErr w:type="spellEnd"/>
      <w:r w:rsidRPr="00CB7455">
        <w:t xml:space="preserve"> </w:t>
      </w:r>
      <w:proofErr w:type="spellStart"/>
      <w:r w:rsidRPr="00CB7455">
        <w:t>visi</w:t>
      </w:r>
      <w:proofErr w:type="spellEnd"/>
      <w:r w:rsidRPr="00CB7455">
        <w:t xml:space="preserve"> yang </w:t>
      </w:r>
      <w:proofErr w:type="spellStart"/>
      <w:r w:rsidRPr="00CB7455">
        <w:t>baru</w:t>
      </w:r>
      <w:proofErr w:type="spellEnd"/>
      <w:r w:rsidRPr="00CB7455">
        <w:t xml:space="preserve"> </w:t>
      </w:r>
      <w:proofErr w:type="spellStart"/>
      <w:r w:rsidRPr="00CB7455">
        <w:t>maka</w:t>
      </w:r>
      <w:proofErr w:type="spellEnd"/>
      <w:r w:rsidRPr="00CB7455">
        <w:t xml:space="preserve"> </w:t>
      </w:r>
      <w:proofErr w:type="spellStart"/>
      <w:r w:rsidRPr="00CB7455">
        <w:t>rumusan</w:t>
      </w:r>
      <w:proofErr w:type="spellEnd"/>
      <w:r w:rsidRPr="00CB7455">
        <w:t xml:space="preserve"> </w:t>
      </w:r>
      <w:proofErr w:type="spellStart"/>
      <w:r w:rsidRPr="00CB7455">
        <w:t>misi</w:t>
      </w:r>
      <w:proofErr w:type="spellEnd"/>
      <w:r w:rsidRPr="00CB7455">
        <w:t xml:space="preserve"> INTI </w:t>
      </w:r>
      <w:proofErr w:type="spellStart"/>
      <w:r w:rsidRPr="00CB7455">
        <w:t>terdiri</w:t>
      </w:r>
      <w:proofErr w:type="spellEnd"/>
      <w:r w:rsidRPr="00CB7455">
        <w:t xml:space="preserve"> </w:t>
      </w:r>
      <w:proofErr w:type="spellStart"/>
      <w:r w:rsidRPr="00CB7455">
        <w:t>dari</w:t>
      </w:r>
      <w:proofErr w:type="spellEnd"/>
      <w:r w:rsidRPr="00CB7455">
        <w:t xml:space="preserve"> </w:t>
      </w:r>
      <w:proofErr w:type="spellStart"/>
      <w:r w:rsidRPr="00CB7455">
        <w:t>tiga</w:t>
      </w:r>
      <w:proofErr w:type="spellEnd"/>
      <w:r w:rsidRPr="00CB7455">
        <w:t xml:space="preserve"> </w:t>
      </w:r>
      <w:proofErr w:type="spellStart"/>
      <w:r w:rsidRPr="00CB7455">
        <w:t>butir</w:t>
      </w:r>
      <w:proofErr w:type="spellEnd"/>
      <w:r w:rsidRPr="00CB7455">
        <w:t xml:space="preserve"> </w:t>
      </w:r>
      <w:proofErr w:type="spellStart"/>
      <w:r w:rsidRPr="00CB7455">
        <w:t>sebagai</w:t>
      </w:r>
      <w:proofErr w:type="spellEnd"/>
      <w:r w:rsidRPr="00CB7455">
        <w:t xml:space="preserve"> </w:t>
      </w:r>
      <w:proofErr w:type="spellStart"/>
      <w:r w:rsidRPr="00CB7455">
        <w:t>berikut</w:t>
      </w:r>
      <w:proofErr w:type="spellEnd"/>
      <w:r w:rsidRPr="00CB7455">
        <w:t>:</w:t>
      </w:r>
    </w:p>
    <w:p w14:paraId="2E37EE22" w14:textId="77777777" w:rsidR="0029476D" w:rsidRPr="00CB7455" w:rsidRDefault="0029476D" w:rsidP="00124B23">
      <w:pPr>
        <w:numPr>
          <w:ilvl w:val="0"/>
          <w:numId w:val="15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455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tertuju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engineering yang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7650B" w14:textId="77777777" w:rsidR="0029476D" w:rsidRPr="00CB7455" w:rsidRDefault="0029476D" w:rsidP="00124B23">
      <w:pPr>
        <w:numPr>
          <w:ilvl w:val="0"/>
          <w:numId w:val="15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455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r w:rsidRPr="00741C59">
        <w:rPr>
          <w:rFonts w:ascii="Times New Roman" w:hAnsi="Times New Roman" w:cs="Times New Roman"/>
          <w:i/>
          <w:sz w:val="24"/>
          <w:szCs w:val="24"/>
        </w:rPr>
        <w:t>value</w:t>
      </w:r>
      <w:r w:rsidRPr="00CB74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  <w:r w:rsidRPr="00741C59">
        <w:rPr>
          <w:rFonts w:ascii="Times New Roman" w:hAnsi="Times New Roman" w:cs="Times New Roman"/>
          <w:i/>
          <w:sz w:val="24"/>
          <w:szCs w:val="24"/>
        </w:rPr>
        <w:t xml:space="preserve">growth </w:t>
      </w:r>
      <w:r w:rsidRPr="00CB74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C36E8" w14:textId="77777777" w:rsidR="0029476D" w:rsidRDefault="0029476D" w:rsidP="00124B23">
      <w:pPr>
        <w:numPr>
          <w:ilvl w:val="0"/>
          <w:numId w:val="15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76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prime mover (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bangkitnya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76D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294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328F1" w14:textId="77777777" w:rsidR="005A0B56" w:rsidRDefault="005A0B56" w:rsidP="00124B23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6640B" w14:textId="77777777" w:rsidR="005A0B56" w:rsidRDefault="005A0B56" w:rsidP="00124B23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8C033" w14:textId="77777777" w:rsidR="005A0B56" w:rsidRDefault="005A0B56" w:rsidP="00124B23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26C4C" w14:textId="77777777" w:rsidR="005A0B56" w:rsidRPr="0029476D" w:rsidRDefault="005A0B56" w:rsidP="00124B23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17E8C" w14:textId="77777777" w:rsidR="0029476D" w:rsidRPr="007079B5" w:rsidRDefault="0029476D" w:rsidP="00124B23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079B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Strategi</w:t>
      </w:r>
      <w:proofErr w:type="spellEnd"/>
      <w:r w:rsidRPr="007079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Perusahaan</w:t>
      </w:r>
    </w:p>
    <w:p w14:paraId="3D1079A8" w14:textId="77777777" w:rsidR="0029476D" w:rsidRDefault="0029476D" w:rsidP="00124B23">
      <w:pPr>
        <w:pStyle w:val="NormalWeb"/>
        <w:spacing w:line="480" w:lineRule="auto"/>
        <w:ind w:firstLine="720"/>
        <w:jc w:val="both"/>
      </w:pPr>
      <w:proofErr w:type="spellStart"/>
      <w:proofErr w:type="gramStart"/>
      <w:r w:rsidRPr="00CB7455">
        <w:t>Strategi</w:t>
      </w:r>
      <w:proofErr w:type="spellEnd"/>
      <w:r w:rsidRPr="00CB7455">
        <w:t xml:space="preserve"> INTI </w:t>
      </w:r>
      <w:proofErr w:type="spellStart"/>
      <w:r w:rsidRPr="00CB7455">
        <w:t>dalam</w:t>
      </w:r>
      <w:proofErr w:type="spellEnd"/>
      <w:r w:rsidRPr="00CB7455">
        <w:t xml:space="preserve"> </w:t>
      </w:r>
      <w:proofErr w:type="spellStart"/>
      <w:r w:rsidRPr="00CB7455">
        <w:t>periode</w:t>
      </w:r>
      <w:proofErr w:type="spellEnd"/>
      <w:r w:rsidRPr="00CB7455">
        <w:t xml:space="preserve"> 2006-2010 </w:t>
      </w:r>
      <w:proofErr w:type="spellStart"/>
      <w:r w:rsidRPr="00CB7455">
        <w:t>difokuskan</w:t>
      </w:r>
      <w:proofErr w:type="spellEnd"/>
      <w:r w:rsidRPr="00CB7455">
        <w:t xml:space="preserve"> </w:t>
      </w:r>
      <w:proofErr w:type="spellStart"/>
      <w:r w:rsidRPr="00CB7455">
        <w:t>pada</w:t>
      </w:r>
      <w:proofErr w:type="spellEnd"/>
      <w:r w:rsidRPr="00CB7455">
        <w:t xml:space="preserve"> </w:t>
      </w:r>
      <w:proofErr w:type="spellStart"/>
      <w:r w:rsidRPr="00CB7455">
        <w:t>bidang</w:t>
      </w:r>
      <w:proofErr w:type="spellEnd"/>
      <w:r w:rsidRPr="00CB7455">
        <w:t xml:space="preserve"> </w:t>
      </w:r>
      <w:proofErr w:type="spellStart"/>
      <w:r w:rsidRPr="00CB7455">
        <w:t>jasa</w:t>
      </w:r>
      <w:proofErr w:type="spellEnd"/>
      <w:r w:rsidRPr="00CB7455">
        <w:t xml:space="preserve"> </w:t>
      </w:r>
      <w:proofErr w:type="spellStart"/>
      <w:r w:rsidRPr="00CB7455">
        <w:t>pelayanan</w:t>
      </w:r>
      <w:proofErr w:type="spellEnd"/>
      <w:r w:rsidRPr="00CB7455">
        <w:t xml:space="preserve"> </w:t>
      </w:r>
      <w:proofErr w:type="spellStart"/>
      <w:r w:rsidRPr="00CB7455">
        <w:t>infokom</w:t>
      </w:r>
      <w:proofErr w:type="spellEnd"/>
      <w:r w:rsidRPr="00CB7455">
        <w:t xml:space="preserve"> </w:t>
      </w:r>
      <w:proofErr w:type="spellStart"/>
      <w:r w:rsidRPr="00CB7455">
        <w:t>dengan</w:t>
      </w:r>
      <w:proofErr w:type="spellEnd"/>
      <w:r w:rsidRPr="00CB7455">
        <w:t xml:space="preserve"> </w:t>
      </w:r>
      <w:proofErr w:type="spellStart"/>
      <w:r w:rsidRPr="00CB7455">
        <w:t>penekanan</w:t>
      </w:r>
      <w:proofErr w:type="spellEnd"/>
      <w:r w:rsidRPr="00CB7455">
        <w:t xml:space="preserve"> </w:t>
      </w:r>
      <w:proofErr w:type="spellStart"/>
      <w:r w:rsidRPr="00CB7455">
        <w:t>pada</w:t>
      </w:r>
      <w:proofErr w:type="spellEnd"/>
      <w:r w:rsidRPr="00CB7455">
        <w:t xml:space="preserve"> </w:t>
      </w:r>
      <w:proofErr w:type="spellStart"/>
      <w:r w:rsidRPr="00CB7455">
        <w:t>pengembangan</w:t>
      </w:r>
      <w:proofErr w:type="spellEnd"/>
      <w:r w:rsidRPr="00CB7455">
        <w:t xml:space="preserve"> "</w:t>
      </w:r>
      <w:proofErr w:type="spellStart"/>
      <w:r w:rsidRPr="00CB7455">
        <w:t>Infocom</w:t>
      </w:r>
      <w:proofErr w:type="spellEnd"/>
      <w:r w:rsidRPr="00CB7455">
        <w:t xml:space="preserve"> System &amp; Technology Integration (ISTI)".</w:t>
      </w:r>
      <w:proofErr w:type="gramEnd"/>
    </w:p>
    <w:p w14:paraId="3C17EFBC" w14:textId="77777777" w:rsidR="0029476D" w:rsidRPr="00CB7455" w:rsidRDefault="0029476D" w:rsidP="00124B23">
      <w:pPr>
        <w:pStyle w:val="NormalWeb"/>
        <w:spacing w:line="480" w:lineRule="auto"/>
        <w:ind w:firstLine="720"/>
        <w:jc w:val="both"/>
      </w:pPr>
      <w:proofErr w:type="spellStart"/>
      <w:r w:rsidRPr="00CB7455">
        <w:t>Ruang</w:t>
      </w:r>
      <w:proofErr w:type="spellEnd"/>
      <w:r w:rsidRPr="00CB7455">
        <w:t xml:space="preserve"> </w:t>
      </w:r>
      <w:proofErr w:type="spellStart"/>
      <w:r w:rsidRPr="00CB7455">
        <w:t>lingkup</w:t>
      </w:r>
      <w:proofErr w:type="spellEnd"/>
      <w:r w:rsidRPr="00CB7455">
        <w:t xml:space="preserve"> </w:t>
      </w:r>
      <w:proofErr w:type="spellStart"/>
      <w:r w:rsidRPr="00CB7455">
        <w:t>bisnis</w:t>
      </w:r>
      <w:proofErr w:type="spellEnd"/>
      <w:r w:rsidRPr="00CB7455">
        <w:t xml:space="preserve"> INTI </w:t>
      </w:r>
      <w:proofErr w:type="spellStart"/>
      <w:r w:rsidRPr="00CB7455">
        <w:t>difokuskan</w:t>
      </w:r>
      <w:proofErr w:type="spellEnd"/>
      <w:r w:rsidRPr="00CB7455">
        <w:t xml:space="preserve"> </w:t>
      </w:r>
      <w:proofErr w:type="spellStart"/>
      <w:r w:rsidRPr="00CB7455">
        <w:t>pada</w:t>
      </w:r>
      <w:proofErr w:type="spellEnd"/>
      <w:r w:rsidRPr="00CB7455">
        <w:t xml:space="preserve"> </w:t>
      </w:r>
      <w:proofErr w:type="spellStart"/>
      <w:r w:rsidRPr="00CB7455">
        <w:t>penyediaan</w:t>
      </w:r>
      <w:proofErr w:type="spellEnd"/>
      <w:r w:rsidRPr="00CB7455">
        <w:t xml:space="preserve"> </w:t>
      </w:r>
      <w:proofErr w:type="spellStart"/>
      <w:r w:rsidRPr="00CB7455">
        <w:t>jasa</w:t>
      </w:r>
      <w:proofErr w:type="spellEnd"/>
      <w:r w:rsidRPr="00CB7455">
        <w:t xml:space="preserve"> </w:t>
      </w:r>
      <w:proofErr w:type="spellStart"/>
      <w:r w:rsidRPr="00CB7455">
        <w:t>dalam</w:t>
      </w:r>
      <w:proofErr w:type="spellEnd"/>
      <w:r w:rsidRPr="00CB7455">
        <w:t xml:space="preserve"> </w:t>
      </w:r>
      <w:proofErr w:type="spellStart"/>
      <w:r w:rsidRPr="00CB7455">
        <w:t>bidang</w:t>
      </w:r>
      <w:proofErr w:type="spellEnd"/>
      <w:r w:rsidRPr="00CB7455">
        <w:t xml:space="preserve"> </w:t>
      </w:r>
      <w:proofErr w:type="spellStart"/>
      <w:r w:rsidRPr="00CB7455">
        <w:t>informasi</w:t>
      </w:r>
      <w:proofErr w:type="spellEnd"/>
      <w:r w:rsidRPr="00CB7455">
        <w:t xml:space="preserve"> </w:t>
      </w:r>
      <w:proofErr w:type="spellStart"/>
      <w:r w:rsidRPr="00CB7455">
        <w:t>dan</w:t>
      </w:r>
      <w:proofErr w:type="spellEnd"/>
      <w:r w:rsidRPr="00CB7455">
        <w:t xml:space="preserve"> </w:t>
      </w:r>
      <w:proofErr w:type="spellStart"/>
      <w:r w:rsidRPr="00CB7455">
        <w:t>telekomunikasi</w:t>
      </w:r>
      <w:proofErr w:type="spellEnd"/>
      <w:r w:rsidRPr="00CB7455">
        <w:t xml:space="preserve"> </w:t>
      </w:r>
      <w:proofErr w:type="spellStart"/>
      <w:r w:rsidRPr="00CB7455">
        <w:t>atau</w:t>
      </w:r>
      <w:proofErr w:type="spellEnd"/>
      <w:r w:rsidRPr="00CB7455">
        <w:t xml:space="preserve"> </w:t>
      </w:r>
      <w:proofErr w:type="spellStart"/>
      <w:r w:rsidRPr="00CB7455">
        <w:t>infokom</w:t>
      </w:r>
      <w:proofErr w:type="spellEnd"/>
      <w:r w:rsidRPr="00CB7455">
        <w:t xml:space="preserve">, yang </w:t>
      </w:r>
      <w:proofErr w:type="spellStart"/>
      <w:r w:rsidRPr="00CB7455">
        <w:t>terdiri</w:t>
      </w:r>
      <w:proofErr w:type="spellEnd"/>
      <w:r w:rsidRPr="00CB7455">
        <w:t xml:space="preserve"> </w:t>
      </w:r>
      <w:proofErr w:type="spellStart"/>
      <w:r w:rsidRPr="00CB7455">
        <w:t>dari</w:t>
      </w:r>
      <w:proofErr w:type="spellEnd"/>
      <w:r w:rsidRPr="00CB7455">
        <w:t xml:space="preserve">: </w:t>
      </w:r>
    </w:p>
    <w:p w14:paraId="7D54C0A2" w14:textId="77777777" w:rsidR="0029476D" w:rsidRPr="00CB7455" w:rsidRDefault="0029476D" w:rsidP="00124B23">
      <w:pPr>
        <w:numPr>
          <w:ilvl w:val="0"/>
          <w:numId w:val="16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55">
        <w:rPr>
          <w:rFonts w:ascii="Times New Roman" w:hAnsi="Times New Roman" w:cs="Times New Roman"/>
          <w:sz w:val="24"/>
          <w:szCs w:val="24"/>
        </w:rPr>
        <w:t xml:space="preserve">Infrastructure Development Support </w:t>
      </w:r>
    </w:p>
    <w:p w14:paraId="376EEFAD" w14:textId="77777777" w:rsidR="0029476D" w:rsidRPr="00CB7455" w:rsidRDefault="0029476D" w:rsidP="00124B23">
      <w:pPr>
        <w:numPr>
          <w:ilvl w:val="0"/>
          <w:numId w:val="16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455">
        <w:rPr>
          <w:rFonts w:ascii="Times New Roman" w:hAnsi="Times New Roman" w:cs="Times New Roman"/>
          <w:sz w:val="24"/>
          <w:szCs w:val="24"/>
        </w:rPr>
        <w:t>Infocom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Operations &amp; Maintenance Support </w:t>
      </w:r>
    </w:p>
    <w:p w14:paraId="35ED9E2F" w14:textId="77777777" w:rsidR="0029476D" w:rsidRPr="00CB7455" w:rsidRDefault="0029476D" w:rsidP="00124B23">
      <w:pPr>
        <w:numPr>
          <w:ilvl w:val="0"/>
          <w:numId w:val="16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455">
        <w:rPr>
          <w:rFonts w:ascii="Times New Roman" w:hAnsi="Times New Roman" w:cs="Times New Roman"/>
          <w:sz w:val="24"/>
          <w:szCs w:val="24"/>
        </w:rPr>
        <w:t>Infocom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System &amp; Technology Integration </w:t>
      </w:r>
    </w:p>
    <w:p w14:paraId="77DA3ED9" w14:textId="77777777" w:rsidR="0029476D" w:rsidRPr="00882133" w:rsidRDefault="0029476D" w:rsidP="00124B23">
      <w:pPr>
        <w:numPr>
          <w:ilvl w:val="0"/>
          <w:numId w:val="16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133">
        <w:rPr>
          <w:rFonts w:ascii="Times New Roman" w:hAnsi="Times New Roman" w:cs="Times New Roman"/>
          <w:sz w:val="24"/>
          <w:szCs w:val="24"/>
        </w:rPr>
        <w:t>Infocom</w:t>
      </w:r>
      <w:proofErr w:type="spellEnd"/>
      <w:r w:rsidRPr="00882133">
        <w:rPr>
          <w:rFonts w:ascii="Times New Roman" w:hAnsi="Times New Roman" w:cs="Times New Roman"/>
          <w:sz w:val="24"/>
          <w:szCs w:val="24"/>
        </w:rPr>
        <w:t xml:space="preserve"> Total Solution Provider </w:t>
      </w:r>
    </w:p>
    <w:p w14:paraId="0AA9F981" w14:textId="77777777" w:rsidR="0029476D" w:rsidRPr="00CB7455" w:rsidRDefault="0029476D" w:rsidP="00124B23">
      <w:pPr>
        <w:pStyle w:val="NormalWeb"/>
        <w:spacing w:line="480" w:lineRule="auto"/>
        <w:ind w:firstLine="720"/>
        <w:jc w:val="both"/>
      </w:pPr>
      <w:proofErr w:type="spellStart"/>
      <w:proofErr w:type="gramStart"/>
      <w:r w:rsidRPr="00CB7455">
        <w:t>Selain</w:t>
      </w:r>
      <w:proofErr w:type="spellEnd"/>
      <w:r w:rsidRPr="00CB7455">
        <w:t xml:space="preserve"> </w:t>
      </w:r>
      <w:proofErr w:type="spellStart"/>
      <w:r w:rsidRPr="00CB7455">
        <w:t>itu</w:t>
      </w:r>
      <w:proofErr w:type="spellEnd"/>
      <w:r w:rsidRPr="00CB7455">
        <w:t xml:space="preserve">, INTI </w:t>
      </w:r>
      <w:proofErr w:type="spellStart"/>
      <w:r w:rsidRPr="00CB7455">
        <w:t>juga</w:t>
      </w:r>
      <w:proofErr w:type="spellEnd"/>
      <w:r w:rsidRPr="00CB7455">
        <w:t xml:space="preserve"> </w:t>
      </w:r>
      <w:proofErr w:type="spellStart"/>
      <w:r w:rsidRPr="00CB7455">
        <w:t>melakukan</w:t>
      </w:r>
      <w:proofErr w:type="spellEnd"/>
      <w:r w:rsidRPr="00CB7455">
        <w:t xml:space="preserve"> </w:t>
      </w:r>
      <w:proofErr w:type="spellStart"/>
      <w:r w:rsidRPr="00CB7455">
        <w:t>penjualan</w:t>
      </w:r>
      <w:proofErr w:type="spellEnd"/>
      <w:r w:rsidRPr="00CB7455">
        <w:t xml:space="preserve"> </w:t>
      </w:r>
      <w:proofErr w:type="spellStart"/>
      <w:r w:rsidRPr="00CB7455">
        <w:t>produk</w:t>
      </w:r>
      <w:proofErr w:type="spellEnd"/>
      <w:r w:rsidRPr="00CB7455">
        <w:t xml:space="preserve"> software </w:t>
      </w:r>
      <w:proofErr w:type="spellStart"/>
      <w:r w:rsidRPr="00CB7455">
        <w:t>dan</w:t>
      </w:r>
      <w:proofErr w:type="spellEnd"/>
      <w:r w:rsidRPr="00CB7455">
        <w:t xml:space="preserve"> </w:t>
      </w:r>
      <w:proofErr w:type="spellStart"/>
      <w:r w:rsidRPr="00CB7455">
        <w:t>produk</w:t>
      </w:r>
      <w:proofErr w:type="spellEnd"/>
      <w:r w:rsidRPr="00CB7455">
        <w:t xml:space="preserve"> </w:t>
      </w:r>
      <w:proofErr w:type="spellStart"/>
      <w:r w:rsidRPr="00CB7455">
        <w:t>dan</w:t>
      </w:r>
      <w:proofErr w:type="spellEnd"/>
      <w:r w:rsidRPr="00CB7455">
        <w:t xml:space="preserve"> </w:t>
      </w:r>
      <w:proofErr w:type="spellStart"/>
      <w:r w:rsidRPr="00CB7455">
        <w:t>jasa</w:t>
      </w:r>
      <w:proofErr w:type="spellEnd"/>
      <w:r w:rsidRPr="00CB7455">
        <w:t xml:space="preserve"> multimedia.</w:t>
      </w:r>
      <w:proofErr w:type="gramEnd"/>
      <w:r>
        <w:t xml:space="preserve"> </w:t>
      </w:r>
      <w:proofErr w:type="spellStart"/>
      <w:r w:rsidRPr="00CB7455">
        <w:t>Sesuai</w:t>
      </w:r>
      <w:proofErr w:type="spellEnd"/>
      <w:r w:rsidRPr="00CB7455">
        <w:t xml:space="preserve"> </w:t>
      </w:r>
      <w:proofErr w:type="spellStart"/>
      <w:r w:rsidRPr="00CB7455">
        <w:t>dengan</w:t>
      </w:r>
      <w:proofErr w:type="spellEnd"/>
      <w:r w:rsidRPr="00CB7455">
        <w:t xml:space="preserve"> </w:t>
      </w:r>
      <w:proofErr w:type="spellStart"/>
      <w:r w:rsidRPr="00CB7455">
        <w:t>perkembangan</w:t>
      </w:r>
      <w:proofErr w:type="spellEnd"/>
      <w:r w:rsidRPr="00CB7455">
        <w:t xml:space="preserve"> </w:t>
      </w:r>
      <w:proofErr w:type="spellStart"/>
      <w:r w:rsidRPr="00CB7455">
        <w:t>teknologi</w:t>
      </w:r>
      <w:proofErr w:type="spellEnd"/>
      <w:r w:rsidRPr="00CB7455">
        <w:t xml:space="preserve"> </w:t>
      </w:r>
      <w:proofErr w:type="spellStart"/>
      <w:r w:rsidRPr="00CB7455">
        <w:t>dan</w:t>
      </w:r>
      <w:proofErr w:type="spellEnd"/>
      <w:r w:rsidRPr="00CB7455">
        <w:t xml:space="preserve"> </w:t>
      </w:r>
      <w:proofErr w:type="spellStart"/>
      <w:r w:rsidRPr="00CB7455">
        <w:t>tuntutan</w:t>
      </w:r>
      <w:proofErr w:type="spellEnd"/>
      <w:r w:rsidRPr="00CB7455">
        <w:t xml:space="preserve"> </w:t>
      </w:r>
      <w:proofErr w:type="spellStart"/>
      <w:r w:rsidRPr="00CB7455">
        <w:t>pasar</w:t>
      </w:r>
      <w:proofErr w:type="spellEnd"/>
      <w:r w:rsidRPr="00CB7455">
        <w:t xml:space="preserve">, INTI </w:t>
      </w:r>
      <w:proofErr w:type="spellStart"/>
      <w:r w:rsidRPr="00CB7455">
        <w:t>membagi</w:t>
      </w:r>
      <w:proofErr w:type="spellEnd"/>
      <w:r w:rsidRPr="00CB7455">
        <w:t xml:space="preserve"> </w:t>
      </w:r>
      <w:proofErr w:type="spellStart"/>
      <w:r w:rsidRPr="00CB7455">
        <w:t>kegiatan</w:t>
      </w:r>
      <w:proofErr w:type="spellEnd"/>
      <w:r w:rsidRPr="00CB7455">
        <w:t xml:space="preserve"> </w:t>
      </w:r>
      <w:proofErr w:type="spellStart"/>
      <w:r w:rsidRPr="00CB7455">
        <w:t>bisnisnya</w:t>
      </w:r>
      <w:proofErr w:type="spellEnd"/>
      <w:r w:rsidRPr="00CB7455">
        <w:t xml:space="preserve"> </w:t>
      </w:r>
      <w:proofErr w:type="spellStart"/>
      <w:r w:rsidRPr="00CB7455">
        <w:t>menjadi</w:t>
      </w:r>
      <w:proofErr w:type="spellEnd"/>
      <w:r w:rsidRPr="00CB7455">
        <w:t xml:space="preserve"> </w:t>
      </w:r>
      <w:proofErr w:type="spellStart"/>
      <w:r w:rsidRPr="00CB7455">
        <w:t>empat</w:t>
      </w:r>
      <w:proofErr w:type="spellEnd"/>
      <w:r w:rsidRPr="00CB7455">
        <w:t xml:space="preserve"> </w:t>
      </w:r>
      <w:proofErr w:type="spellStart"/>
      <w:r w:rsidRPr="00CB7455">
        <w:t>bidang</w:t>
      </w:r>
      <w:proofErr w:type="spellEnd"/>
      <w:r w:rsidRPr="00CB7455">
        <w:t xml:space="preserve"> </w:t>
      </w:r>
      <w:proofErr w:type="spellStart"/>
      <w:r w:rsidRPr="00CB7455">
        <w:t>kegiatan</w:t>
      </w:r>
      <w:proofErr w:type="spellEnd"/>
      <w:r w:rsidRPr="00CB7455">
        <w:t xml:space="preserve"> </w:t>
      </w:r>
      <w:proofErr w:type="spellStart"/>
      <w:r w:rsidRPr="00CB7455">
        <w:t>sebagai</w:t>
      </w:r>
      <w:proofErr w:type="spellEnd"/>
      <w:r w:rsidRPr="00CB7455">
        <w:t xml:space="preserve"> </w:t>
      </w:r>
      <w:proofErr w:type="spellStart"/>
      <w:r w:rsidRPr="00CB7455">
        <w:t>berikut</w:t>
      </w:r>
      <w:proofErr w:type="spellEnd"/>
      <w:r w:rsidRPr="00CB7455">
        <w:t>:</w:t>
      </w:r>
    </w:p>
    <w:p w14:paraId="35D58848" w14:textId="77777777" w:rsidR="0029476D" w:rsidRPr="00CB7455" w:rsidRDefault="0029476D" w:rsidP="00124B23">
      <w:pPr>
        <w:numPr>
          <w:ilvl w:val="0"/>
          <w:numId w:val="17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455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Telekomunikasi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(JTT) </w:t>
      </w:r>
    </w:p>
    <w:p w14:paraId="5BD9F165" w14:textId="77777777" w:rsidR="0029476D" w:rsidRDefault="0029476D" w:rsidP="00124B23">
      <w:pPr>
        <w:numPr>
          <w:ilvl w:val="0"/>
          <w:numId w:val="17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14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1C7143">
        <w:rPr>
          <w:rFonts w:ascii="Times New Roman" w:hAnsi="Times New Roman" w:cs="Times New Roman"/>
          <w:sz w:val="24"/>
          <w:szCs w:val="24"/>
        </w:rPr>
        <w:t xml:space="preserve"> Telekomunikasi </w:t>
      </w:r>
      <w:proofErr w:type="spellStart"/>
      <w:r w:rsidRPr="001C7143">
        <w:rPr>
          <w:rFonts w:ascii="Times New Roman" w:hAnsi="Times New Roman" w:cs="Times New Roman"/>
          <w:sz w:val="24"/>
          <w:szCs w:val="24"/>
        </w:rPr>
        <w:t>Selular</w:t>
      </w:r>
      <w:proofErr w:type="spellEnd"/>
      <w:r w:rsidRPr="001C7143">
        <w:rPr>
          <w:rFonts w:ascii="Times New Roman" w:hAnsi="Times New Roman" w:cs="Times New Roman"/>
          <w:sz w:val="24"/>
          <w:szCs w:val="24"/>
        </w:rPr>
        <w:t xml:space="preserve"> (JTS) </w:t>
      </w:r>
    </w:p>
    <w:p w14:paraId="530E9538" w14:textId="77777777" w:rsidR="0029476D" w:rsidRPr="001C7143" w:rsidRDefault="0029476D" w:rsidP="00124B23">
      <w:pPr>
        <w:numPr>
          <w:ilvl w:val="0"/>
          <w:numId w:val="17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14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1C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143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1C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14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C7143">
        <w:rPr>
          <w:rFonts w:ascii="Times New Roman" w:hAnsi="Times New Roman" w:cs="Times New Roman"/>
          <w:sz w:val="24"/>
          <w:szCs w:val="24"/>
        </w:rPr>
        <w:t xml:space="preserve"> (JTT) </w:t>
      </w:r>
    </w:p>
    <w:p w14:paraId="717F63E7" w14:textId="77777777" w:rsidR="0029476D" w:rsidRPr="00CB7455" w:rsidRDefault="0029476D" w:rsidP="00124B23">
      <w:pPr>
        <w:numPr>
          <w:ilvl w:val="0"/>
          <w:numId w:val="17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455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Telekomunikasi </w:t>
      </w:r>
      <w:proofErr w:type="spellStart"/>
      <w:r w:rsidRPr="00CB7455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CB7455">
        <w:rPr>
          <w:rFonts w:ascii="Times New Roman" w:hAnsi="Times New Roman" w:cs="Times New Roman"/>
          <w:sz w:val="24"/>
          <w:szCs w:val="24"/>
        </w:rPr>
        <w:t xml:space="preserve"> (JTP) </w:t>
      </w:r>
    </w:p>
    <w:p w14:paraId="3F287799" w14:textId="77777777" w:rsidR="0029476D" w:rsidRDefault="0029476D" w:rsidP="00124B23">
      <w:pPr>
        <w:numPr>
          <w:ilvl w:val="0"/>
          <w:numId w:val="17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5D">
        <w:rPr>
          <w:rFonts w:ascii="Times New Roman" w:hAnsi="Times New Roman" w:cs="Times New Roman"/>
          <w:sz w:val="24"/>
          <w:szCs w:val="24"/>
        </w:rPr>
        <w:t>Outside Plant (OSP)</w:t>
      </w:r>
    </w:p>
    <w:p w14:paraId="0E810AF7" w14:textId="77777777" w:rsidR="0029476D" w:rsidRDefault="0029476D" w:rsidP="00124B23">
      <w:pPr>
        <w:spacing w:before="100" w:beforeAutospacing="1" w:after="100" w:afterAutospacing="1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8E6C2B" w14:textId="77777777" w:rsidR="0029476D" w:rsidRDefault="0029476D" w:rsidP="00124B23">
      <w:pPr>
        <w:spacing w:before="100" w:beforeAutospacing="1" w:after="100" w:afterAutospacing="1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D85734" w14:textId="77777777" w:rsidR="0029476D" w:rsidRPr="00784D5D" w:rsidRDefault="0029476D" w:rsidP="00124B23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4D5D"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 w:rsidRPr="00784D5D">
        <w:rPr>
          <w:rFonts w:ascii="Times New Roman" w:hAnsi="Times New Roman" w:cs="Times New Roman"/>
          <w:sz w:val="24"/>
          <w:szCs w:val="24"/>
        </w:rPr>
        <w:t xml:space="preserve"> 2.1</w:t>
      </w:r>
    </w:p>
    <w:p w14:paraId="6F965ED3" w14:textId="77777777" w:rsidR="0029476D" w:rsidRPr="0039237F" w:rsidRDefault="0029476D" w:rsidP="00124B23">
      <w:pPr>
        <w:pStyle w:val="Heading3"/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84D5D">
        <w:rPr>
          <w:rFonts w:ascii="Times New Roman" w:hAnsi="Times New Roman" w:cs="Times New Roman"/>
          <w:b w:val="0"/>
          <w:color w:val="auto"/>
          <w:sz w:val="24"/>
          <w:szCs w:val="24"/>
        </w:rPr>
        <w:t>Product, Market, and Competence of INTI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2540"/>
        <w:gridCol w:w="3135"/>
      </w:tblGrid>
      <w:tr w:rsidR="0029476D" w:rsidRPr="00836EBB" w14:paraId="3E219FAB" w14:textId="77777777" w:rsidTr="00BD0A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0A515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0E23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4A20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Competence</w:t>
            </w:r>
          </w:p>
        </w:tc>
      </w:tr>
      <w:tr w:rsidR="0029476D" w:rsidRPr="00836EBB" w14:paraId="7B2B64C1" w14:textId="77777777" w:rsidTr="00BD0A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72822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Fixed Telecommunication Network (JTT)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B5EFD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Fixed Telecommunication Operator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80A6C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System Integration </w:t>
            </w:r>
          </w:p>
          <w:p w14:paraId="0684840A" w14:textId="77777777" w:rsidR="0029476D" w:rsidRPr="00836EBB" w:rsidRDefault="0029476D" w:rsidP="00124B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Fixed Network </w:t>
            </w:r>
          </w:p>
          <w:p w14:paraId="24CA2CF4" w14:textId="77777777" w:rsidR="0029476D" w:rsidRPr="00836EBB" w:rsidRDefault="0029476D" w:rsidP="00124B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Narrowband and Wideband</w:t>
            </w:r>
          </w:p>
        </w:tc>
      </w:tr>
      <w:tr w:rsidR="0029476D" w:rsidRPr="00836EBB" w14:paraId="2FFE8E13" w14:textId="77777777" w:rsidTr="00BD0A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53154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Cellular Telecommunication Network (JTS)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24F0B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Cellular Telecommunication Operator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EFF36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System Integration </w:t>
            </w:r>
          </w:p>
          <w:p w14:paraId="0FB18686" w14:textId="77777777" w:rsidR="0029476D" w:rsidRPr="00836EBB" w:rsidRDefault="0029476D" w:rsidP="00124B2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Cellular Network </w:t>
            </w:r>
          </w:p>
          <w:p w14:paraId="2882763B" w14:textId="77777777" w:rsidR="0029476D" w:rsidRPr="00836EBB" w:rsidRDefault="0029476D" w:rsidP="00124B2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Narrowband and Wideband</w:t>
            </w:r>
          </w:p>
        </w:tc>
      </w:tr>
      <w:tr w:rsidR="0029476D" w:rsidRPr="00836EBB" w14:paraId="3DD9B2A8" w14:textId="77777777" w:rsidTr="00BD0A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D442B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Technology Integration Service (JIT)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D1A95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Telecommunication Operator, Corporate &amp; Public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1B4B9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Original Products and Capability </w:t>
            </w:r>
          </w:p>
          <w:p w14:paraId="6C7EFAF1" w14:textId="77777777" w:rsidR="0029476D" w:rsidRPr="00836EBB" w:rsidRDefault="0029476D" w:rsidP="00124B2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Engineering Design </w:t>
            </w:r>
          </w:p>
          <w:p w14:paraId="5E6DD24E" w14:textId="77777777" w:rsidR="0029476D" w:rsidRPr="00836EBB" w:rsidRDefault="0029476D" w:rsidP="00124B2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Network Management Tools </w:t>
            </w:r>
          </w:p>
          <w:p w14:paraId="3629E3C3" w14:textId="77777777" w:rsidR="0029476D" w:rsidRPr="00836EBB" w:rsidRDefault="0029476D" w:rsidP="00124B2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CPE (</w:t>
            </w:r>
            <w:r w:rsidRPr="00836E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Customer Premises Equipment</w:t>
            </w: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0137920" w14:textId="77777777" w:rsidR="0029476D" w:rsidRPr="00836EBB" w:rsidRDefault="0029476D" w:rsidP="00124B2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CME (</w:t>
            </w:r>
            <w:r w:rsidRPr="00836E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Civil, Mechanical and Electrical</w:t>
            </w: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61A6678" w14:textId="77777777" w:rsidR="0029476D" w:rsidRPr="00836EBB" w:rsidRDefault="0029476D" w:rsidP="00124B2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Technology Solution</w:t>
            </w:r>
          </w:p>
        </w:tc>
      </w:tr>
      <w:tr w:rsidR="0029476D" w:rsidRPr="00836EBB" w14:paraId="150E94FF" w14:textId="77777777" w:rsidTr="00BD0A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7ACD7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OutSide</w:t>
            </w:r>
            <w:proofErr w:type="spellEnd"/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 Plant (OSP)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EAB9E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Fixed &amp; Cellular Telecommunication Operator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A9B60" w14:textId="77777777" w:rsidR="0029476D" w:rsidRPr="00836EBB" w:rsidRDefault="0029476D" w:rsidP="00124B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Installation &amp; Maintenance </w:t>
            </w:r>
          </w:p>
          <w:p w14:paraId="59977695" w14:textId="77777777" w:rsidR="0029476D" w:rsidRPr="00836EBB" w:rsidRDefault="0029476D" w:rsidP="00124B2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Cabling/Wiring </w:t>
            </w:r>
          </w:p>
          <w:p w14:paraId="22AD21A0" w14:textId="77777777" w:rsidR="0029476D" w:rsidRPr="00836EBB" w:rsidRDefault="0029476D" w:rsidP="00124B2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 xml:space="preserve">Ducts, poles, towers, repeaters etc. </w:t>
            </w:r>
          </w:p>
          <w:p w14:paraId="66EFB563" w14:textId="77777777" w:rsidR="0029476D" w:rsidRPr="00836EBB" w:rsidRDefault="0029476D" w:rsidP="00124B2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EBB">
              <w:rPr>
                <w:rFonts w:ascii="Times New Roman" w:hAnsi="Times New Roman" w:cs="Times New Roman"/>
                <w:sz w:val="20"/>
                <w:szCs w:val="20"/>
              </w:rPr>
              <w:t>Fixed &amp; Cellular Network</w:t>
            </w:r>
          </w:p>
        </w:tc>
      </w:tr>
    </w:tbl>
    <w:p w14:paraId="6B76C20B" w14:textId="77777777" w:rsidR="0029476D" w:rsidRPr="00836EBB" w:rsidRDefault="0029476D" w:rsidP="00124B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36EBB">
        <w:rPr>
          <w:rFonts w:ascii="Times New Roman" w:hAnsi="Times New Roman" w:cs="Times New Roman"/>
          <w:sz w:val="20"/>
          <w:szCs w:val="20"/>
        </w:rPr>
        <w:t>Sumber</w:t>
      </w:r>
      <w:proofErr w:type="spellEnd"/>
      <w:r w:rsidRPr="00836EB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836EBB">
        <w:rPr>
          <w:rFonts w:ascii="Times New Roman" w:hAnsi="Times New Roman" w:cs="Times New Roman"/>
          <w:sz w:val="20"/>
          <w:szCs w:val="20"/>
        </w:rPr>
        <w:t xml:space="preserve"> website PT INTI (</w:t>
      </w:r>
      <w:proofErr w:type="spellStart"/>
      <w:r w:rsidRPr="00836EBB">
        <w:rPr>
          <w:rFonts w:ascii="Times New Roman" w:hAnsi="Times New Roman" w:cs="Times New Roman"/>
          <w:sz w:val="20"/>
          <w:szCs w:val="20"/>
        </w:rPr>
        <w:t>Persero</w:t>
      </w:r>
      <w:proofErr w:type="spellEnd"/>
      <w:r w:rsidRPr="00836EBB">
        <w:rPr>
          <w:rFonts w:ascii="Times New Roman" w:hAnsi="Times New Roman" w:cs="Times New Roman"/>
          <w:sz w:val="20"/>
          <w:szCs w:val="20"/>
        </w:rPr>
        <w:t>)</w:t>
      </w:r>
    </w:p>
    <w:p w14:paraId="45FEFDCE" w14:textId="77777777" w:rsidR="0029476D" w:rsidRDefault="0029476D" w:rsidP="00124B23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p w14:paraId="625BB18F" w14:textId="77777777" w:rsidR="0029476D" w:rsidRDefault="0029476D" w:rsidP="00124B23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p w14:paraId="72B7A01A" w14:textId="77777777" w:rsidR="0029476D" w:rsidRDefault="0029476D" w:rsidP="00124B23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p w14:paraId="0985E788" w14:textId="77777777" w:rsidR="0029476D" w:rsidRDefault="0029476D" w:rsidP="00124B23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p w14:paraId="710FF70A" w14:textId="77777777" w:rsidR="0029476D" w:rsidRDefault="0029476D" w:rsidP="00124B23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p w14:paraId="0C85220A" w14:textId="77777777" w:rsidR="0029476D" w:rsidRDefault="0029476D" w:rsidP="00124B23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p w14:paraId="6A778038" w14:textId="77777777" w:rsidR="002B19B1" w:rsidRDefault="00F42A9D" w:rsidP="00124B23">
      <w:pPr>
        <w:jc w:val="both"/>
      </w:pPr>
    </w:p>
    <w:sectPr w:rsidR="002B19B1" w:rsidSect="0029476D">
      <w:headerReference w:type="default" r:id="rId12"/>
      <w:footerReference w:type="default" r:id="rId13"/>
      <w:footerReference w:type="first" r:id="rId14"/>
      <w:pgSz w:w="11907" w:h="16839" w:code="9"/>
      <w:pgMar w:top="2268" w:right="1701" w:bottom="1701" w:left="2268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0E9F1" w14:textId="77777777" w:rsidR="00F42A9D" w:rsidRDefault="00F42A9D" w:rsidP="0029476D">
      <w:pPr>
        <w:spacing w:after="0" w:line="240" w:lineRule="auto"/>
      </w:pPr>
      <w:r>
        <w:separator/>
      </w:r>
    </w:p>
  </w:endnote>
  <w:endnote w:type="continuationSeparator" w:id="0">
    <w:p w14:paraId="0A47040A" w14:textId="77777777" w:rsidR="00F42A9D" w:rsidRDefault="00F42A9D" w:rsidP="002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F55EF" w14:textId="77777777" w:rsidR="0029476D" w:rsidRDefault="0029476D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778C" w14:textId="77777777" w:rsidR="0029476D" w:rsidRDefault="0029476D">
    <w:pPr>
      <w:pStyle w:val="Footer"/>
    </w:pPr>
    <w:r>
      <w:ptab w:relativeTo="margin" w:alignment="center" w:leader="none"/>
    </w:r>
    <w:r w:rsidRPr="00417A0C">
      <w:rPr>
        <w:rFonts w:ascii="Times New Roman" w:hAnsi="Times New Roman" w:cs="Times New Roman"/>
        <w:sz w:val="24"/>
        <w:szCs w:val="24"/>
      </w:rPr>
      <w:t>7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6A353" w14:textId="77777777" w:rsidR="00F42A9D" w:rsidRDefault="00F42A9D" w:rsidP="0029476D">
      <w:pPr>
        <w:spacing w:after="0" w:line="240" w:lineRule="auto"/>
      </w:pPr>
      <w:r>
        <w:separator/>
      </w:r>
    </w:p>
  </w:footnote>
  <w:footnote w:type="continuationSeparator" w:id="0">
    <w:p w14:paraId="2553CD9A" w14:textId="77777777" w:rsidR="00F42A9D" w:rsidRDefault="00F42A9D" w:rsidP="002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61215"/>
      <w:docPartObj>
        <w:docPartGallery w:val="Page Numbers (Top of Page)"/>
        <w:docPartUnique/>
      </w:docPartObj>
    </w:sdtPr>
    <w:sdtEndPr/>
    <w:sdtContent>
      <w:p w14:paraId="6D422083" w14:textId="77777777" w:rsidR="0029476D" w:rsidRDefault="00AF0ACE">
        <w:pPr>
          <w:pStyle w:val="Header"/>
          <w:jc w:val="right"/>
        </w:pPr>
        <w:r w:rsidRPr="00417A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A3652" w:rsidRPr="00417A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7A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1DAE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417A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E6301D" w14:textId="77777777" w:rsidR="0029476D" w:rsidRDefault="00294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5CC"/>
    <w:multiLevelType w:val="hybridMultilevel"/>
    <w:tmpl w:val="5428ECFA"/>
    <w:lvl w:ilvl="0" w:tplc="95543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86E4E"/>
    <w:multiLevelType w:val="hybridMultilevel"/>
    <w:tmpl w:val="F3BACB32"/>
    <w:lvl w:ilvl="0" w:tplc="A786337E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D101C"/>
    <w:multiLevelType w:val="multilevel"/>
    <w:tmpl w:val="8292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D2122"/>
    <w:multiLevelType w:val="hybridMultilevel"/>
    <w:tmpl w:val="7F6A9D16"/>
    <w:lvl w:ilvl="0" w:tplc="82186B20">
      <w:start w:val="5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  <w:szCs w:val="24"/>
      </w:rPr>
    </w:lvl>
    <w:lvl w:ilvl="1" w:tplc="155024C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71C40ED6">
      <w:start w:val="1"/>
      <w:numFmt w:val="decimal"/>
      <w:lvlText w:val="%3."/>
      <w:lvlJc w:val="right"/>
      <w:pPr>
        <w:tabs>
          <w:tab w:val="num" w:pos="1031"/>
        </w:tabs>
        <w:ind w:left="1031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4">
    <w:nsid w:val="148C6087"/>
    <w:multiLevelType w:val="multilevel"/>
    <w:tmpl w:val="EDD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A27E3"/>
    <w:multiLevelType w:val="multilevel"/>
    <w:tmpl w:val="EF7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61275"/>
    <w:multiLevelType w:val="hybridMultilevel"/>
    <w:tmpl w:val="7C240E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657750"/>
    <w:multiLevelType w:val="hybridMultilevel"/>
    <w:tmpl w:val="4A3E8708"/>
    <w:lvl w:ilvl="0" w:tplc="B11606C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D339A"/>
    <w:multiLevelType w:val="hybridMultilevel"/>
    <w:tmpl w:val="913E7D24"/>
    <w:lvl w:ilvl="0" w:tplc="A78633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0C44E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524CA"/>
    <w:multiLevelType w:val="hybridMultilevel"/>
    <w:tmpl w:val="44524994"/>
    <w:lvl w:ilvl="0" w:tplc="71C40ED6">
      <w:start w:val="1"/>
      <w:numFmt w:val="decimal"/>
      <w:lvlText w:val="%1.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2523FF"/>
    <w:multiLevelType w:val="hybridMultilevel"/>
    <w:tmpl w:val="91F046D8"/>
    <w:lvl w:ilvl="0" w:tplc="27AAEA14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6441B"/>
    <w:multiLevelType w:val="hybridMultilevel"/>
    <w:tmpl w:val="EFB69DB4"/>
    <w:lvl w:ilvl="0" w:tplc="A498C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E39C4"/>
    <w:multiLevelType w:val="multilevel"/>
    <w:tmpl w:val="A72E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F456F"/>
    <w:multiLevelType w:val="multilevel"/>
    <w:tmpl w:val="D6B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841FA"/>
    <w:multiLevelType w:val="multilevel"/>
    <w:tmpl w:val="9D52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D6500"/>
    <w:multiLevelType w:val="hybridMultilevel"/>
    <w:tmpl w:val="25827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2577B"/>
    <w:multiLevelType w:val="multilevel"/>
    <w:tmpl w:val="890E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173928"/>
    <w:multiLevelType w:val="hybridMultilevel"/>
    <w:tmpl w:val="FACC17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25C69"/>
    <w:multiLevelType w:val="hybridMultilevel"/>
    <w:tmpl w:val="A6AA67B6"/>
    <w:lvl w:ilvl="0" w:tplc="5DFE2EB8">
      <w:start w:val="5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  <w:szCs w:val="24"/>
      </w:rPr>
    </w:lvl>
    <w:lvl w:ilvl="1" w:tplc="A6663EE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0924E704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3" w:tplc="9E6AC468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19">
    <w:nsid w:val="65C33272"/>
    <w:multiLevelType w:val="multilevel"/>
    <w:tmpl w:val="CEE005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0">
    <w:nsid w:val="6C705BFB"/>
    <w:multiLevelType w:val="multilevel"/>
    <w:tmpl w:val="F08E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3F6487"/>
    <w:multiLevelType w:val="hybridMultilevel"/>
    <w:tmpl w:val="D63E8840"/>
    <w:lvl w:ilvl="0" w:tplc="A498C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D73728"/>
    <w:multiLevelType w:val="hybridMultilevel"/>
    <w:tmpl w:val="67440274"/>
    <w:lvl w:ilvl="0" w:tplc="A498C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24D0B"/>
    <w:multiLevelType w:val="hybridMultilevel"/>
    <w:tmpl w:val="ACD022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A137B24"/>
    <w:multiLevelType w:val="hybridMultilevel"/>
    <w:tmpl w:val="DDD0FE64"/>
    <w:lvl w:ilvl="0" w:tplc="71C40ED6">
      <w:start w:val="1"/>
      <w:numFmt w:val="decimal"/>
      <w:lvlText w:val="%1.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21"/>
  </w:num>
  <w:num w:numId="5">
    <w:abstractNumId w:val="15"/>
  </w:num>
  <w:num w:numId="6">
    <w:abstractNumId w:val="10"/>
  </w:num>
  <w:num w:numId="7">
    <w:abstractNumId w:val="0"/>
  </w:num>
  <w:num w:numId="8">
    <w:abstractNumId w:val="19"/>
  </w:num>
  <w:num w:numId="9">
    <w:abstractNumId w:val="7"/>
  </w:num>
  <w:num w:numId="10">
    <w:abstractNumId w:val="23"/>
  </w:num>
  <w:num w:numId="11">
    <w:abstractNumId w:val="18"/>
  </w:num>
  <w:num w:numId="12">
    <w:abstractNumId w:val="8"/>
  </w:num>
  <w:num w:numId="13">
    <w:abstractNumId w:val="1"/>
  </w:num>
  <w:num w:numId="14">
    <w:abstractNumId w:val="3"/>
  </w:num>
  <w:num w:numId="15">
    <w:abstractNumId w:val="14"/>
  </w:num>
  <w:num w:numId="16">
    <w:abstractNumId w:val="5"/>
  </w:num>
  <w:num w:numId="17">
    <w:abstractNumId w:val="16"/>
  </w:num>
  <w:num w:numId="18">
    <w:abstractNumId w:val="4"/>
  </w:num>
  <w:num w:numId="19">
    <w:abstractNumId w:val="20"/>
  </w:num>
  <w:num w:numId="20">
    <w:abstractNumId w:val="2"/>
  </w:num>
  <w:num w:numId="21">
    <w:abstractNumId w:val="13"/>
  </w:num>
  <w:num w:numId="22">
    <w:abstractNumId w:val="17"/>
  </w:num>
  <w:num w:numId="23">
    <w:abstractNumId w:val="6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76D"/>
    <w:rsid w:val="0006358B"/>
    <w:rsid w:val="00091954"/>
    <w:rsid w:val="00124B23"/>
    <w:rsid w:val="00151A0A"/>
    <w:rsid w:val="0029476D"/>
    <w:rsid w:val="002E52DB"/>
    <w:rsid w:val="00417A0C"/>
    <w:rsid w:val="00437773"/>
    <w:rsid w:val="005A0B56"/>
    <w:rsid w:val="005A3652"/>
    <w:rsid w:val="005C562C"/>
    <w:rsid w:val="00741C59"/>
    <w:rsid w:val="0095022C"/>
    <w:rsid w:val="009C610D"/>
    <w:rsid w:val="00AF0ACE"/>
    <w:rsid w:val="00C07605"/>
    <w:rsid w:val="00C74BC2"/>
    <w:rsid w:val="00C96939"/>
    <w:rsid w:val="00F11DAE"/>
    <w:rsid w:val="00F42A9D"/>
    <w:rsid w:val="00F8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01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7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7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4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47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47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6D"/>
  </w:style>
  <w:style w:type="paragraph" w:styleId="Footer">
    <w:name w:val="footer"/>
    <w:basedOn w:val="Normal"/>
    <w:link w:val="FooterChar"/>
    <w:uiPriority w:val="99"/>
    <w:semiHidden/>
    <w:unhideWhenUsed/>
    <w:rsid w:val="002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244010-B6DD-4C73-85D8-2F03A8BB95F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E6FDB8-6226-47CE-B892-4E243F172D3B}">
      <dgm:prSet phldrT="[Text]"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Manajer Manajemen Aset</a:t>
          </a:r>
        </a:p>
      </dgm:t>
    </dgm:pt>
    <dgm:pt modelId="{7CAEDA71-2F20-4CBD-96AA-ED31394C2B05}" type="parTrans" cxnId="{4C0BA2EF-3A79-426A-9708-CD209E3975A3}">
      <dgm:prSet/>
      <dgm:spPr/>
      <dgm:t>
        <a:bodyPr/>
        <a:lstStyle/>
        <a:p>
          <a:endParaRPr lang="en-US"/>
        </a:p>
      </dgm:t>
    </dgm:pt>
    <dgm:pt modelId="{4CF930C0-0B36-4EBC-8C8C-AC3D74D360C9}" type="sibTrans" cxnId="{4C0BA2EF-3A79-426A-9708-CD209E3975A3}">
      <dgm:prSet/>
      <dgm:spPr/>
      <dgm:t>
        <a:bodyPr/>
        <a:lstStyle/>
        <a:p>
          <a:endParaRPr lang="en-US"/>
        </a:p>
      </dgm:t>
    </dgm:pt>
    <dgm:pt modelId="{88A225AA-9373-40D4-9E6E-07176EE2B8DE}">
      <dgm:prSet phldrT="[Text]"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Ass. Man Manajemen Aset</a:t>
          </a:r>
        </a:p>
      </dgm:t>
    </dgm:pt>
    <dgm:pt modelId="{AAC8C05C-542B-4393-9691-205151A15911}" type="parTrans" cxnId="{EBDCECC3-A55C-493C-BE76-1086650C4C60}">
      <dgm:prSet/>
      <dgm:spPr/>
      <dgm:t>
        <a:bodyPr/>
        <a:lstStyle/>
        <a:p>
          <a:endParaRPr lang="en-US"/>
        </a:p>
      </dgm:t>
    </dgm:pt>
    <dgm:pt modelId="{0B300E73-31AE-4087-BD7C-6A3A8C4BCCF8}" type="sibTrans" cxnId="{EBDCECC3-A55C-493C-BE76-1086650C4C60}">
      <dgm:prSet/>
      <dgm:spPr/>
      <dgm:t>
        <a:bodyPr/>
        <a:lstStyle/>
        <a:p>
          <a:endParaRPr lang="en-US"/>
        </a:p>
      </dgm:t>
    </dgm:pt>
    <dgm:pt modelId="{444E9A3C-66BB-4229-9CAB-CD4F7EDE6BEB}">
      <dgm:prSet phldrT="[Text]"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Pelaksana Pemasaran</a:t>
          </a:r>
        </a:p>
      </dgm:t>
    </dgm:pt>
    <dgm:pt modelId="{14273831-5D49-4A17-ABD1-F85378EFF625}" type="parTrans" cxnId="{B9729C46-F13D-4E7B-B6C2-C2DF7383C0D3}">
      <dgm:prSet/>
      <dgm:spPr/>
      <dgm:t>
        <a:bodyPr/>
        <a:lstStyle/>
        <a:p>
          <a:endParaRPr lang="en-US"/>
        </a:p>
      </dgm:t>
    </dgm:pt>
    <dgm:pt modelId="{9B8DF5AD-E3C3-451F-AB44-AAD0FF776873}" type="sibTrans" cxnId="{B9729C46-F13D-4E7B-B6C2-C2DF7383C0D3}">
      <dgm:prSet/>
      <dgm:spPr/>
      <dgm:t>
        <a:bodyPr/>
        <a:lstStyle/>
        <a:p>
          <a:endParaRPr lang="en-US"/>
        </a:p>
      </dgm:t>
    </dgm:pt>
    <dgm:pt modelId="{00058D48-DA9E-4AFD-9593-3991D0B05342}">
      <dgm:prSet phldrT="[Text]"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Ass. Man Portofolio Investasi</a:t>
          </a:r>
        </a:p>
      </dgm:t>
    </dgm:pt>
    <dgm:pt modelId="{5A0A78CA-7E52-401E-B0A8-9824FF0384FE}" type="parTrans" cxnId="{C778C8A9-20C1-41E4-93FA-9186E895A9AF}">
      <dgm:prSet/>
      <dgm:spPr/>
      <dgm:t>
        <a:bodyPr/>
        <a:lstStyle/>
        <a:p>
          <a:endParaRPr lang="en-US"/>
        </a:p>
      </dgm:t>
    </dgm:pt>
    <dgm:pt modelId="{754BCF34-C516-42CA-8752-F6C4A97BBC06}" type="sibTrans" cxnId="{C778C8A9-20C1-41E4-93FA-9186E895A9AF}">
      <dgm:prSet/>
      <dgm:spPr/>
      <dgm:t>
        <a:bodyPr/>
        <a:lstStyle/>
        <a:p>
          <a:endParaRPr lang="en-US"/>
        </a:p>
      </dgm:t>
    </dgm:pt>
    <dgm:pt modelId="{157C2DDA-D62C-4ECA-9711-69C8EAD623C3}">
      <dgm:prSet phldrT="[Text]"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Pelaksana Administrasi</a:t>
          </a:r>
        </a:p>
      </dgm:t>
    </dgm:pt>
    <dgm:pt modelId="{7420CB37-C642-415E-8D8E-70A9E070233A}" type="parTrans" cxnId="{109260F6-EA48-4257-A20B-A679F3F1F804}">
      <dgm:prSet/>
      <dgm:spPr/>
      <dgm:t>
        <a:bodyPr/>
        <a:lstStyle/>
        <a:p>
          <a:endParaRPr lang="en-US"/>
        </a:p>
      </dgm:t>
    </dgm:pt>
    <dgm:pt modelId="{2D727FD2-76D8-4C05-9CC2-7D216620E4FB}" type="sibTrans" cxnId="{109260F6-EA48-4257-A20B-A679F3F1F804}">
      <dgm:prSet/>
      <dgm:spPr/>
      <dgm:t>
        <a:bodyPr/>
        <a:lstStyle/>
        <a:p>
          <a:endParaRPr lang="en-US"/>
        </a:p>
      </dgm:t>
    </dgm:pt>
    <dgm:pt modelId="{0EB61BE5-5FE6-4036-93DE-339E2E69C1D7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Kepala Divisi Keuangan</a:t>
          </a:r>
        </a:p>
      </dgm:t>
    </dgm:pt>
    <dgm:pt modelId="{CB8FE5C2-B77B-4A31-B7D3-67C57B7E70B5}" type="parTrans" cxnId="{599E6485-AA6C-4DD6-8B2C-422F2112BA5F}">
      <dgm:prSet/>
      <dgm:spPr/>
      <dgm:t>
        <a:bodyPr/>
        <a:lstStyle/>
        <a:p>
          <a:endParaRPr lang="en-US"/>
        </a:p>
      </dgm:t>
    </dgm:pt>
    <dgm:pt modelId="{AFA367D3-79F4-4F76-8956-C7DEE1E1DB50}" type="sibTrans" cxnId="{599E6485-AA6C-4DD6-8B2C-422F2112BA5F}">
      <dgm:prSet/>
      <dgm:spPr/>
      <dgm:t>
        <a:bodyPr/>
        <a:lstStyle/>
        <a:p>
          <a:endParaRPr lang="en-US"/>
        </a:p>
      </dgm:t>
    </dgm:pt>
    <dgm:pt modelId="{897E10D0-4AAE-48FC-8C94-57E73A1B0EA4}" type="pres">
      <dgm:prSet presAssocID="{71244010-B6DD-4C73-85D8-2F03A8BB95F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F07A0D3-D649-4D4F-A51A-CFC092AA1345}" type="pres">
      <dgm:prSet presAssocID="{0EB61BE5-5FE6-4036-93DE-339E2E69C1D7}" presName="hierRoot1" presStyleCnt="0"/>
      <dgm:spPr/>
    </dgm:pt>
    <dgm:pt modelId="{1A3097CD-F4D4-4A7B-978A-96E2606BDBF7}" type="pres">
      <dgm:prSet presAssocID="{0EB61BE5-5FE6-4036-93DE-339E2E69C1D7}" presName="composite" presStyleCnt="0"/>
      <dgm:spPr/>
    </dgm:pt>
    <dgm:pt modelId="{06061D0D-E193-4589-BD9F-F4B22279DB67}" type="pres">
      <dgm:prSet presAssocID="{0EB61BE5-5FE6-4036-93DE-339E2E69C1D7}" presName="background" presStyleLbl="node0" presStyleIdx="0" presStyleCnt="1"/>
      <dgm:spPr/>
    </dgm:pt>
    <dgm:pt modelId="{8C894C9B-FAE2-4E85-A152-386C2318C182}" type="pres">
      <dgm:prSet presAssocID="{0EB61BE5-5FE6-4036-93DE-339E2E69C1D7}" presName="text" presStyleLbl="fgAcc0" presStyleIdx="0" presStyleCnt="1" custLinFactNeighborY="-483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EFF3E9-AE28-4A2F-A703-D5885ECFD0B8}" type="pres">
      <dgm:prSet presAssocID="{0EB61BE5-5FE6-4036-93DE-339E2E69C1D7}" presName="hierChild2" presStyleCnt="0"/>
      <dgm:spPr/>
    </dgm:pt>
    <dgm:pt modelId="{C9E1FCDF-B12C-4482-837F-7B80879BFFB1}" type="pres">
      <dgm:prSet presAssocID="{7CAEDA71-2F20-4CBD-96AA-ED31394C2B05}" presName="Name10" presStyleLbl="parChTrans1D2" presStyleIdx="0" presStyleCnt="1"/>
      <dgm:spPr/>
      <dgm:t>
        <a:bodyPr/>
        <a:lstStyle/>
        <a:p>
          <a:endParaRPr lang="en-US"/>
        </a:p>
      </dgm:t>
    </dgm:pt>
    <dgm:pt modelId="{A0AE87B5-6F5F-4D79-9C1F-7E551298AA3C}" type="pres">
      <dgm:prSet presAssocID="{DAE6FDB8-6226-47CE-B892-4E243F172D3B}" presName="hierRoot2" presStyleCnt="0"/>
      <dgm:spPr/>
    </dgm:pt>
    <dgm:pt modelId="{A8A8497A-D7D1-44CC-BE1E-E286D1BE47A7}" type="pres">
      <dgm:prSet presAssocID="{DAE6FDB8-6226-47CE-B892-4E243F172D3B}" presName="composite2" presStyleCnt="0"/>
      <dgm:spPr/>
    </dgm:pt>
    <dgm:pt modelId="{CA52D049-A4FD-48E6-96B9-149ACA600669}" type="pres">
      <dgm:prSet presAssocID="{DAE6FDB8-6226-47CE-B892-4E243F172D3B}" presName="background2" presStyleLbl="node2" presStyleIdx="0" presStyleCnt="1"/>
      <dgm:spPr/>
    </dgm:pt>
    <dgm:pt modelId="{DE1DDD1F-6014-400B-8CDE-49999AEAE708}" type="pres">
      <dgm:prSet presAssocID="{DAE6FDB8-6226-47CE-B892-4E243F172D3B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0356B64-4062-4B0D-82AE-C8D94298DF92}" type="pres">
      <dgm:prSet presAssocID="{DAE6FDB8-6226-47CE-B892-4E243F172D3B}" presName="hierChild3" presStyleCnt="0"/>
      <dgm:spPr/>
    </dgm:pt>
    <dgm:pt modelId="{D0747989-6CF2-488F-9236-C029330F42AA}" type="pres">
      <dgm:prSet presAssocID="{AAC8C05C-542B-4393-9691-205151A15911}" presName="Name17" presStyleLbl="parChTrans1D3" presStyleIdx="0" presStyleCnt="2"/>
      <dgm:spPr/>
      <dgm:t>
        <a:bodyPr/>
        <a:lstStyle/>
        <a:p>
          <a:endParaRPr lang="en-US"/>
        </a:p>
      </dgm:t>
    </dgm:pt>
    <dgm:pt modelId="{96A3F704-D8BC-458A-950D-BFEEEC299F5F}" type="pres">
      <dgm:prSet presAssocID="{88A225AA-9373-40D4-9E6E-07176EE2B8DE}" presName="hierRoot3" presStyleCnt="0"/>
      <dgm:spPr/>
    </dgm:pt>
    <dgm:pt modelId="{A7C5F198-459A-4184-B6EC-4EF447D9E9A2}" type="pres">
      <dgm:prSet presAssocID="{88A225AA-9373-40D4-9E6E-07176EE2B8DE}" presName="composite3" presStyleCnt="0"/>
      <dgm:spPr/>
    </dgm:pt>
    <dgm:pt modelId="{08D4C944-2CA7-4AE0-B85D-5E30AA03B85F}" type="pres">
      <dgm:prSet presAssocID="{88A225AA-9373-40D4-9E6E-07176EE2B8DE}" presName="background3" presStyleLbl="node3" presStyleIdx="0" presStyleCnt="2"/>
      <dgm:spPr/>
    </dgm:pt>
    <dgm:pt modelId="{86345975-9F38-4A03-9687-8158B7A14996}" type="pres">
      <dgm:prSet presAssocID="{88A225AA-9373-40D4-9E6E-07176EE2B8DE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9F5256D-58B2-4CA4-A47B-8B9DEBD3E55D}" type="pres">
      <dgm:prSet presAssocID="{88A225AA-9373-40D4-9E6E-07176EE2B8DE}" presName="hierChild4" presStyleCnt="0"/>
      <dgm:spPr/>
    </dgm:pt>
    <dgm:pt modelId="{7E88A069-A760-4A3C-BEA7-5744537A4C5A}" type="pres">
      <dgm:prSet presAssocID="{14273831-5D49-4A17-ABD1-F85378EFF625}" presName="Name23" presStyleLbl="parChTrans1D4" presStyleIdx="0" presStyleCnt="2"/>
      <dgm:spPr/>
      <dgm:t>
        <a:bodyPr/>
        <a:lstStyle/>
        <a:p>
          <a:endParaRPr lang="en-US"/>
        </a:p>
      </dgm:t>
    </dgm:pt>
    <dgm:pt modelId="{D8F47F67-F633-440D-894B-A1A28BEA96C0}" type="pres">
      <dgm:prSet presAssocID="{444E9A3C-66BB-4229-9CAB-CD4F7EDE6BEB}" presName="hierRoot4" presStyleCnt="0"/>
      <dgm:spPr/>
    </dgm:pt>
    <dgm:pt modelId="{8F31C822-2A61-4E4E-BAB5-4D69891BF550}" type="pres">
      <dgm:prSet presAssocID="{444E9A3C-66BB-4229-9CAB-CD4F7EDE6BEB}" presName="composite4" presStyleCnt="0"/>
      <dgm:spPr/>
    </dgm:pt>
    <dgm:pt modelId="{28AD6F87-E3E7-4CBC-B4B6-C30BA9197C1B}" type="pres">
      <dgm:prSet presAssocID="{444E9A3C-66BB-4229-9CAB-CD4F7EDE6BEB}" presName="background4" presStyleLbl="node4" presStyleIdx="0" presStyleCnt="2"/>
      <dgm:spPr/>
    </dgm:pt>
    <dgm:pt modelId="{8544A428-9085-4CFD-9F71-AAEFC59A229F}" type="pres">
      <dgm:prSet presAssocID="{444E9A3C-66BB-4229-9CAB-CD4F7EDE6BEB}" presName="text4" presStyleLbl="fgAcc4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C9F24D-25C2-41DD-BCA7-150A5D1B4056}" type="pres">
      <dgm:prSet presAssocID="{444E9A3C-66BB-4229-9CAB-CD4F7EDE6BEB}" presName="hierChild5" presStyleCnt="0"/>
      <dgm:spPr/>
    </dgm:pt>
    <dgm:pt modelId="{CDABA438-49D9-4E1C-B898-244781173E85}" type="pres">
      <dgm:prSet presAssocID="{5A0A78CA-7E52-401E-B0A8-9824FF0384FE}" presName="Name17" presStyleLbl="parChTrans1D3" presStyleIdx="1" presStyleCnt="2"/>
      <dgm:spPr/>
      <dgm:t>
        <a:bodyPr/>
        <a:lstStyle/>
        <a:p>
          <a:endParaRPr lang="en-US"/>
        </a:p>
      </dgm:t>
    </dgm:pt>
    <dgm:pt modelId="{022B1755-FDE9-4D2A-91D5-B6BB73305E70}" type="pres">
      <dgm:prSet presAssocID="{00058D48-DA9E-4AFD-9593-3991D0B05342}" presName="hierRoot3" presStyleCnt="0"/>
      <dgm:spPr/>
    </dgm:pt>
    <dgm:pt modelId="{FCC0A87C-400C-4410-92E2-F568A6F28C97}" type="pres">
      <dgm:prSet presAssocID="{00058D48-DA9E-4AFD-9593-3991D0B05342}" presName="composite3" presStyleCnt="0"/>
      <dgm:spPr/>
    </dgm:pt>
    <dgm:pt modelId="{89090D00-815F-421F-B8A4-955F1A12E543}" type="pres">
      <dgm:prSet presAssocID="{00058D48-DA9E-4AFD-9593-3991D0B05342}" presName="background3" presStyleLbl="node3" presStyleIdx="1" presStyleCnt="2"/>
      <dgm:spPr/>
    </dgm:pt>
    <dgm:pt modelId="{A232CFAE-036C-4E42-9320-46017C3A1E80}" type="pres">
      <dgm:prSet presAssocID="{00058D48-DA9E-4AFD-9593-3991D0B05342}" presName="text3" presStyleLbl="fgAcc3" presStyleIdx="1" presStyleCnt="2" custLinFactNeighborX="181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49629F2-D747-4731-82D1-B5944B5568DE}" type="pres">
      <dgm:prSet presAssocID="{00058D48-DA9E-4AFD-9593-3991D0B05342}" presName="hierChild4" presStyleCnt="0"/>
      <dgm:spPr/>
    </dgm:pt>
    <dgm:pt modelId="{B13CBBF3-CF6D-4193-9CDA-D3990FA898D0}" type="pres">
      <dgm:prSet presAssocID="{7420CB37-C642-415E-8D8E-70A9E070233A}" presName="Name23" presStyleLbl="parChTrans1D4" presStyleIdx="1" presStyleCnt="2"/>
      <dgm:spPr/>
      <dgm:t>
        <a:bodyPr/>
        <a:lstStyle/>
        <a:p>
          <a:endParaRPr lang="en-US"/>
        </a:p>
      </dgm:t>
    </dgm:pt>
    <dgm:pt modelId="{168A095E-66A4-4845-8219-F33148671212}" type="pres">
      <dgm:prSet presAssocID="{157C2DDA-D62C-4ECA-9711-69C8EAD623C3}" presName="hierRoot4" presStyleCnt="0"/>
      <dgm:spPr/>
    </dgm:pt>
    <dgm:pt modelId="{DCC3F874-048E-4BE3-88BC-EECB3CE384C3}" type="pres">
      <dgm:prSet presAssocID="{157C2DDA-D62C-4ECA-9711-69C8EAD623C3}" presName="composite4" presStyleCnt="0"/>
      <dgm:spPr/>
    </dgm:pt>
    <dgm:pt modelId="{1DB0B964-DAF3-41A5-9742-22EEBACD6832}" type="pres">
      <dgm:prSet presAssocID="{157C2DDA-D62C-4ECA-9711-69C8EAD623C3}" presName="background4" presStyleLbl="node4" presStyleIdx="1" presStyleCnt="2"/>
      <dgm:spPr/>
    </dgm:pt>
    <dgm:pt modelId="{0FD710F3-8929-4167-8774-AAE5E00BE946}" type="pres">
      <dgm:prSet presAssocID="{157C2DDA-D62C-4ECA-9711-69C8EAD623C3}" presName="text4" presStyleLbl="fgAcc4" presStyleIdx="1" presStyleCnt="2" custScaleX="111677" custLinFactNeighborX="19245" custLinFactNeighborY="65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997B6E-3861-4881-B04D-D676D20BC1AF}" type="pres">
      <dgm:prSet presAssocID="{157C2DDA-D62C-4ECA-9711-69C8EAD623C3}" presName="hierChild5" presStyleCnt="0"/>
      <dgm:spPr/>
    </dgm:pt>
  </dgm:ptLst>
  <dgm:cxnLst>
    <dgm:cxn modelId="{0B221230-9AFF-4054-947B-78540446DC96}" type="presOf" srcId="{0EB61BE5-5FE6-4036-93DE-339E2E69C1D7}" destId="{8C894C9B-FAE2-4E85-A152-386C2318C182}" srcOrd="0" destOrd="0" presId="urn:microsoft.com/office/officeart/2005/8/layout/hierarchy1"/>
    <dgm:cxn modelId="{4C0BA2EF-3A79-426A-9708-CD209E3975A3}" srcId="{0EB61BE5-5FE6-4036-93DE-339E2E69C1D7}" destId="{DAE6FDB8-6226-47CE-B892-4E243F172D3B}" srcOrd="0" destOrd="0" parTransId="{7CAEDA71-2F20-4CBD-96AA-ED31394C2B05}" sibTransId="{4CF930C0-0B36-4EBC-8C8C-AC3D74D360C9}"/>
    <dgm:cxn modelId="{EF91BB1E-88D5-4425-AC11-42A2EC307ACA}" type="presOf" srcId="{71244010-B6DD-4C73-85D8-2F03A8BB95F5}" destId="{897E10D0-4AAE-48FC-8C94-57E73A1B0EA4}" srcOrd="0" destOrd="0" presId="urn:microsoft.com/office/officeart/2005/8/layout/hierarchy1"/>
    <dgm:cxn modelId="{E14D4F0F-6FCA-4947-B088-51A3BFEF7801}" type="presOf" srcId="{7CAEDA71-2F20-4CBD-96AA-ED31394C2B05}" destId="{C9E1FCDF-B12C-4482-837F-7B80879BFFB1}" srcOrd="0" destOrd="0" presId="urn:microsoft.com/office/officeart/2005/8/layout/hierarchy1"/>
    <dgm:cxn modelId="{C778C8A9-20C1-41E4-93FA-9186E895A9AF}" srcId="{DAE6FDB8-6226-47CE-B892-4E243F172D3B}" destId="{00058D48-DA9E-4AFD-9593-3991D0B05342}" srcOrd="1" destOrd="0" parTransId="{5A0A78CA-7E52-401E-B0A8-9824FF0384FE}" sibTransId="{754BCF34-C516-42CA-8752-F6C4A97BBC06}"/>
    <dgm:cxn modelId="{BC122E4D-783D-4E06-B069-619F74A85337}" type="presOf" srcId="{AAC8C05C-542B-4393-9691-205151A15911}" destId="{D0747989-6CF2-488F-9236-C029330F42AA}" srcOrd="0" destOrd="0" presId="urn:microsoft.com/office/officeart/2005/8/layout/hierarchy1"/>
    <dgm:cxn modelId="{266D8173-C628-4051-9BED-7B57639B1214}" type="presOf" srcId="{157C2DDA-D62C-4ECA-9711-69C8EAD623C3}" destId="{0FD710F3-8929-4167-8774-AAE5E00BE946}" srcOrd="0" destOrd="0" presId="urn:microsoft.com/office/officeart/2005/8/layout/hierarchy1"/>
    <dgm:cxn modelId="{B9729C46-F13D-4E7B-B6C2-C2DF7383C0D3}" srcId="{88A225AA-9373-40D4-9E6E-07176EE2B8DE}" destId="{444E9A3C-66BB-4229-9CAB-CD4F7EDE6BEB}" srcOrd="0" destOrd="0" parTransId="{14273831-5D49-4A17-ABD1-F85378EFF625}" sibTransId="{9B8DF5AD-E3C3-451F-AB44-AAD0FF776873}"/>
    <dgm:cxn modelId="{13EC2950-8D86-40C8-B0EE-55A99BA49621}" type="presOf" srcId="{5A0A78CA-7E52-401E-B0A8-9824FF0384FE}" destId="{CDABA438-49D9-4E1C-B898-244781173E85}" srcOrd="0" destOrd="0" presId="urn:microsoft.com/office/officeart/2005/8/layout/hierarchy1"/>
    <dgm:cxn modelId="{36E3A4F8-C818-404A-9CEA-10D657B39029}" type="presOf" srcId="{88A225AA-9373-40D4-9E6E-07176EE2B8DE}" destId="{86345975-9F38-4A03-9687-8158B7A14996}" srcOrd="0" destOrd="0" presId="urn:microsoft.com/office/officeart/2005/8/layout/hierarchy1"/>
    <dgm:cxn modelId="{FFE505FB-272A-4F91-80C2-C0D5109143FB}" type="presOf" srcId="{444E9A3C-66BB-4229-9CAB-CD4F7EDE6BEB}" destId="{8544A428-9085-4CFD-9F71-AAEFC59A229F}" srcOrd="0" destOrd="0" presId="urn:microsoft.com/office/officeart/2005/8/layout/hierarchy1"/>
    <dgm:cxn modelId="{F903E329-AE11-44EF-A8B4-E9F2D9C7B9DA}" type="presOf" srcId="{00058D48-DA9E-4AFD-9593-3991D0B05342}" destId="{A232CFAE-036C-4E42-9320-46017C3A1E80}" srcOrd="0" destOrd="0" presId="urn:microsoft.com/office/officeart/2005/8/layout/hierarchy1"/>
    <dgm:cxn modelId="{841C9E8C-325D-47B3-958E-4ACEF008DF8C}" type="presOf" srcId="{14273831-5D49-4A17-ABD1-F85378EFF625}" destId="{7E88A069-A760-4A3C-BEA7-5744537A4C5A}" srcOrd="0" destOrd="0" presId="urn:microsoft.com/office/officeart/2005/8/layout/hierarchy1"/>
    <dgm:cxn modelId="{42EACB8A-7FCE-4181-80FC-E5FA2201C590}" type="presOf" srcId="{DAE6FDB8-6226-47CE-B892-4E243F172D3B}" destId="{DE1DDD1F-6014-400B-8CDE-49999AEAE708}" srcOrd="0" destOrd="0" presId="urn:microsoft.com/office/officeart/2005/8/layout/hierarchy1"/>
    <dgm:cxn modelId="{599E6485-AA6C-4DD6-8B2C-422F2112BA5F}" srcId="{71244010-B6DD-4C73-85D8-2F03A8BB95F5}" destId="{0EB61BE5-5FE6-4036-93DE-339E2E69C1D7}" srcOrd="0" destOrd="0" parTransId="{CB8FE5C2-B77B-4A31-B7D3-67C57B7E70B5}" sibTransId="{AFA367D3-79F4-4F76-8956-C7DEE1E1DB50}"/>
    <dgm:cxn modelId="{109260F6-EA48-4257-A20B-A679F3F1F804}" srcId="{00058D48-DA9E-4AFD-9593-3991D0B05342}" destId="{157C2DDA-D62C-4ECA-9711-69C8EAD623C3}" srcOrd="0" destOrd="0" parTransId="{7420CB37-C642-415E-8D8E-70A9E070233A}" sibTransId="{2D727FD2-76D8-4C05-9CC2-7D216620E4FB}"/>
    <dgm:cxn modelId="{C6CA745D-FED5-4B32-987C-739EDE04E39D}" type="presOf" srcId="{7420CB37-C642-415E-8D8E-70A9E070233A}" destId="{B13CBBF3-CF6D-4193-9CDA-D3990FA898D0}" srcOrd="0" destOrd="0" presId="urn:microsoft.com/office/officeart/2005/8/layout/hierarchy1"/>
    <dgm:cxn modelId="{EBDCECC3-A55C-493C-BE76-1086650C4C60}" srcId="{DAE6FDB8-6226-47CE-B892-4E243F172D3B}" destId="{88A225AA-9373-40D4-9E6E-07176EE2B8DE}" srcOrd="0" destOrd="0" parTransId="{AAC8C05C-542B-4393-9691-205151A15911}" sibTransId="{0B300E73-31AE-4087-BD7C-6A3A8C4BCCF8}"/>
    <dgm:cxn modelId="{125DAC96-D763-41D3-B326-D94C1052775E}" type="presParOf" srcId="{897E10D0-4AAE-48FC-8C94-57E73A1B0EA4}" destId="{FF07A0D3-D649-4D4F-A51A-CFC092AA1345}" srcOrd="0" destOrd="0" presId="urn:microsoft.com/office/officeart/2005/8/layout/hierarchy1"/>
    <dgm:cxn modelId="{BB290BCF-1736-49C2-97B2-0600CC4FE96E}" type="presParOf" srcId="{FF07A0D3-D649-4D4F-A51A-CFC092AA1345}" destId="{1A3097CD-F4D4-4A7B-978A-96E2606BDBF7}" srcOrd="0" destOrd="0" presId="urn:microsoft.com/office/officeart/2005/8/layout/hierarchy1"/>
    <dgm:cxn modelId="{F7792801-3635-4C6B-93E1-7657223FB7B6}" type="presParOf" srcId="{1A3097CD-F4D4-4A7B-978A-96E2606BDBF7}" destId="{06061D0D-E193-4589-BD9F-F4B22279DB67}" srcOrd="0" destOrd="0" presId="urn:microsoft.com/office/officeart/2005/8/layout/hierarchy1"/>
    <dgm:cxn modelId="{593782E2-4215-49BD-AE7A-A013F3B13F50}" type="presParOf" srcId="{1A3097CD-F4D4-4A7B-978A-96E2606BDBF7}" destId="{8C894C9B-FAE2-4E85-A152-386C2318C182}" srcOrd="1" destOrd="0" presId="urn:microsoft.com/office/officeart/2005/8/layout/hierarchy1"/>
    <dgm:cxn modelId="{351D1158-2663-40FE-A948-C917CAA3B994}" type="presParOf" srcId="{FF07A0D3-D649-4D4F-A51A-CFC092AA1345}" destId="{94EFF3E9-AE28-4A2F-A703-D5885ECFD0B8}" srcOrd="1" destOrd="0" presId="urn:microsoft.com/office/officeart/2005/8/layout/hierarchy1"/>
    <dgm:cxn modelId="{6FB3E797-9C84-434C-9A2A-82B21958B907}" type="presParOf" srcId="{94EFF3E9-AE28-4A2F-A703-D5885ECFD0B8}" destId="{C9E1FCDF-B12C-4482-837F-7B80879BFFB1}" srcOrd="0" destOrd="0" presId="urn:microsoft.com/office/officeart/2005/8/layout/hierarchy1"/>
    <dgm:cxn modelId="{BC76E997-4112-4C9C-BB3B-89449EA15B4B}" type="presParOf" srcId="{94EFF3E9-AE28-4A2F-A703-D5885ECFD0B8}" destId="{A0AE87B5-6F5F-4D79-9C1F-7E551298AA3C}" srcOrd="1" destOrd="0" presId="urn:microsoft.com/office/officeart/2005/8/layout/hierarchy1"/>
    <dgm:cxn modelId="{8F7EC617-C3EF-46B1-8821-8B1ADDC70249}" type="presParOf" srcId="{A0AE87B5-6F5F-4D79-9C1F-7E551298AA3C}" destId="{A8A8497A-D7D1-44CC-BE1E-E286D1BE47A7}" srcOrd="0" destOrd="0" presId="urn:microsoft.com/office/officeart/2005/8/layout/hierarchy1"/>
    <dgm:cxn modelId="{96F9A5ED-AADD-4BDC-8BF8-9106E9871A01}" type="presParOf" srcId="{A8A8497A-D7D1-44CC-BE1E-E286D1BE47A7}" destId="{CA52D049-A4FD-48E6-96B9-149ACA600669}" srcOrd="0" destOrd="0" presId="urn:microsoft.com/office/officeart/2005/8/layout/hierarchy1"/>
    <dgm:cxn modelId="{5A8D843C-9A51-4B9F-9046-9A1B1EC460D0}" type="presParOf" srcId="{A8A8497A-D7D1-44CC-BE1E-E286D1BE47A7}" destId="{DE1DDD1F-6014-400B-8CDE-49999AEAE708}" srcOrd="1" destOrd="0" presId="urn:microsoft.com/office/officeart/2005/8/layout/hierarchy1"/>
    <dgm:cxn modelId="{3CD3E1A6-F683-442C-B937-C4DD1FD5962D}" type="presParOf" srcId="{A0AE87B5-6F5F-4D79-9C1F-7E551298AA3C}" destId="{B0356B64-4062-4B0D-82AE-C8D94298DF92}" srcOrd="1" destOrd="0" presId="urn:microsoft.com/office/officeart/2005/8/layout/hierarchy1"/>
    <dgm:cxn modelId="{B20AE6BA-E3B2-469A-8293-FB1767EAC430}" type="presParOf" srcId="{B0356B64-4062-4B0D-82AE-C8D94298DF92}" destId="{D0747989-6CF2-488F-9236-C029330F42AA}" srcOrd="0" destOrd="0" presId="urn:microsoft.com/office/officeart/2005/8/layout/hierarchy1"/>
    <dgm:cxn modelId="{6E672469-2922-4A2B-AD2A-723C1BC783E0}" type="presParOf" srcId="{B0356B64-4062-4B0D-82AE-C8D94298DF92}" destId="{96A3F704-D8BC-458A-950D-BFEEEC299F5F}" srcOrd="1" destOrd="0" presId="urn:microsoft.com/office/officeart/2005/8/layout/hierarchy1"/>
    <dgm:cxn modelId="{A9226681-2759-4B77-8795-A1EF13E6537E}" type="presParOf" srcId="{96A3F704-D8BC-458A-950D-BFEEEC299F5F}" destId="{A7C5F198-459A-4184-B6EC-4EF447D9E9A2}" srcOrd="0" destOrd="0" presId="urn:microsoft.com/office/officeart/2005/8/layout/hierarchy1"/>
    <dgm:cxn modelId="{1987D335-A60C-4170-BB5E-E6910F0523BA}" type="presParOf" srcId="{A7C5F198-459A-4184-B6EC-4EF447D9E9A2}" destId="{08D4C944-2CA7-4AE0-B85D-5E30AA03B85F}" srcOrd="0" destOrd="0" presId="urn:microsoft.com/office/officeart/2005/8/layout/hierarchy1"/>
    <dgm:cxn modelId="{83F3C7E9-6FEF-485E-9800-2BF1C98AB593}" type="presParOf" srcId="{A7C5F198-459A-4184-B6EC-4EF447D9E9A2}" destId="{86345975-9F38-4A03-9687-8158B7A14996}" srcOrd="1" destOrd="0" presId="urn:microsoft.com/office/officeart/2005/8/layout/hierarchy1"/>
    <dgm:cxn modelId="{66AF8FE7-B6B5-4A9D-8A15-667C6E8AE659}" type="presParOf" srcId="{96A3F704-D8BC-458A-950D-BFEEEC299F5F}" destId="{19F5256D-58B2-4CA4-A47B-8B9DEBD3E55D}" srcOrd="1" destOrd="0" presId="urn:microsoft.com/office/officeart/2005/8/layout/hierarchy1"/>
    <dgm:cxn modelId="{E4EFDA74-8BB0-4FFA-B9F0-89FBAB506EB3}" type="presParOf" srcId="{19F5256D-58B2-4CA4-A47B-8B9DEBD3E55D}" destId="{7E88A069-A760-4A3C-BEA7-5744537A4C5A}" srcOrd="0" destOrd="0" presId="urn:microsoft.com/office/officeart/2005/8/layout/hierarchy1"/>
    <dgm:cxn modelId="{989A60BA-EC40-41D5-9249-90CCA5D07520}" type="presParOf" srcId="{19F5256D-58B2-4CA4-A47B-8B9DEBD3E55D}" destId="{D8F47F67-F633-440D-894B-A1A28BEA96C0}" srcOrd="1" destOrd="0" presId="urn:microsoft.com/office/officeart/2005/8/layout/hierarchy1"/>
    <dgm:cxn modelId="{9CFCBCEE-7C17-4976-9DCF-392CA5FBA848}" type="presParOf" srcId="{D8F47F67-F633-440D-894B-A1A28BEA96C0}" destId="{8F31C822-2A61-4E4E-BAB5-4D69891BF550}" srcOrd="0" destOrd="0" presId="urn:microsoft.com/office/officeart/2005/8/layout/hierarchy1"/>
    <dgm:cxn modelId="{E592E145-4097-47AE-98C6-26ADD993F346}" type="presParOf" srcId="{8F31C822-2A61-4E4E-BAB5-4D69891BF550}" destId="{28AD6F87-E3E7-4CBC-B4B6-C30BA9197C1B}" srcOrd="0" destOrd="0" presId="urn:microsoft.com/office/officeart/2005/8/layout/hierarchy1"/>
    <dgm:cxn modelId="{1DB197DB-44BA-4553-9768-F11A8E0F2664}" type="presParOf" srcId="{8F31C822-2A61-4E4E-BAB5-4D69891BF550}" destId="{8544A428-9085-4CFD-9F71-AAEFC59A229F}" srcOrd="1" destOrd="0" presId="urn:microsoft.com/office/officeart/2005/8/layout/hierarchy1"/>
    <dgm:cxn modelId="{5095AE2B-1E33-4A68-BA6E-2625F4A270D5}" type="presParOf" srcId="{D8F47F67-F633-440D-894B-A1A28BEA96C0}" destId="{F8C9F24D-25C2-41DD-BCA7-150A5D1B4056}" srcOrd="1" destOrd="0" presId="urn:microsoft.com/office/officeart/2005/8/layout/hierarchy1"/>
    <dgm:cxn modelId="{168F4D61-4C9E-411C-8D41-DC14E25AE351}" type="presParOf" srcId="{B0356B64-4062-4B0D-82AE-C8D94298DF92}" destId="{CDABA438-49D9-4E1C-B898-244781173E85}" srcOrd="2" destOrd="0" presId="urn:microsoft.com/office/officeart/2005/8/layout/hierarchy1"/>
    <dgm:cxn modelId="{0CA06F5C-8EFB-4183-A622-F3310DBE2015}" type="presParOf" srcId="{B0356B64-4062-4B0D-82AE-C8D94298DF92}" destId="{022B1755-FDE9-4D2A-91D5-B6BB73305E70}" srcOrd="3" destOrd="0" presId="urn:microsoft.com/office/officeart/2005/8/layout/hierarchy1"/>
    <dgm:cxn modelId="{AD88BB15-5B00-4709-AEE1-E0A08704011B}" type="presParOf" srcId="{022B1755-FDE9-4D2A-91D5-B6BB73305E70}" destId="{FCC0A87C-400C-4410-92E2-F568A6F28C97}" srcOrd="0" destOrd="0" presId="urn:microsoft.com/office/officeart/2005/8/layout/hierarchy1"/>
    <dgm:cxn modelId="{7AF69E27-BADF-4D42-BA8A-41A437E1BCA1}" type="presParOf" srcId="{FCC0A87C-400C-4410-92E2-F568A6F28C97}" destId="{89090D00-815F-421F-B8A4-955F1A12E543}" srcOrd="0" destOrd="0" presId="urn:microsoft.com/office/officeart/2005/8/layout/hierarchy1"/>
    <dgm:cxn modelId="{64F866B4-2291-40F2-907A-175B5C745963}" type="presParOf" srcId="{FCC0A87C-400C-4410-92E2-F568A6F28C97}" destId="{A232CFAE-036C-4E42-9320-46017C3A1E80}" srcOrd="1" destOrd="0" presId="urn:microsoft.com/office/officeart/2005/8/layout/hierarchy1"/>
    <dgm:cxn modelId="{37EFB62F-78BF-4F49-8D91-C0D08C88AE58}" type="presParOf" srcId="{022B1755-FDE9-4D2A-91D5-B6BB73305E70}" destId="{A49629F2-D747-4731-82D1-B5944B5568DE}" srcOrd="1" destOrd="0" presId="urn:microsoft.com/office/officeart/2005/8/layout/hierarchy1"/>
    <dgm:cxn modelId="{59F032C1-61DE-4DF4-9522-EA000C97DA29}" type="presParOf" srcId="{A49629F2-D747-4731-82D1-B5944B5568DE}" destId="{B13CBBF3-CF6D-4193-9CDA-D3990FA898D0}" srcOrd="0" destOrd="0" presId="urn:microsoft.com/office/officeart/2005/8/layout/hierarchy1"/>
    <dgm:cxn modelId="{6549F26E-DEAC-4784-95B3-66F8D991BB0E}" type="presParOf" srcId="{A49629F2-D747-4731-82D1-B5944B5568DE}" destId="{168A095E-66A4-4845-8219-F33148671212}" srcOrd="1" destOrd="0" presId="urn:microsoft.com/office/officeart/2005/8/layout/hierarchy1"/>
    <dgm:cxn modelId="{5B25C3BC-B900-4516-84B7-E8B7ABDD2B2E}" type="presParOf" srcId="{168A095E-66A4-4845-8219-F33148671212}" destId="{DCC3F874-048E-4BE3-88BC-EECB3CE384C3}" srcOrd="0" destOrd="0" presId="urn:microsoft.com/office/officeart/2005/8/layout/hierarchy1"/>
    <dgm:cxn modelId="{4D71CE1A-E748-421A-AF33-FDE3635762A3}" type="presParOf" srcId="{DCC3F874-048E-4BE3-88BC-EECB3CE384C3}" destId="{1DB0B964-DAF3-41A5-9742-22EEBACD6832}" srcOrd="0" destOrd="0" presId="urn:microsoft.com/office/officeart/2005/8/layout/hierarchy1"/>
    <dgm:cxn modelId="{BF4D00AC-4B6C-4F32-9C4E-CD6C4D4EA9AF}" type="presParOf" srcId="{DCC3F874-048E-4BE3-88BC-EECB3CE384C3}" destId="{0FD710F3-8929-4167-8774-AAE5E00BE946}" srcOrd="1" destOrd="0" presId="urn:microsoft.com/office/officeart/2005/8/layout/hierarchy1"/>
    <dgm:cxn modelId="{1A709356-B543-4198-8642-3184236D8DEE}" type="presParOf" srcId="{168A095E-66A4-4845-8219-F33148671212}" destId="{1B997B6E-3861-4881-B04D-D676D20BC1A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3CBBF3-CF6D-4193-9CDA-D3990FA898D0}">
      <dsp:nvSpPr>
        <dsp:cNvPr id="0" name=""/>
        <dsp:cNvSpPr/>
      </dsp:nvSpPr>
      <dsp:spPr>
        <a:xfrm>
          <a:off x="3237192" y="2216588"/>
          <a:ext cx="91440" cy="2603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776"/>
              </a:lnTo>
              <a:lnTo>
                <a:pt x="55252" y="177776"/>
              </a:lnTo>
              <a:lnTo>
                <a:pt x="55252" y="2603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ABA438-49D9-4E1C-B898-244781173E85}">
      <dsp:nvSpPr>
        <dsp:cNvPr id="0" name=""/>
        <dsp:cNvSpPr/>
      </dsp:nvSpPr>
      <dsp:spPr>
        <a:xfrm>
          <a:off x="2550539" y="1391758"/>
          <a:ext cx="732372" cy="259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572"/>
              </a:lnTo>
              <a:lnTo>
                <a:pt x="732372" y="176572"/>
              </a:lnTo>
              <a:lnTo>
                <a:pt x="732372" y="2591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8A069-A760-4A3C-BEA7-5744537A4C5A}">
      <dsp:nvSpPr>
        <dsp:cNvPr id="0" name=""/>
        <dsp:cNvSpPr/>
      </dsp:nvSpPr>
      <dsp:spPr>
        <a:xfrm>
          <a:off x="1934370" y="2216588"/>
          <a:ext cx="91440" cy="2591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1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747989-6CF2-488F-9236-C029330F42AA}">
      <dsp:nvSpPr>
        <dsp:cNvPr id="0" name=""/>
        <dsp:cNvSpPr/>
      </dsp:nvSpPr>
      <dsp:spPr>
        <a:xfrm>
          <a:off x="1980090" y="1391758"/>
          <a:ext cx="570449" cy="259104"/>
        </a:xfrm>
        <a:custGeom>
          <a:avLst/>
          <a:gdLst/>
          <a:ahLst/>
          <a:cxnLst/>
          <a:rect l="0" t="0" r="0" b="0"/>
          <a:pathLst>
            <a:path>
              <a:moveTo>
                <a:pt x="570449" y="0"/>
              </a:moveTo>
              <a:lnTo>
                <a:pt x="570449" y="176572"/>
              </a:lnTo>
              <a:lnTo>
                <a:pt x="0" y="176572"/>
              </a:lnTo>
              <a:lnTo>
                <a:pt x="0" y="2591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1FCDF-B12C-4482-837F-7B80879BFFB1}">
      <dsp:nvSpPr>
        <dsp:cNvPr id="0" name=""/>
        <dsp:cNvSpPr/>
      </dsp:nvSpPr>
      <dsp:spPr>
        <a:xfrm>
          <a:off x="2504819" y="539575"/>
          <a:ext cx="91440" cy="2864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64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061D0D-E193-4589-BD9F-F4B22279DB67}">
      <dsp:nvSpPr>
        <dsp:cNvPr id="0" name=""/>
        <dsp:cNvSpPr/>
      </dsp:nvSpPr>
      <dsp:spPr>
        <a:xfrm>
          <a:off x="2105087" y="-26149"/>
          <a:ext cx="890905" cy="565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894C9B-FAE2-4E85-A152-386C2318C182}">
      <dsp:nvSpPr>
        <dsp:cNvPr id="0" name=""/>
        <dsp:cNvSpPr/>
      </dsp:nvSpPr>
      <dsp:spPr>
        <a:xfrm>
          <a:off x="2204076" y="67890"/>
          <a:ext cx="890905" cy="565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Kepala Divisi Keuangan</a:t>
          </a:r>
        </a:p>
      </dsp:txBody>
      <dsp:txXfrm>
        <a:off x="2220645" y="84459"/>
        <a:ext cx="857767" cy="532586"/>
      </dsp:txXfrm>
    </dsp:sp>
    <dsp:sp modelId="{CA52D049-A4FD-48E6-96B9-149ACA600669}">
      <dsp:nvSpPr>
        <dsp:cNvPr id="0" name=""/>
        <dsp:cNvSpPr/>
      </dsp:nvSpPr>
      <dsp:spPr>
        <a:xfrm>
          <a:off x="2105087" y="826033"/>
          <a:ext cx="890905" cy="565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1DDD1F-6014-400B-8CDE-49999AEAE708}">
      <dsp:nvSpPr>
        <dsp:cNvPr id="0" name=""/>
        <dsp:cNvSpPr/>
      </dsp:nvSpPr>
      <dsp:spPr>
        <a:xfrm>
          <a:off x="2204076" y="920073"/>
          <a:ext cx="890905" cy="565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Manajer Manajemen Aset</a:t>
          </a:r>
        </a:p>
      </dsp:txBody>
      <dsp:txXfrm>
        <a:off x="2220645" y="936642"/>
        <a:ext cx="857767" cy="532586"/>
      </dsp:txXfrm>
    </dsp:sp>
    <dsp:sp modelId="{08D4C944-2CA7-4AE0-B85D-5E30AA03B85F}">
      <dsp:nvSpPr>
        <dsp:cNvPr id="0" name=""/>
        <dsp:cNvSpPr/>
      </dsp:nvSpPr>
      <dsp:spPr>
        <a:xfrm>
          <a:off x="1534637" y="1650863"/>
          <a:ext cx="890905" cy="565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345975-9F38-4A03-9687-8158B7A14996}">
      <dsp:nvSpPr>
        <dsp:cNvPr id="0" name=""/>
        <dsp:cNvSpPr/>
      </dsp:nvSpPr>
      <dsp:spPr>
        <a:xfrm>
          <a:off x="1633626" y="1744903"/>
          <a:ext cx="890905" cy="565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Ass. Man Manajemen Aset</a:t>
          </a:r>
        </a:p>
      </dsp:txBody>
      <dsp:txXfrm>
        <a:off x="1650195" y="1761472"/>
        <a:ext cx="857767" cy="532586"/>
      </dsp:txXfrm>
    </dsp:sp>
    <dsp:sp modelId="{28AD6F87-E3E7-4CBC-B4B6-C30BA9197C1B}">
      <dsp:nvSpPr>
        <dsp:cNvPr id="0" name=""/>
        <dsp:cNvSpPr/>
      </dsp:nvSpPr>
      <dsp:spPr>
        <a:xfrm>
          <a:off x="1534637" y="2475693"/>
          <a:ext cx="890905" cy="565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44A428-9085-4CFD-9F71-AAEFC59A229F}">
      <dsp:nvSpPr>
        <dsp:cNvPr id="0" name=""/>
        <dsp:cNvSpPr/>
      </dsp:nvSpPr>
      <dsp:spPr>
        <a:xfrm>
          <a:off x="1633626" y="2569733"/>
          <a:ext cx="890905" cy="565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Pelaksana Pemasaran</a:t>
          </a:r>
        </a:p>
      </dsp:txBody>
      <dsp:txXfrm>
        <a:off x="1650195" y="2586302"/>
        <a:ext cx="857767" cy="532586"/>
      </dsp:txXfrm>
    </dsp:sp>
    <dsp:sp modelId="{89090D00-815F-421F-B8A4-955F1A12E543}">
      <dsp:nvSpPr>
        <dsp:cNvPr id="0" name=""/>
        <dsp:cNvSpPr/>
      </dsp:nvSpPr>
      <dsp:spPr>
        <a:xfrm>
          <a:off x="2837459" y="1650863"/>
          <a:ext cx="890905" cy="565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32CFAE-036C-4E42-9320-46017C3A1E80}">
      <dsp:nvSpPr>
        <dsp:cNvPr id="0" name=""/>
        <dsp:cNvSpPr/>
      </dsp:nvSpPr>
      <dsp:spPr>
        <a:xfrm>
          <a:off x="2936448" y="1744903"/>
          <a:ext cx="890905" cy="565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Ass. Man Portofolio Investasi</a:t>
          </a:r>
        </a:p>
      </dsp:txBody>
      <dsp:txXfrm>
        <a:off x="2953017" y="1761472"/>
        <a:ext cx="857767" cy="532586"/>
      </dsp:txXfrm>
    </dsp:sp>
    <dsp:sp modelId="{1DB0B964-DAF3-41A5-9742-22EEBACD6832}">
      <dsp:nvSpPr>
        <dsp:cNvPr id="0" name=""/>
        <dsp:cNvSpPr/>
      </dsp:nvSpPr>
      <dsp:spPr>
        <a:xfrm>
          <a:off x="2794976" y="2476897"/>
          <a:ext cx="994936" cy="565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D710F3-8929-4167-8774-AAE5E00BE946}">
      <dsp:nvSpPr>
        <dsp:cNvPr id="0" name=""/>
        <dsp:cNvSpPr/>
      </dsp:nvSpPr>
      <dsp:spPr>
        <a:xfrm>
          <a:off x="2893965" y="2570937"/>
          <a:ext cx="994936" cy="565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Pelaksana Administrasi</a:t>
          </a:r>
        </a:p>
      </dsp:txBody>
      <dsp:txXfrm>
        <a:off x="2910534" y="2587506"/>
        <a:ext cx="961798" cy="5325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Siadari</Company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Asmal</dc:creator>
  <cp:keywords/>
  <dc:description/>
  <cp:lastModifiedBy>Fresly</cp:lastModifiedBy>
  <cp:revision>7</cp:revision>
  <cp:lastPrinted>2009-12-15T03:28:00Z</cp:lastPrinted>
  <dcterms:created xsi:type="dcterms:W3CDTF">2009-11-25T09:02:00Z</dcterms:created>
  <dcterms:modified xsi:type="dcterms:W3CDTF">2009-12-15T03:35:00Z</dcterms:modified>
</cp:coreProperties>
</file>