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85" w:rsidRDefault="00B61B03" w:rsidP="00B61B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1B03">
        <w:rPr>
          <w:rFonts w:ascii="Times New Roman" w:hAnsi="Times New Roman" w:cs="Times New Roman"/>
          <w:b/>
          <w:bCs/>
          <w:sz w:val="24"/>
          <w:szCs w:val="24"/>
          <w:lang w:val="en-US"/>
        </w:rPr>
        <w:t>RIWAYAT HIDUP</w:t>
      </w:r>
    </w:p>
    <w:p w:rsidR="00B61B03" w:rsidRDefault="000F1A7A" w:rsidP="00B61B0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6pt;margin-top:20.75pt;width:407.25pt;height:0;z-index:251658240" o:connectortype="straight" strokecolor="black [3200]" strokeweight="3pt">
            <v:shadow color="#868686"/>
          </v:shape>
        </w:pict>
      </w:r>
      <w:r w:rsidR="00776BB4">
        <w:rPr>
          <w:rFonts w:ascii="Times New Roman" w:hAnsi="Times New Roman" w:cs="Times New Roman"/>
          <w:b/>
          <w:bCs/>
          <w:sz w:val="24"/>
          <w:szCs w:val="24"/>
          <w:lang w:val="en-US"/>
        </w:rPr>
        <w:t>DATA PRIBADI</w:t>
      </w:r>
    </w:p>
    <w:p w:rsidR="00B61B03" w:rsidRDefault="00B61B03" w:rsidP="00B61B0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Krisna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Putra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Saragih</w:t>
      </w:r>
      <w:proofErr w:type="spellEnd"/>
    </w:p>
    <w:p w:rsidR="00B61B03" w:rsidRDefault="00A94C1C" w:rsidP="00B61B0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C31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1DB7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="00C31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1DB7">
        <w:rPr>
          <w:rFonts w:ascii="Times New Roman" w:hAnsi="Times New Roman" w:cs="Times New Roman"/>
          <w:sz w:val="24"/>
          <w:szCs w:val="24"/>
          <w:lang w:val="en-US"/>
        </w:rPr>
        <w:t>Lahir</w:t>
      </w:r>
      <w:proofErr w:type="spellEnd"/>
      <w:r w:rsidR="00C31DB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1DB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B61B03">
        <w:rPr>
          <w:rFonts w:ascii="Times New Roman" w:hAnsi="Times New Roman" w:cs="Times New Roman"/>
          <w:sz w:val="24"/>
          <w:szCs w:val="24"/>
          <w:lang w:val="en-US"/>
        </w:rPr>
        <w:t>Tangerang</w:t>
      </w:r>
      <w:proofErr w:type="spellEnd"/>
      <w:r w:rsidR="00B61B03">
        <w:rPr>
          <w:rFonts w:ascii="Times New Roman" w:hAnsi="Times New Roman" w:cs="Times New Roman"/>
          <w:sz w:val="24"/>
          <w:szCs w:val="24"/>
          <w:lang w:val="en-US"/>
        </w:rPr>
        <w:t xml:space="preserve">, 17 </w:t>
      </w:r>
      <w:proofErr w:type="spellStart"/>
      <w:r w:rsidR="00B61B03">
        <w:rPr>
          <w:rFonts w:ascii="Times New Roman" w:hAnsi="Times New Roman" w:cs="Times New Roman"/>
          <w:sz w:val="24"/>
          <w:szCs w:val="24"/>
          <w:lang w:val="en-US"/>
        </w:rPr>
        <w:t>Agustus</w:t>
      </w:r>
      <w:proofErr w:type="spellEnd"/>
      <w:r w:rsidR="00B61B03">
        <w:rPr>
          <w:rFonts w:ascii="Times New Roman" w:hAnsi="Times New Roman" w:cs="Times New Roman"/>
          <w:sz w:val="24"/>
          <w:szCs w:val="24"/>
          <w:lang w:val="en-US"/>
        </w:rPr>
        <w:t xml:space="preserve"> 1988</w:t>
      </w:r>
    </w:p>
    <w:p w:rsidR="00D17CD3" w:rsidRDefault="00325709" w:rsidP="00D17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Alamat</w:t>
      </w:r>
      <w:proofErr w:type="spellEnd"/>
      <w:r w:rsidR="00B61B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Jl.Kamper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No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:6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Perumnas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Tangerang</w:t>
      </w:r>
      <w:proofErr w:type="spellEnd"/>
    </w:p>
    <w:p w:rsidR="00B61B03" w:rsidRDefault="00A94C1C" w:rsidP="00B61B0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Poetra_saragih@yahoo.com</w:t>
      </w:r>
    </w:p>
    <w:p w:rsidR="00B61B03" w:rsidRDefault="00B61B03" w:rsidP="00B61B0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Agama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Kristen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Protestan</w:t>
      </w:r>
      <w:proofErr w:type="spellEnd"/>
    </w:p>
    <w:p w:rsidR="00B61B03" w:rsidRDefault="00B61B03" w:rsidP="00B61B0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Menikah</w:t>
      </w:r>
      <w:proofErr w:type="spellEnd"/>
    </w:p>
    <w:p w:rsidR="00B61B03" w:rsidRDefault="00325709" w:rsidP="00B61B0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172 /</w:t>
      </w:r>
      <w:r w:rsidR="00752824">
        <w:rPr>
          <w:rFonts w:ascii="Times New Roman" w:hAnsi="Times New Roman" w:cs="Times New Roman"/>
          <w:sz w:val="24"/>
          <w:szCs w:val="24"/>
          <w:lang w:val="en-US"/>
        </w:rPr>
        <w:t xml:space="preserve"> 70</w:t>
      </w:r>
    </w:p>
    <w:p w:rsidR="00B61B03" w:rsidRDefault="00B61B03" w:rsidP="00D17C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08179178119</w:t>
      </w:r>
    </w:p>
    <w:p w:rsidR="00D17CD3" w:rsidRDefault="00D17CD3" w:rsidP="00D17C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1B03" w:rsidRDefault="000F1A7A" w:rsidP="00B61B0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29" type="#_x0000_t32" style="position:absolute;margin-left:.6pt;margin-top:24.3pt;width:407.25pt;height:0;z-index:251659264" o:connectortype="straight" strokecolor="black [3200]" strokeweight="3pt">
            <v:shadow color="#868686"/>
          </v:shape>
        </w:pict>
      </w:r>
      <w:r w:rsidR="00776BB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</w:t>
      </w:r>
    </w:p>
    <w:p w:rsidR="00B61B03" w:rsidRDefault="00C31DB7" w:rsidP="00B61B03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1994</w:t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 xml:space="preserve"> – 1996 </w:t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61B03">
        <w:rPr>
          <w:rFonts w:ascii="Times New Roman" w:hAnsi="Times New Roman" w:cs="Times New Roman"/>
          <w:sz w:val="24"/>
          <w:szCs w:val="24"/>
          <w:lang w:val="en-US"/>
        </w:rPr>
        <w:tab/>
        <w:t xml:space="preserve">TK </w:t>
      </w:r>
      <w:proofErr w:type="spellStart"/>
      <w:r w:rsidR="00B61B0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770D0E">
        <w:rPr>
          <w:rFonts w:ascii="Times New Roman" w:hAnsi="Times New Roman" w:cs="Times New Roman"/>
          <w:sz w:val="24"/>
          <w:szCs w:val="24"/>
          <w:lang w:val="en-US"/>
        </w:rPr>
        <w:t>wi</w:t>
      </w:r>
      <w:proofErr w:type="spellEnd"/>
      <w:r w:rsidR="00770D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0D0E">
        <w:rPr>
          <w:rFonts w:ascii="Times New Roman" w:hAnsi="Times New Roman" w:cs="Times New Roman"/>
          <w:sz w:val="24"/>
          <w:szCs w:val="24"/>
          <w:lang w:val="en-US"/>
        </w:rPr>
        <w:t>Sartika</w:t>
      </w:r>
      <w:proofErr w:type="spellEnd"/>
      <w:r w:rsidR="00770D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0D0E">
        <w:rPr>
          <w:rFonts w:ascii="Times New Roman" w:hAnsi="Times New Roman" w:cs="Times New Roman"/>
          <w:sz w:val="24"/>
          <w:szCs w:val="24"/>
          <w:lang w:val="en-US"/>
        </w:rPr>
        <w:t>Karawaci</w:t>
      </w:r>
      <w:proofErr w:type="spellEnd"/>
    </w:p>
    <w:p w:rsidR="00B61B03" w:rsidRDefault="00B61B03" w:rsidP="00B61B03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1996 – 2001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Slamet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Riyadi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Karawaci</w:t>
      </w:r>
      <w:proofErr w:type="spellEnd"/>
    </w:p>
    <w:p w:rsidR="00B61B03" w:rsidRDefault="00B61B03" w:rsidP="00B61B03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2001 – 2003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SMP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Slamet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Riyadi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Karawaci</w:t>
      </w:r>
      <w:proofErr w:type="spellEnd"/>
    </w:p>
    <w:p w:rsidR="00B61B03" w:rsidRDefault="00B61B03" w:rsidP="00B61B03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2003 – 2006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SMA Agape BKKK </w:t>
      </w:r>
      <w:proofErr w:type="spellStart"/>
      <w:r w:rsidR="00C31DB7">
        <w:rPr>
          <w:rFonts w:ascii="Times New Roman" w:hAnsi="Times New Roman" w:cs="Times New Roman"/>
          <w:sz w:val="24"/>
          <w:szCs w:val="24"/>
          <w:lang w:val="en-US"/>
        </w:rPr>
        <w:t>Tangerang</w:t>
      </w:r>
      <w:proofErr w:type="spellEnd"/>
    </w:p>
    <w:p w:rsidR="00C31DB7" w:rsidRDefault="00C31DB7" w:rsidP="00B61B03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2006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UNIKOM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Indonesia)</w:t>
      </w:r>
    </w:p>
    <w:p w:rsidR="00C31DB7" w:rsidRPr="00B61B03" w:rsidRDefault="00C31DB7" w:rsidP="00C31DB7">
      <w:pPr>
        <w:pStyle w:val="ListParagraph"/>
        <w:ind w:left="360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Falkutas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(S1)</w:t>
      </w:r>
    </w:p>
    <w:sectPr w:rsidR="00C31DB7" w:rsidRPr="00B61B03" w:rsidSect="00B61B03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1FC"/>
    <w:multiLevelType w:val="hybridMultilevel"/>
    <w:tmpl w:val="3D5C62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A6555"/>
    <w:multiLevelType w:val="hybridMultilevel"/>
    <w:tmpl w:val="750CF0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B03"/>
    <w:rsid w:val="00001C39"/>
    <w:rsid w:val="000F1A7A"/>
    <w:rsid w:val="001926B3"/>
    <w:rsid w:val="00325709"/>
    <w:rsid w:val="003C2E3F"/>
    <w:rsid w:val="00440005"/>
    <w:rsid w:val="0050498F"/>
    <w:rsid w:val="00636177"/>
    <w:rsid w:val="00661C73"/>
    <w:rsid w:val="00752824"/>
    <w:rsid w:val="00770D0E"/>
    <w:rsid w:val="00776BB4"/>
    <w:rsid w:val="00A94C1C"/>
    <w:rsid w:val="00B61B03"/>
    <w:rsid w:val="00C31DB7"/>
    <w:rsid w:val="00D17CD3"/>
    <w:rsid w:val="00E0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3670-6FD4-4030-8C03-99AF092B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vortex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pcV</dc:creator>
  <cp:keywords/>
  <dc:description/>
  <cp:lastModifiedBy>pcV</cp:lastModifiedBy>
  <cp:revision>31</cp:revision>
  <dcterms:created xsi:type="dcterms:W3CDTF">2009-11-20T13:04:00Z</dcterms:created>
  <dcterms:modified xsi:type="dcterms:W3CDTF">2009-12-16T04:38:00Z</dcterms:modified>
</cp:coreProperties>
</file>