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221" w:rsidRPr="001471EC" w:rsidRDefault="006B1221" w:rsidP="00A01C38">
      <w:pPr>
        <w:spacing w:line="480" w:lineRule="auto"/>
        <w:jc w:val="center"/>
        <w:rPr>
          <w:b/>
        </w:rPr>
      </w:pPr>
      <w:r w:rsidRPr="001471EC">
        <w:rPr>
          <w:b/>
        </w:rPr>
        <w:t>BAB II</w:t>
      </w:r>
    </w:p>
    <w:p w:rsidR="006B1221" w:rsidRPr="001471EC" w:rsidRDefault="006B1221" w:rsidP="00A01C38">
      <w:pPr>
        <w:spacing w:line="480" w:lineRule="auto"/>
        <w:jc w:val="center"/>
        <w:rPr>
          <w:b/>
        </w:rPr>
      </w:pPr>
      <w:r w:rsidRPr="001471EC">
        <w:rPr>
          <w:b/>
        </w:rPr>
        <w:t>GAMBARAN UMUM PERUSAHAAN</w:t>
      </w:r>
    </w:p>
    <w:p w:rsidR="006B1221" w:rsidRPr="001471EC" w:rsidRDefault="006B1221" w:rsidP="001471EC">
      <w:pPr>
        <w:spacing w:line="480" w:lineRule="auto"/>
        <w:jc w:val="both"/>
        <w:rPr>
          <w:b/>
        </w:rPr>
      </w:pPr>
    </w:p>
    <w:p w:rsidR="006B1221" w:rsidRPr="00E333E2" w:rsidRDefault="007C0AC7" w:rsidP="00F30C13">
      <w:pPr>
        <w:numPr>
          <w:ilvl w:val="1"/>
          <w:numId w:val="14"/>
        </w:numPr>
        <w:spacing w:line="480" w:lineRule="auto"/>
        <w:ind w:left="540" w:hanging="540"/>
        <w:jc w:val="both"/>
        <w:rPr>
          <w:b/>
        </w:rPr>
      </w:pPr>
      <w:r>
        <w:rPr>
          <w:b/>
        </w:rPr>
        <w:t xml:space="preserve">Sejarah Singkat </w:t>
      </w:r>
      <w:r w:rsidR="00380594">
        <w:rPr>
          <w:b/>
          <w:lang w:val="id-ID"/>
        </w:rPr>
        <w:t xml:space="preserve">Kantor Pelayanan Pajak Pratama Bandung Cicadas </w:t>
      </w:r>
    </w:p>
    <w:p w:rsidR="006B1221" w:rsidRDefault="00380594" w:rsidP="00F30C13">
      <w:pPr>
        <w:spacing w:line="480" w:lineRule="auto"/>
        <w:ind w:firstLine="540"/>
        <w:jc w:val="both"/>
        <w:rPr>
          <w:lang w:val="id-ID"/>
        </w:rPr>
      </w:pPr>
      <w:r>
        <w:rPr>
          <w:lang w:val="id-ID"/>
        </w:rPr>
        <w:t>Sejarah pajak mula-mula berasal dari negara Perancis pada zaman yang terkenal dengan nama “</w:t>
      </w:r>
      <w:r w:rsidRPr="00380594">
        <w:rPr>
          <w:i/>
          <w:lang w:val="id-ID"/>
        </w:rPr>
        <w:t>Cope Napoleon</w:t>
      </w:r>
      <w:r>
        <w:rPr>
          <w:lang w:val="id-ID"/>
        </w:rPr>
        <w:t xml:space="preserve">”. Pada masa itu Negara Belanda dijajah oleh Negara Perancis. Sistem pajak yang diterapkan oleh </w:t>
      </w:r>
      <w:r w:rsidR="00DC0BE9">
        <w:rPr>
          <w:lang w:val="id-ID"/>
        </w:rPr>
        <w:t>Perancis</w:t>
      </w:r>
      <w:r>
        <w:rPr>
          <w:lang w:val="id-ID"/>
        </w:rPr>
        <w:t xml:space="preserve"> diterapkan pula oleh Indonesia pada saat Belanda menjajah Indonesia yang saat itu dikenal dengan “</w:t>
      </w:r>
      <w:r w:rsidRPr="00380594">
        <w:rPr>
          <w:i/>
          <w:lang w:val="id-ID"/>
        </w:rPr>
        <w:t>Oor Longs Overgangs Blasting</w:t>
      </w:r>
      <w:r>
        <w:rPr>
          <w:lang w:val="id-ID"/>
        </w:rPr>
        <w:t>” (Pajak Penghasilan). Konsep pajak itu kemudian dipakai pada tahun 1942 di Australia disaat Indonesia masih diduduki oleh tentara Jepang.</w:t>
      </w:r>
    </w:p>
    <w:p w:rsidR="00380594" w:rsidRDefault="00296CCB" w:rsidP="00F30C13">
      <w:pPr>
        <w:spacing w:line="480" w:lineRule="auto"/>
        <w:ind w:firstLine="540"/>
        <w:jc w:val="both"/>
        <w:rPr>
          <w:lang w:val="id-ID"/>
        </w:rPr>
      </w:pPr>
      <w:r>
        <w:rPr>
          <w:lang w:val="id-ID"/>
        </w:rPr>
        <w:t>Maksud dari peralihan mengenai pajak ini merupakan suatu peraturan yang dibuat untuk mempersiapkan bilamana di kemudian hari penjajah Jepang ditarik dari Indonesia. Pemungutan pajak ini oleh pemerintah Belanda dilaksanakan oleh suatu badan yaitu “</w:t>
      </w:r>
      <w:r w:rsidRPr="00296CCB">
        <w:rPr>
          <w:i/>
          <w:lang w:val="id-ID"/>
        </w:rPr>
        <w:t>Deinspeti van Vinancian</w:t>
      </w:r>
      <w:r>
        <w:rPr>
          <w:lang w:val="id-ID"/>
        </w:rPr>
        <w:t>” yang kemudian diganti dengan nama “</w:t>
      </w:r>
      <w:r w:rsidRPr="00296CCB">
        <w:rPr>
          <w:i/>
          <w:lang w:val="id-ID"/>
        </w:rPr>
        <w:t>Zeinenbu</w:t>
      </w:r>
      <w:r>
        <w:rPr>
          <w:lang w:val="id-ID"/>
        </w:rPr>
        <w:t>” oleh pemerintah Jepang pada tanggal 15 Maret 1942. Lima bulan kemudian 15 Agustus 1942, nama tersebut diganti menjadi “</w:t>
      </w:r>
      <w:r w:rsidRPr="00296CCB">
        <w:rPr>
          <w:i/>
          <w:lang w:val="id-ID"/>
        </w:rPr>
        <w:t>Kantor Inspeksi Keuangan</w:t>
      </w:r>
      <w:r>
        <w:rPr>
          <w:lang w:val="id-ID"/>
        </w:rPr>
        <w:t>” dan berkantor di Gedung Concordia (sekarang Gedung Merdeka) Jalan Asia Afrika.</w:t>
      </w:r>
    </w:p>
    <w:p w:rsidR="00296CCB" w:rsidRDefault="00296CCB" w:rsidP="00F30C13">
      <w:pPr>
        <w:spacing w:line="480" w:lineRule="auto"/>
        <w:ind w:firstLine="540"/>
        <w:jc w:val="both"/>
        <w:rPr>
          <w:lang w:val="id-ID"/>
        </w:rPr>
      </w:pPr>
      <w:r>
        <w:rPr>
          <w:lang w:val="id-ID"/>
        </w:rPr>
        <w:t>Pada tanggal 21 Agustus 1947 bersamaan dengan Agresi Militer Belanda I, Kantor Inspeksi Keuangan Bandung dipindahkan ke selatan di Kabupaten Soreang, bersama-sama dengan tentara keamanan rakyat berevakuasi.</w:t>
      </w:r>
    </w:p>
    <w:p w:rsidR="00296CCB" w:rsidRDefault="001A0D79" w:rsidP="00F30C13">
      <w:pPr>
        <w:spacing w:line="480" w:lineRule="auto"/>
        <w:ind w:firstLine="540"/>
        <w:jc w:val="both"/>
        <w:rPr>
          <w:lang w:val="id-ID"/>
        </w:rPr>
      </w:pPr>
      <w:r>
        <w:rPr>
          <w:lang w:val="id-ID"/>
        </w:rPr>
        <w:lastRenderedPageBreak/>
        <w:t xml:space="preserve">Sejak tahun 1968, Kantor Inspeksi Keuangan berganti nama menjadi Kantor Inspeksi Pajak Bandung. Pada tanggal 1 Agustus 1980, Kantor Inspeksi Pajak Bandung dibagi menjadi dua yakni Kantor Inspeksi Pajak Bandung Barat dan Kantor Inspeksi Pajak Bandung Timur. Berdasarkan keputusan </w:t>
      </w:r>
      <w:r w:rsidR="00DC0BE9">
        <w:rPr>
          <w:lang w:val="id-ID"/>
        </w:rPr>
        <w:t>M</w:t>
      </w:r>
      <w:r>
        <w:rPr>
          <w:lang w:val="id-ID"/>
        </w:rPr>
        <w:t xml:space="preserve">enteri Keuangan Republik Indonesia </w:t>
      </w:r>
      <w:r w:rsidR="00DC0BE9">
        <w:rPr>
          <w:lang w:val="id-ID"/>
        </w:rPr>
        <w:t>N</w:t>
      </w:r>
      <w:r>
        <w:rPr>
          <w:lang w:val="id-ID"/>
        </w:rPr>
        <w:t>omor Kep-48/KMK/1988 tanggal 19 Januari 1988 dibentuklah kantor baru yang diberi nama  Kantor Inspeksi Pajak Bandung Tengah</w:t>
      </w:r>
      <w:r w:rsidR="00DC0BE9">
        <w:rPr>
          <w:lang w:val="id-ID"/>
        </w:rPr>
        <w:t>,</w:t>
      </w:r>
      <w:r>
        <w:rPr>
          <w:lang w:val="id-ID"/>
        </w:rPr>
        <w:t xml:space="preserve"> beralamat di Jalan Purnawarman no. 21 Bandung dengan </w:t>
      </w:r>
      <w:r w:rsidR="00DC0BE9">
        <w:rPr>
          <w:lang w:val="id-ID"/>
        </w:rPr>
        <w:t>K</w:t>
      </w:r>
      <w:r>
        <w:rPr>
          <w:lang w:val="id-ID"/>
        </w:rPr>
        <w:t xml:space="preserve">epala </w:t>
      </w:r>
      <w:r w:rsidR="00DC0BE9">
        <w:rPr>
          <w:lang w:val="id-ID"/>
        </w:rPr>
        <w:t>k</w:t>
      </w:r>
      <w:r>
        <w:rPr>
          <w:lang w:val="id-ID"/>
        </w:rPr>
        <w:t>antor yaitu Drs</w:t>
      </w:r>
      <w:r w:rsidR="00DC0BE9">
        <w:rPr>
          <w:lang w:val="id-ID"/>
        </w:rPr>
        <w:t>. Untung Rivai. Sejak berlakuny</w:t>
      </w:r>
      <w:r>
        <w:rPr>
          <w:lang w:val="id-ID"/>
        </w:rPr>
        <w:t>a keputusan Menteri Keuangan tersebut maka di Bandung terbagi atas Tiga Kantor Inspeksi Pajak, yakni</w:t>
      </w:r>
      <w:r w:rsidR="0071664B">
        <w:rPr>
          <w:lang w:val="id-ID"/>
        </w:rPr>
        <w:t xml:space="preserve"> </w:t>
      </w:r>
      <w:r>
        <w:rPr>
          <w:lang w:val="id-ID"/>
        </w:rPr>
        <w:t>:</w:t>
      </w:r>
    </w:p>
    <w:p w:rsidR="001A0D79" w:rsidRDefault="001A0D79" w:rsidP="001A0D79">
      <w:pPr>
        <w:numPr>
          <w:ilvl w:val="0"/>
          <w:numId w:val="20"/>
        </w:numPr>
        <w:spacing w:line="480" w:lineRule="auto"/>
        <w:jc w:val="both"/>
        <w:rPr>
          <w:lang w:val="id-ID"/>
        </w:rPr>
      </w:pPr>
      <w:r>
        <w:rPr>
          <w:lang w:val="id-ID"/>
        </w:rPr>
        <w:t>Kantor Inspeksi Pajak Bandung Timur</w:t>
      </w:r>
    </w:p>
    <w:p w:rsidR="001A0D79" w:rsidRDefault="001A0D79" w:rsidP="001A0D79">
      <w:pPr>
        <w:numPr>
          <w:ilvl w:val="0"/>
          <w:numId w:val="20"/>
        </w:numPr>
        <w:spacing w:line="480" w:lineRule="auto"/>
        <w:jc w:val="both"/>
        <w:rPr>
          <w:lang w:val="id-ID"/>
        </w:rPr>
      </w:pPr>
      <w:r>
        <w:rPr>
          <w:lang w:val="id-ID"/>
        </w:rPr>
        <w:t>Kantor Inspeksi Pajak Bandung Tengah</w:t>
      </w:r>
    </w:p>
    <w:p w:rsidR="001A0D79" w:rsidRDefault="001A0D79" w:rsidP="001A0D79">
      <w:pPr>
        <w:numPr>
          <w:ilvl w:val="0"/>
          <w:numId w:val="20"/>
        </w:numPr>
        <w:spacing w:line="480" w:lineRule="auto"/>
        <w:jc w:val="both"/>
        <w:rPr>
          <w:lang w:val="id-ID"/>
        </w:rPr>
      </w:pPr>
      <w:r>
        <w:rPr>
          <w:lang w:val="id-ID"/>
        </w:rPr>
        <w:t>Kantor Inspeksi Pajak Bandung Barat</w:t>
      </w:r>
    </w:p>
    <w:p w:rsidR="001A0D79" w:rsidRDefault="001A0D79" w:rsidP="001A0D79">
      <w:pPr>
        <w:spacing w:line="480" w:lineRule="auto"/>
        <w:ind w:firstLine="567"/>
        <w:jc w:val="both"/>
        <w:rPr>
          <w:lang w:val="id-ID"/>
        </w:rPr>
      </w:pPr>
    </w:p>
    <w:p w:rsidR="001A0D79" w:rsidRDefault="001A0D79" w:rsidP="001A0D79">
      <w:pPr>
        <w:spacing w:line="480" w:lineRule="auto"/>
        <w:ind w:firstLine="567"/>
        <w:jc w:val="both"/>
        <w:rPr>
          <w:lang w:val="id-ID"/>
        </w:rPr>
      </w:pPr>
      <w:r>
        <w:rPr>
          <w:lang w:val="id-ID"/>
        </w:rPr>
        <w:t>K</w:t>
      </w:r>
      <w:r w:rsidR="00DC0BE9">
        <w:rPr>
          <w:lang w:val="id-ID"/>
        </w:rPr>
        <w:t>emudian berdasarkan keputusan M</w:t>
      </w:r>
      <w:r>
        <w:rPr>
          <w:lang w:val="id-ID"/>
        </w:rPr>
        <w:t>e</w:t>
      </w:r>
      <w:r w:rsidR="00DC0BE9">
        <w:rPr>
          <w:lang w:val="id-ID"/>
        </w:rPr>
        <w:t>n</w:t>
      </w:r>
      <w:r>
        <w:rPr>
          <w:lang w:val="id-ID"/>
        </w:rPr>
        <w:t>teri Keuangan Republi</w:t>
      </w:r>
      <w:r w:rsidR="0073145C">
        <w:rPr>
          <w:lang w:val="id-ID"/>
        </w:rPr>
        <w:t>k Indonesia tanggal 23 Maret 199</w:t>
      </w:r>
      <w:r>
        <w:rPr>
          <w:lang w:val="id-ID"/>
        </w:rPr>
        <w:t>8 nomor Kep-276/KMK.</w:t>
      </w:r>
      <w:r w:rsidR="0073145C">
        <w:rPr>
          <w:lang w:val="id-ID"/>
        </w:rPr>
        <w:t>01/199</w:t>
      </w:r>
      <w:r>
        <w:rPr>
          <w:lang w:val="id-ID"/>
        </w:rPr>
        <w:t xml:space="preserve">8, struktur organisasi dan tata kerja Direktorat Jenderal Pajak </w:t>
      </w:r>
      <w:r w:rsidR="0073145C">
        <w:rPr>
          <w:lang w:val="id-ID"/>
        </w:rPr>
        <w:t>dirombak dan berubah nama menjadi Kantor Pelayanan Pajak (KPP). Dengan demikian pesatnya perkembangan wilayah, maka dipandang perlu adanya pembagian wilayah kerja agar dapat dimaksimalkan penerimaan dari sektor pajak.</w:t>
      </w:r>
    </w:p>
    <w:p w:rsidR="0073145C" w:rsidRDefault="0073145C" w:rsidP="001A0D79">
      <w:pPr>
        <w:spacing w:line="480" w:lineRule="auto"/>
        <w:ind w:firstLine="567"/>
        <w:jc w:val="both"/>
        <w:rPr>
          <w:lang w:val="id-ID"/>
        </w:rPr>
      </w:pPr>
      <w:r>
        <w:rPr>
          <w:lang w:val="id-ID"/>
        </w:rPr>
        <w:t>Perkembangan terakhir pada bulan April 2002, Kantor Pelayanan Pajak di Bandung telah menjadi enam KPP.</w:t>
      </w:r>
    </w:p>
    <w:p w:rsidR="0073145C" w:rsidRDefault="0073145C" w:rsidP="001A0D79">
      <w:pPr>
        <w:spacing w:line="480" w:lineRule="auto"/>
        <w:ind w:firstLine="567"/>
        <w:jc w:val="both"/>
        <w:rPr>
          <w:lang w:val="id-ID"/>
        </w:rPr>
      </w:pPr>
      <w:r>
        <w:rPr>
          <w:lang w:val="id-ID"/>
        </w:rPr>
        <w:t>Pada bulan Maret 2006 Kanwil Dirjen Pajak Jawa Barat Bagian II membawahi sembilan KPP meliputi lima KPP di Bandung, yaitu terdiri dari</w:t>
      </w:r>
      <w:r w:rsidR="0071664B">
        <w:rPr>
          <w:lang w:val="id-ID"/>
        </w:rPr>
        <w:t xml:space="preserve"> </w:t>
      </w:r>
      <w:r>
        <w:rPr>
          <w:lang w:val="id-ID"/>
        </w:rPr>
        <w:t>:</w:t>
      </w:r>
    </w:p>
    <w:p w:rsidR="0073145C" w:rsidRDefault="0073145C" w:rsidP="0073145C">
      <w:pPr>
        <w:numPr>
          <w:ilvl w:val="0"/>
          <w:numId w:val="21"/>
        </w:numPr>
        <w:spacing w:line="480" w:lineRule="auto"/>
        <w:jc w:val="both"/>
        <w:rPr>
          <w:lang w:val="id-ID"/>
        </w:rPr>
      </w:pPr>
      <w:r>
        <w:rPr>
          <w:lang w:val="id-ID"/>
        </w:rPr>
        <w:lastRenderedPageBreak/>
        <w:t>KPP Bandung Bojonagara, Jalan Asia Afrika No. 114</w:t>
      </w:r>
    </w:p>
    <w:p w:rsidR="0073145C" w:rsidRDefault="0073145C" w:rsidP="0073145C">
      <w:pPr>
        <w:numPr>
          <w:ilvl w:val="0"/>
          <w:numId w:val="21"/>
        </w:numPr>
        <w:spacing w:line="480" w:lineRule="auto"/>
        <w:jc w:val="both"/>
        <w:rPr>
          <w:lang w:val="id-ID"/>
        </w:rPr>
      </w:pPr>
      <w:r>
        <w:rPr>
          <w:lang w:val="id-ID"/>
        </w:rPr>
        <w:t>KPP Bandung Karees, Jalan Kiaracondong No. 372</w:t>
      </w:r>
    </w:p>
    <w:p w:rsidR="0073145C" w:rsidRDefault="0073145C" w:rsidP="0073145C">
      <w:pPr>
        <w:numPr>
          <w:ilvl w:val="0"/>
          <w:numId w:val="21"/>
        </w:numPr>
        <w:spacing w:line="480" w:lineRule="auto"/>
        <w:jc w:val="both"/>
        <w:rPr>
          <w:lang w:val="id-ID"/>
        </w:rPr>
      </w:pPr>
      <w:r>
        <w:rPr>
          <w:lang w:val="id-ID"/>
        </w:rPr>
        <w:t>KPP Bandung Cibeunying</w:t>
      </w:r>
      <w:r w:rsidR="0071664B">
        <w:rPr>
          <w:lang w:val="id-ID"/>
        </w:rPr>
        <w:t>, Jalan Purnawarman No. 21</w:t>
      </w:r>
    </w:p>
    <w:p w:rsidR="0071664B" w:rsidRDefault="0071664B" w:rsidP="0073145C">
      <w:pPr>
        <w:numPr>
          <w:ilvl w:val="0"/>
          <w:numId w:val="21"/>
        </w:numPr>
        <w:spacing w:line="480" w:lineRule="auto"/>
        <w:jc w:val="both"/>
        <w:rPr>
          <w:lang w:val="id-ID"/>
        </w:rPr>
      </w:pPr>
      <w:r>
        <w:rPr>
          <w:lang w:val="id-ID"/>
        </w:rPr>
        <w:t>KPP Bandung Tegalega, Jalan Soekarno Hatta No. 216</w:t>
      </w:r>
    </w:p>
    <w:p w:rsidR="0071664B" w:rsidRDefault="0071664B" w:rsidP="0073145C">
      <w:pPr>
        <w:numPr>
          <w:ilvl w:val="0"/>
          <w:numId w:val="21"/>
        </w:numPr>
        <w:spacing w:line="480" w:lineRule="auto"/>
        <w:jc w:val="both"/>
        <w:rPr>
          <w:lang w:val="id-ID"/>
        </w:rPr>
      </w:pPr>
      <w:r>
        <w:rPr>
          <w:lang w:val="id-ID"/>
        </w:rPr>
        <w:t>KPP Bandung Cicadas, Jalan Soekarno Hatta No. 781</w:t>
      </w:r>
    </w:p>
    <w:p w:rsidR="0071664B" w:rsidRDefault="0071664B" w:rsidP="0071664B">
      <w:pPr>
        <w:spacing w:line="480" w:lineRule="auto"/>
        <w:ind w:firstLine="567"/>
        <w:jc w:val="both"/>
        <w:rPr>
          <w:lang w:val="id-ID"/>
        </w:rPr>
      </w:pPr>
    </w:p>
    <w:p w:rsidR="0071664B" w:rsidRDefault="0071664B" w:rsidP="0071664B">
      <w:pPr>
        <w:spacing w:line="480" w:lineRule="auto"/>
        <w:jc w:val="both"/>
        <w:rPr>
          <w:lang w:val="id-ID"/>
        </w:rPr>
      </w:pPr>
      <w:r>
        <w:rPr>
          <w:lang w:val="id-ID"/>
        </w:rPr>
        <w:t>Dan empat KPP lannya yaitu terdiri dari :</w:t>
      </w:r>
    </w:p>
    <w:p w:rsidR="0071664B" w:rsidRDefault="0071664B" w:rsidP="0071664B">
      <w:pPr>
        <w:numPr>
          <w:ilvl w:val="0"/>
          <w:numId w:val="22"/>
        </w:numPr>
        <w:spacing w:line="480" w:lineRule="auto"/>
        <w:jc w:val="both"/>
        <w:rPr>
          <w:lang w:val="id-ID"/>
        </w:rPr>
      </w:pPr>
      <w:r>
        <w:rPr>
          <w:lang w:val="id-ID"/>
        </w:rPr>
        <w:t>KPP Cimahi</w:t>
      </w:r>
    </w:p>
    <w:p w:rsidR="0071664B" w:rsidRDefault="0071664B" w:rsidP="0071664B">
      <w:pPr>
        <w:numPr>
          <w:ilvl w:val="0"/>
          <w:numId w:val="22"/>
        </w:numPr>
        <w:spacing w:line="480" w:lineRule="auto"/>
        <w:jc w:val="both"/>
        <w:rPr>
          <w:lang w:val="id-ID"/>
        </w:rPr>
      </w:pPr>
      <w:r>
        <w:rPr>
          <w:lang w:val="id-ID"/>
        </w:rPr>
        <w:t>KPP Tasikmalaya</w:t>
      </w:r>
    </w:p>
    <w:p w:rsidR="0071664B" w:rsidRDefault="0071664B" w:rsidP="0071664B">
      <w:pPr>
        <w:numPr>
          <w:ilvl w:val="0"/>
          <w:numId w:val="22"/>
        </w:numPr>
        <w:spacing w:line="480" w:lineRule="auto"/>
        <w:jc w:val="both"/>
        <w:rPr>
          <w:lang w:val="id-ID"/>
        </w:rPr>
      </w:pPr>
      <w:r>
        <w:rPr>
          <w:lang w:val="id-ID"/>
        </w:rPr>
        <w:t>KPP Sukabumi</w:t>
      </w:r>
    </w:p>
    <w:p w:rsidR="0071664B" w:rsidRDefault="0071664B" w:rsidP="0071664B">
      <w:pPr>
        <w:numPr>
          <w:ilvl w:val="0"/>
          <w:numId w:val="22"/>
        </w:numPr>
        <w:spacing w:line="480" w:lineRule="auto"/>
        <w:jc w:val="both"/>
        <w:rPr>
          <w:lang w:val="id-ID"/>
        </w:rPr>
      </w:pPr>
      <w:r>
        <w:rPr>
          <w:lang w:val="id-ID"/>
        </w:rPr>
        <w:t>KPP Cianjur</w:t>
      </w:r>
    </w:p>
    <w:p w:rsidR="0071664B" w:rsidRDefault="0071664B" w:rsidP="0071664B">
      <w:pPr>
        <w:spacing w:line="480" w:lineRule="auto"/>
        <w:jc w:val="both"/>
        <w:rPr>
          <w:lang w:val="id-ID"/>
        </w:rPr>
      </w:pPr>
    </w:p>
    <w:p w:rsidR="0071664B" w:rsidRDefault="0071664B" w:rsidP="0071664B">
      <w:pPr>
        <w:spacing w:line="480" w:lineRule="auto"/>
        <w:ind w:firstLine="567"/>
        <w:jc w:val="both"/>
        <w:rPr>
          <w:lang w:val="id-ID"/>
        </w:rPr>
      </w:pPr>
      <w:r>
        <w:rPr>
          <w:lang w:val="id-ID"/>
        </w:rPr>
        <w:t>Pada dasarnya Kantor Pelayanan Pajak Ba</w:t>
      </w:r>
      <w:r w:rsidR="00DC0BE9">
        <w:rPr>
          <w:lang w:val="id-ID"/>
        </w:rPr>
        <w:t>n</w:t>
      </w:r>
      <w:r>
        <w:rPr>
          <w:lang w:val="id-ID"/>
        </w:rPr>
        <w:t>dung Ci</w:t>
      </w:r>
      <w:r w:rsidR="00DC0BE9">
        <w:rPr>
          <w:lang w:val="id-ID"/>
        </w:rPr>
        <w:t>c</w:t>
      </w:r>
      <w:r>
        <w:rPr>
          <w:lang w:val="id-ID"/>
        </w:rPr>
        <w:t>adas adalah unsur pelaksana Direktorat Jenderal Pajak yang bertugas untuk melaksanakan kegiatan operasional pelayanan perpajakan.</w:t>
      </w:r>
    </w:p>
    <w:p w:rsidR="0071664B" w:rsidRDefault="0071664B" w:rsidP="0071664B">
      <w:pPr>
        <w:spacing w:line="480" w:lineRule="auto"/>
        <w:ind w:firstLine="567"/>
        <w:jc w:val="both"/>
        <w:rPr>
          <w:lang w:val="id-ID"/>
        </w:rPr>
      </w:pPr>
      <w:r>
        <w:rPr>
          <w:lang w:val="id-ID"/>
        </w:rPr>
        <w:t>Berdasarkan Surat Keputusan Menteri Keuangan Republik Indonesia No.443/KMK.01/2001 tentang organisasi dan tata kerja kantor wilayah Direktorat Jenderal Pajak, kan</w:t>
      </w:r>
      <w:r w:rsidR="007529E2">
        <w:rPr>
          <w:lang w:val="id-ID"/>
        </w:rPr>
        <w:t>t</w:t>
      </w:r>
      <w:r>
        <w:rPr>
          <w:lang w:val="id-ID"/>
        </w:rPr>
        <w:t>or Pelayanan Pajak Bu</w:t>
      </w:r>
      <w:r w:rsidR="007529E2">
        <w:rPr>
          <w:lang w:val="id-ID"/>
        </w:rPr>
        <w:t>mi dan Bangunan, Kantor Pemerik</w:t>
      </w:r>
      <w:r>
        <w:rPr>
          <w:lang w:val="id-ID"/>
        </w:rPr>
        <w:t xml:space="preserve">saan dan Penyidikan Pajak serta Kantor Penyuluhan </w:t>
      </w:r>
      <w:r w:rsidR="007529E2">
        <w:rPr>
          <w:lang w:val="id-ID"/>
        </w:rPr>
        <w:t xml:space="preserve">dan Pengawasan Potensi Perpajakan memutuskan bahwa KPP Bandung Cibeunying yang semula wilayahnya meliputi wilayah Cibeunying dan wilayah Ujung Berung dipecah menjadi dua KPP, yaitu KPP Bandung Cibeunying sebagai KPP lama dan KPP Bandung Cicadas sebagai KPP baru dengan wilayah meliputi : Kecamatan Cibiru, </w:t>
      </w:r>
      <w:r w:rsidR="007529E2">
        <w:rPr>
          <w:lang w:val="id-ID"/>
        </w:rPr>
        <w:lastRenderedPageBreak/>
        <w:t>Arcamanik, Cicadas, Ujung Berung, dan Cimenyan. Sedangkan Cimenyan adalah semula masuk wilayah KPP Cimahi.</w:t>
      </w:r>
    </w:p>
    <w:p w:rsidR="0043770A" w:rsidRDefault="0043770A" w:rsidP="0071664B">
      <w:pPr>
        <w:spacing w:line="480" w:lineRule="auto"/>
        <w:ind w:firstLine="567"/>
        <w:jc w:val="both"/>
        <w:rPr>
          <w:lang w:val="id-ID"/>
        </w:rPr>
      </w:pPr>
      <w:r>
        <w:rPr>
          <w:lang w:val="id-ID"/>
        </w:rPr>
        <w:t xml:space="preserve">KPP Bandung Cicadas menempati sebuah </w:t>
      </w:r>
      <w:r w:rsidR="00DC0BE9">
        <w:rPr>
          <w:lang w:val="id-ID"/>
        </w:rPr>
        <w:t>G</w:t>
      </w:r>
      <w:r>
        <w:rPr>
          <w:lang w:val="id-ID"/>
        </w:rPr>
        <w:t xml:space="preserve">edung baru berlantai empat yang semula diperuntukkan untuk Kanwil IX DJP Jawa Barat II. Sebagai KPP baru, Kepala Kantornya dilantik pada tanggal 24 Februari 2002 dan Kasie Kasubag Umum serta Kepala KP4 dilantik pada bulan April 2002, dan untuk sementara </w:t>
      </w:r>
      <w:r w:rsidR="00E2278A">
        <w:rPr>
          <w:lang w:val="id-ID"/>
        </w:rPr>
        <w:t>sambil melakukan pembenahan gedung baru tersebut Kantor Pelayanan Pajak Pratama Bandung Cicadas berkantor di aula Kantor Pelayanan Pajak Bandung Cibeunying.</w:t>
      </w:r>
    </w:p>
    <w:p w:rsidR="00E2278A" w:rsidRDefault="00E2278A" w:rsidP="0071664B">
      <w:pPr>
        <w:spacing w:line="480" w:lineRule="auto"/>
        <w:ind w:firstLine="567"/>
        <w:jc w:val="both"/>
        <w:rPr>
          <w:lang w:val="id-ID"/>
        </w:rPr>
      </w:pPr>
      <w:r>
        <w:rPr>
          <w:lang w:val="id-ID"/>
        </w:rPr>
        <w:t xml:space="preserve">Karena gedung baru tersebut belum ada </w:t>
      </w:r>
      <w:r w:rsidRPr="00E2278A">
        <w:rPr>
          <w:i/>
          <w:lang w:val="id-ID"/>
        </w:rPr>
        <w:t>Lay-out</w:t>
      </w:r>
      <w:r>
        <w:rPr>
          <w:lang w:val="id-ID"/>
        </w:rPr>
        <w:t xml:space="preserve"> dan partisi, maka didesain sendiri bekerjasama dengan para Kasie, khususnya Ibu Kasubag Umum dengan konsep mengutamakan dan memudahkan pelayanan, kenyamanan, keamanan, keindahan, keterpaduan antar seksi, dan keterbukaan. Keterbukaan itu diwujudkan dengan membuat partisi antar seksi yang tingginya hanya 120 cm, sehingga adanya saling kontrol antara satu seksi dengan seksi lainnya. Begitu juga dengan Tempat Pelayanan Terpadu (TPT), didesain sedemikian rupa dengan mencontoh </w:t>
      </w:r>
      <w:r w:rsidRPr="00E2278A">
        <w:rPr>
          <w:i/>
          <w:lang w:val="id-ID"/>
        </w:rPr>
        <w:t xml:space="preserve">Counter </w:t>
      </w:r>
      <w:r w:rsidRPr="00E2278A">
        <w:rPr>
          <w:lang w:val="id-ID"/>
        </w:rPr>
        <w:t>Bank</w:t>
      </w:r>
      <w:r>
        <w:rPr>
          <w:lang w:val="id-ID"/>
        </w:rPr>
        <w:t xml:space="preserve"> dan Hotel. Untuk pengamanan terhadap peralatan komputer yang ada di Tempat Pelayanan Terpadu</w:t>
      </w:r>
      <w:r w:rsidR="00E72C20">
        <w:rPr>
          <w:lang w:val="id-ID"/>
        </w:rPr>
        <w:t>, maka monitor komputer juga dilengkapi dengan meja serba-serbi untu Wajib Pajak, meja pelayanan pelanggan (</w:t>
      </w:r>
      <w:r w:rsidR="00E72C20" w:rsidRPr="00E72C20">
        <w:rPr>
          <w:i/>
          <w:lang w:val="id-ID"/>
        </w:rPr>
        <w:t>customer service</w:t>
      </w:r>
      <w:r w:rsidR="00E72C20">
        <w:rPr>
          <w:lang w:val="id-ID"/>
        </w:rPr>
        <w:t xml:space="preserve">) dan penyediaan </w:t>
      </w:r>
      <w:r w:rsidR="00E72C20" w:rsidRPr="00E72C20">
        <w:rPr>
          <w:i/>
          <w:lang w:val="id-ID"/>
        </w:rPr>
        <w:t>space bank</w:t>
      </w:r>
      <w:r w:rsidR="00E72C20">
        <w:rPr>
          <w:lang w:val="id-ID"/>
        </w:rPr>
        <w:t xml:space="preserve"> untuk masa yang akan datang.</w:t>
      </w:r>
    </w:p>
    <w:p w:rsidR="00E72C20" w:rsidRDefault="00E72C20" w:rsidP="0071664B">
      <w:pPr>
        <w:spacing w:line="480" w:lineRule="auto"/>
        <w:ind w:firstLine="567"/>
        <w:jc w:val="both"/>
        <w:rPr>
          <w:lang w:val="id-ID"/>
        </w:rPr>
      </w:pPr>
      <w:r>
        <w:rPr>
          <w:lang w:val="id-ID"/>
        </w:rPr>
        <w:t>Kantor Pelayanan Pajak Pratama Bandung Cicadas memiliki tugas untuk melaksanakan pelayanan, pengawasan administrasi, dan pemeriksaan sederhana terhadap wajib pajak di bidang Pajak Penghasilan (P</w:t>
      </w:r>
      <w:r w:rsidR="00DC0BE9">
        <w:rPr>
          <w:lang w:val="id-ID"/>
        </w:rPr>
        <w:t>P</w:t>
      </w:r>
      <w:r>
        <w:rPr>
          <w:lang w:val="id-ID"/>
        </w:rPr>
        <w:t xml:space="preserve">h), Pajak Pertambahan Nilai </w:t>
      </w:r>
      <w:r>
        <w:rPr>
          <w:lang w:val="id-ID"/>
        </w:rPr>
        <w:lastRenderedPageBreak/>
        <w:t>(PPN), Pajak Penjualan atas Barang Mewah (PPnBM), dan Pajak Tidak Langsung Lainnya (PTLL) dalam wilayah wewenangnya berdasarkan peraturan perundang-undangan yang berlaku.</w:t>
      </w:r>
    </w:p>
    <w:p w:rsidR="00E72C20" w:rsidRDefault="00E73C42" w:rsidP="0071664B">
      <w:pPr>
        <w:spacing w:line="480" w:lineRule="auto"/>
        <w:ind w:firstLine="567"/>
        <w:jc w:val="both"/>
        <w:rPr>
          <w:lang w:val="id-ID"/>
        </w:rPr>
      </w:pPr>
      <w:r>
        <w:rPr>
          <w:lang w:val="id-ID"/>
        </w:rPr>
        <w:t xml:space="preserve">Kemudian pada tahun 2002 Direktorat Jenderal Pajak melakukan modernisasi administrasi perpajakan. Langkah ini sebagai upaya menerapkan </w:t>
      </w:r>
      <w:r w:rsidRPr="00E73C42">
        <w:rPr>
          <w:i/>
          <w:lang w:val="id-ID"/>
        </w:rPr>
        <w:t>good cooperate governance</w:t>
      </w:r>
      <w:r>
        <w:rPr>
          <w:lang w:val="id-ID"/>
        </w:rPr>
        <w:t xml:space="preserve"> dan pelayanan prima dalam pengelolaan pajak. Untuk implementasinya, maka sebagai </w:t>
      </w:r>
      <w:r w:rsidRPr="00E73C42">
        <w:rPr>
          <w:i/>
          <w:lang w:val="id-ID"/>
        </w:rPr>
        <w:t>pilot project</w:t>
      </w:r>
      <w:r>
        <w:rPr>
          <w:lang w:val="id-ID"/>
        </w:rPr>
        <w:t xml:space="preserve"> dibentuk </w:t>
      </w:r>
      <w:r w:rsidR="00A36CBB">
        <w:rPr>
          <w:lang w:val="id-ID"/>
        </w:rPr>
        <w:t>Kantor Pelayanan Pajak Wajib Pajak Besar (</w:t>
      </w:r>
      <w:r w:rsidR="00A36CBB" w:rsidRPr="00A36CBB">
        <w:rPr>
          <w:i/>
          <w:lang w:val="id-ID"/>
        </w:rPr>
        <w:t>Large Taxpayers Office</w:t>
      </w:r>
      <w:r w:rsidR="00A36CBB">
        <w:rPr>
          <w:lang w:val="id-ID"/>
        </w:rPr>
        <w:t>, LTO) yang dilayani adalah wajib pajak badan dalam kategori besar pada skala nasional dengan jumlah yang terbatas. Selanjutnya dibentuklah Kantor Pelayanan Pajak Pratama (</w:t>
      </w:r>
      <w:r w:rsidR="00A36CBB" w:rsidRPr="00A36CBB">
        <w:rPr>
          <w:i/>
          <w:lang w:val="id-ID"/>
        </w:rPr>
        <w:t>Small Taxpayers Office</w:t>
      </w:r>
      <w:r w:rsidR="00A36CBB">
        <w:rPr>
          <w:lang w:val="id-ID"/>
        </w:rPr>
        <w:t>, STO) yakni Kantor Pelayanan Pajak yang selama ini telah ada dan dikembangkan dengan menerapkan prinsip modernisasi administrasi perpajakan, yang dilayani adalah wajib pajak diluar yang telah terdaftar pada Kantor Pelayanan Wajib Pajak Besar dan Kantor Pelayanan Pajak Madya.</w:t>
      </w:r>
    </w:p>
    <w:p w:rsidR="0092287F" w:rsidRDefault="00A36CBB" w:rsidP="0071664B">
      <w:pPr>
        <w:spacing w:line="480" w:lineRule="auto"/>
        <w:ind w:firstLine="567"/>
        <w:jc w:val="both"/>
        <w:rPr>
          <w:lang w:val="id-ID"/>
        </w:rPr>
      </w:pPr>
      <w:r>
        <w:rPr>
          <w:lang w:val="id-ID"/>
        </w:rPr>
        <w:t xml:space="preserve">Untuk Kantor Pelayanan Pajak </w:t>
      </w:r>
      <w:r w:rsidR="00241ACA">
        <w:rPr>
          <w:lang w:val="id-ID"/>
        </w:rPr>
        <w:t xml:space="preserve">Pratama pertama kali dibentuk melalui keputusan Menteri Keuangan No.254/KMK.01/2004 di lingkungan Kanwil DJP Jakarta I (kini Jakarta Pusat). Kemudian dengan peraturan Menteri Keuangan No.55/PMK.01/2007 ditetapkan Kantor Pelayanan Pajak Pratama di lingkungan Kantor Wilayah DJP yang </w:t>
      </w:r>
      <w:r w:rsidR="0092287F">
        <w:rPr>
          <w:lang w:val="id-ID"/>
        </w:rPr>
        <w:t>ada di pulau Jawa dan Bali secara bertahap saat mulai beroperasi sesuai dengan Keputusan Direktorat Jenderal Pajak. Dan pada tanggal 28 Agustus 2007 Kantor Pelayanan Pajak Bandung Cicadas berubah nama menjadi Kantor Pelayanan Pajak Pratama Bandung Cicadas.</w:t>
      </w:r>
    </w:p>
    <w:p w:rsidR="00A36CBB" w:rsidRDefault="0092287F" w:rsidP="0071664B">
      <w:pPr>
        <w:spacing w:line="480" w:lineRule="auto"/>
        <w:ind w:firstLine="567"/>
        <w:jc w:val="both"/>
        <w:rPr>
          <w:lang w:val="id-ID"/>
        </w:rPr>
      </w:pPr>
      <w:r>
        <w:rPr>
          <w:lang w:val="id-ID"/>
        </w:rPr>
        <w:lastRenderedPageBreak/>
        <w:t xml:space="preserve"> Wajib pajak yang dikelola oleh Kantor Pelayanan Pajak Pratama Bandung Cicadas adalah wajib pajak menengah kebawah, yakni jenis badan selain yang telah dikelola di Kantor Pelayanan Wajib Pajak Besar dan Kantor Pelayanan Pajak Madya</w:t>
      </w:r>
      <w:r w:rsidR="00DC0BE9">
        <w:rPr>
          <w:lang w:val="id-ID"/>
        </w:rPr>
        <w:t>,</w:t>
      </w:r>
      <w:r>
        <w:rPr>
          <w:lang w:val="id-ID"/>
        </w:rPr>
        <w:t xml:space="preserve"> serta orang pribadi. Pada Kantor Pelayanan Pajak Pratama Bandung Cicadas ada kegiatan ekstensifikasi </w:t>
      </w:r>
      <w:r w:rsidR="00F54DE7">
        <w:rPr>
          <w:lang w:val="id-ID"/>
        </w:rPr>
        <w:t>Wajib Pajak, sehingga jumlah wajib pajaknya dapat selalu bertambah seirama dengan pertambahan orang pribadi yang memperoleh penghasilan diatas Penghasilan Tidak Kena Pajak (PTKP) atau melakukan kegiatan usaha di wilayah kerjanya.</w:t>
      </w:r>
    </w:p>
    <w:p w:rsidR="006B1221" w:rsidRPr="004925C2" w:rsidRDefault="00F54DE7" w:rsidP="004925C2">
      <w:pPr>
        <w:spacing w:line="480" w:lineRule="auto"/>
        <w:ind w:firstLine="567"/>
        <w:jc w:val="both"/>
        <w:rPr>
          <w:lang w:val="id-ID"/>
        </w:rPr>
      </w:pPr>
      <w:r>
        <w:rPr>
          <w:lang w:val="id-ID"/>
        </w:rPr>
        <w:t>Dalam meningkatkan pelayanannya kepada wajib pajak, maka Kantor Pelayanan Pajak Pratama Bandung Cicadas memiliki visi dan misi. Visi dan misi tersebut adalah sebagai berikut :</w:t>
      </w:r>
    </w:p>
    <w:p w:rsidR="00E333E2" w:rsidRPr="004925C2" w:rsidRDefault="004925C2" w:rsidP="004925C2">
      <w:pPr>
        <w:pStyle w:val="ListParagraph"/>
        <w:numPr>
          <w:ilvl w:val="0"/>
          <w:numId w:val="26"/>
        </w:numPr>
        <w:spacing w:line="480" w:lineRule="auto"/>
        <w:jc w:val="both"/>
        <w:rPr>
          <w:b/>
          <w:lang w:val="id-ID"/>
        </w:rPr>
      </w:pPr>
      <w:r w:rsidRPr="004925C2">
        <w:rPr>
          <w:b/>
          <w:lang w:val="id-ID"/>
        </w:rPr>
        <w:t xml:space="preserve">Visi </w:t>
      </w:r>
    </w:p>
    <w:p w:rsidR="004925C2" w:rsidRDefault="004925C2" w:rsidP="004925C2">
      <w:pPr>
        <w:tabs>
          <w:tab w:val="left" w:pos="540"/>
        </w:tabs>
        <w:spacing w:line="480" w:lineRule="auto"/>
        <w:ind w:left="720"/>
        <w:jc w:val="both"/>
        <w:rPr>
          <w:lang w:val="id-ID"/>
        </w:rPr>
      </w:pPr>
      <w:r>
        <w:rPr>
          <w:lang w:val="id-ID"/>
        </w:rPr>
        <w:t>Menjadi model pelayanan masyarakat yang menyelenggarakan sistem dan manajemen perpajakan kelas dunia, yang dipercaya dan dibanggakan masyarakat.</w:t>
      </w:r>
      <w:r w:rsidRPr="00023E60">
        <w:t xml:space="preserve"> </w:t>
      </w:r>
    </w:p>
    <w:p w:rsidR="004925C2" w:rsidRPr="004925C2" w:rsidRDefault="004925C2" w:rsidP="004925C2">
      <w:pPr>
        <w:pStyle w:val="ListParagraph"/>
        <w:numPr>
          <w:ilvl w:val="0"/>
          <w:numId w:val="26"/>
        </w:numPr>
        <w:spacing w:line="480" w:lineRule="auto"/>
        <w:jc w:val="both"/>
        <w:rPr>
          <w:b/>
          <w:lang w:val="id-ID"/>
        </w:rPr>
      </w:pPr>
      <w:r w:rsidRPr="004925C2">
        <w:rPr>
          <w:b/>
          <w:lang w:val="id-ID"/>
        </w:rPr>
        <w:t xml:space="preserve">Misi </w:t>
      </w:r>
    </w:p>
    <w:p w:rsidR="004925C2" w:rsidRDefault="004925C2" w:rsidP="004925C2">
      <w:pPr>
        <w:pStyle w:val="ListParagraph"/>
        <w:numPr>
          <w:ilvl w:val="0"/>
          <w:numId w:val="27"/>
        </w:numPr>
        <w:spacing w:line="480" w:lineRule="auto"/>
        <w:jc w:val="both"/>
        <w:rPr>
          <w:lang w:val="id-ID"/>
        </w:rPr>
      </w:pPr>
      <w:r>
        <w:rPr>
          <w:lang w:val="id-ID"/>
        </w:rPr>
        <w:t xml:space="preserve">Politik </w:t>
      </w:r>
    </w:p>
    <w:p w:rsidR="004925C2" w:rsidRDefault="004925C2" w:rsidP="004925C2">
      <w:pPr>
        <w:pStyle w:val="ListParagraph"/>
        <w:spacing w:line="480" w:lineRule="auto"/>
        <w:ind w:left="1440"/>
        <w:jc w:val="both"/>
        <w:rPr>
          <w:lang w:val="id-ID"/>
        </w:rPr>
      </w:pPr>
      <w:r>
        <w:rPr>
          <w:lang w:val="id-ID"/>
        </w:rPr>
        <w:t>Mendukung demokrasi bangsa</w:t>
      </w:r>
    </w:p>
    <w:p w:rsidR="004925C2" w:rsidRDefault="004925C2" w:rsidP="004925C2">
      <w:pPr>
        <w:pStyle w:val="ListParagraph"/>
        <w:numPr>
          <w:ilvl w:val="0"/>
          <w:numId w:val="27"/>
        </w:numPr>
        <w:spacing w:line="480" w:lineRule="auto"/>
        <w:jc w:val="both"/>
        <w:rPr>
          <w:lang w:val="id-ID"/>
        </w:rPr>
      </w:pPr>
      <w:r>
        <w:rPr>
          <w:lang w:val="id-ID"/>
        </w:rPr>
        <w:t xml:space="preserve">Kelembagaan </w:t>
      </w:r>
    </w:p>
    <w:p w:rsidR="004925C2" w:rsidRDefault="004925C2" w:rsidP="004925C2">
      <w:pPr>
        <w:pStyle w:val="ListParagraph"/>
        <w:spacing w:line="480" w:lineRule="auto"/>
        <w:ind w:left="1440"/>
        <w:jc w:val="both"/>
        <w:rPr>
          <w:lang w:val="id-ID"/>
        </w:rPr>
      </w:pPr>
      <w:r>
        <w:rPr>
          <w:lang w:val="id-ID"/>
        </w:rPr>
        <w:t>Senantiasa memperbaharui diri, selaras dengan aspirasi masyarakat dan teknokrasi perpajakan serta administrasi perpajakan mutakhir.</w:t>
      </w:r>
    </w:p>
    <w:p w:rsidR="00DC0BE9" w:rsidRDefault="00DC0BE9" w:rsidP="004925C2">
      <w:pPr>
        <w:pStyle w:val="ListParagraph"/>
        <w:spacing w:line="480" w:lineRule="auto"/>
        <w:ind w:left="1440"/>
        <w:jc w:val="both"/>
        <w:rPr>
          <w:lang w:val="id-ID"/>
        </w:rPr>
      </w:pPr>
    </w:p>
    <w:p w:rsidR="00DC0BE9" w:rsidRDefault="00DC0BE9" w:rsidP="004925C2">
      <w:pPr>
        <w:pStyle w:val="ListParagraph"/>
        <w:spacing w:line="480" w:lineRule="auto"/>
        <w:ind w:left="1440"/>
        <w:jc w:val="both"/>
        <w:rPr>
          <w:lang w:val="id-ID"/>
        </w:rPr>
      </w:pPr>
    </w:p>
    <w:p w:rsidR="004925C2" w:rsidRDefault="004925C2" w:rsidP="004925C2">
      <w:pPr>
        <w:pStyle w:val="ListParagraph"/>
        <w:numPr>
          <w:ilvl w:val="0"/>
          <w:numId w:val="27"/>
        </w:numPr>
        <w:spacing w:line="480" w:lineRule="auto"/>
        <w:jc w:val="both"/>
        <w:rPr>
          <w:lang w:val="id-ID"/>
        </w:rPr>
      </w:pPr>
      <w:r>
        <w:rPr>
          <w:lang w:val="id-ID"/>
        </w:rPr>
        <w:lastRenderedPageBreak/>
        <w:t>Fiskal</w:t>
      </w:r>
    </w:p>
    <w:p w:rsidR="004925C2" w:rsidRDefault="004925C2" w:rsidP="004925C2">
      <w:pPr>
        <w:pStyle w:val="ListParagraph"/>
        <w:spacing w:line="480" w:lineRule="auto"/>
        <w:ind w:left="1440"/>
        <w:jc w:val="both"/>
        <w:rPr>
          <w:lang w:val="id-ID"/>
        </w:rPr>
      </w:pPr>
      <w:r>
        <w:rPr>
          <w:lang w:val="id-ID"/>
        </w:rPr>
        <w:t>Menghimpun penerimaan dalam negeri dari sektor pajak yang menunjang kemandirian pembiayaan pemerintah berdasarkan undang-undang perpajakan dengan tingkat efektifitas dan efisiensi yang tinggi.</w:t>
      </w:r>
    </w:p>
    <w:p w:rsidR="004925C2" w:rsidRDefault="004925C2" w:rsidP="004925C2">
      <w:pPr>
        <w:pStyle w:val="ListParagraph"/>
        <w:numPr>
          <w:ilvl w:val="0"/>
          <w:numId w:val="27"/>
        </w:numPr>
        <w:spacing w:line="480" w:lineRule="auto"/>
        <w:jc w:val="both"/>
        <w:rPr>
          <w:lang w:val="id-ID"/>
        </w:rPr>
      </w:pPr>
      <w:r>
        <w:rPr>
          <w:lang w:val="id-ID"/>
        </w:rPr>
        <w:t xml:space="preserve">Ekonomi </w:t>
      </w:r>
    </w:p>
    <w:p w:rsidR="004925C2" w:rsidRDefault="004925C2" w:rsidP="004925C2">
      <w:pPr>
        <w:pStyle w:val="ListParagraph"/>
        <w:spacing w:line="480" w:lineRule="auto"/>
        <w:ind w:left="1440"/>
        <w:jc w:val="both"/>
        <w:rPr>
          <w:lang w:val="id-ID"/>
        </w:rPr>
      </w:pPr>
      <w:r>
        <w:rPr>
          <w:lang w:val="id-ID"/>
        </w:rPr>
        <w:t xml:space="preserve">Mendukung kebijakan Pemerintah dalam mengatasi permasalahan ekonomi bangsa dengan kebijaksanaan yang </w:t>
      </w:r>
      <w:r w:rsidRPr="007F0A5A">
        <w:rPr>
          <w:i/>
          <w:lang w:val="id-ID"/>
        </w:rPr>
        <w:t>minimizing distortion</w:t>
      </w:r>
      <w:r>
        <w:rPr>
          <w:lang w:val="id-ID"/>
        </w:rPr>
        <w:t>.</w:t>
      </w:r>
    </w:p>
    <w:p w:rsidR="007F0A5A" w:rsidRDefault="007F0A5A" w:rsidP="007F0A5A">
      <w:pPr>
        <w:pStyle w:val="ListParagraph"/>
        <w:spacing w:line="480" w:lineRule="auto"/>
        <w:ind w:left="0" w:firstLine="567"/>
        <w:jc w:val="both"/>
        <w:rPr>
          <w:lang w:val="id-ID"/>
        </w:rPr>
      </w:pPr>
      <w:r>
        <w:rPr>
          <w:lang w:val="id-ID"/>
        </w:rPr>
        <w:t xml:space="preserve">KPP </w:t>
      </w:r>
      <w:r w:rsidR="00802917">
        <w:rPr>
          <w:lang w:val="id-ID"/>
        </w:rPr>
        <w:t xml:space="preserve">Pratama </w:t>
      </w:r>
      <w:r>
        <w:rPr>
          <w:lang w:val="id-ID"/>
        </w:rPr>
        <w:t>Bandung Cicadas menempati kantor baru di Jalan Soekarno Hatta No. 781 Bandung terhitung 1 Juli 2002.</w:t>
      </w:r>
    </w:p>
    <w:p w:rsidR="007F0A5A" w:rsidRPr="004925C2" w:rsidRDefault="007F0A5A" w:rsidP="007F0A5A">
      <w:pPr>
        <w:pStyle w:val="ListParagraph"/>
        <w:spacing w:line="480" w:lineRule="auto"/>
        <w:ind w:left="0" w:firstLine="567"/>
        <w:jc w:val="both"/>
        <w:rPr>
          <w:lang w:val="id-ID"/>
        </w:rPr>
      </w:pPr>
      <w:r>
        <w:rPr>
          <w:lang w:val="id-ID"/>
        </w:rPr>
        <w:t>Dalam gambaran umum Kantor Pelayanan Pajak Pratama Bandung Cicadas ini, dijabarkan sejarah instansi dan struktur organisasi yang menguraikan tugas dan fungsi bagian-bagian yang ada di dalamnya, sehingga akan memberikan gambaran yang menyeluruh tentang kegiatan yang sedang diteliti.</w:t>
      </w:r>
    </w:p>
    <w:p w:rsidR="004925C2" w:rsidRPr="004925C2" w:rsidRDefault="004925C2" w:rsidP="00EA5F89">
      <w:pPr>
        <w:pStyle w:val="ListParagraph"/>
        <w:spacing w:line="480" w:lineRule="auto"/>
        <w:ind w:left="0"/>
        <w:jc w:val="both"/>
        <w:rPr>
          <w:lang w:val="id-ID"/>
        </w:rPr>
      </w:pPr>
    </w:p>
    <w:p w:rsidR="001471EC" w:rsidRPr="001471EC" w:rsidRDefault="001471EC" w:rsidP="001471EC">
      <w:pPr>
        <w:pStyle w:val="ListParagraph"/>
        <w:numPr>
          <w:ilvl w:val="1"/>
          <w:numId w:val="9"/>
        </w:numPr>
        <w:spacing w:line="480" w:lineRule="auto"/>
        <w:jc w:val="both"/>
      </w:pPr>
      <w:r w:rsidRPr="001471EC">
        <w:rPr>
          <w:b/>
        </w:rPr>
        <w:t xml:space="preserve">Struktur Organisasi </w:t>
      </w:r>
      <w:r w:rsidR="007F0A5A" w:rsidRPr="007F0A5A">
        <w:rPr>
          <w:b/>
          <w:lang w:val="id-ID"/>
        </w:rPr>
        <w:t>Kantor Pelayanan Pajak Pratama Bandung Cicadas</w:t>
      </w:r>
    </w:p>
    <w:p w:rsidR="005B0577" w:rsidRDefault="001471EC" w:rsidP="007F0A5A">
      <w:pPr>
        <w:pStyle w:val="ListParagraph"/>
        <w:spacing w:line="480" w:lineRule="auto"/>
        <w:ind w:left="0" w:firstLine="600"/>
        <w:jc w:val="both"/>
        <w:rPr>
          <w:lang w:val="id-ID"/>
        </w:rPr>
      </w:pPr>
      <w:r w:rsidRPr="001471EC">
        <w:t xml:space="preserve">Struktur organisasi </w:t>
      </w:r>
      <w:r w:rsidR="007F0A5A">
        <w:rPr>
          <w:lang w:val="id-ID"/>
        </w:rPr>
        <w:t xml:space="preserve">merupakan hal penting dalam perusahaan, </w:t>
      </w:r>
      <w:r w:rsidR="00802917">
        <w:rPr>
          <w:lang w:val="id-ID"/>
        </w:rPr>
        <w:t>yang menggambarkan hubungan wewenang antara atasan dan bawahan. Masing-masing fungsi memiliki wewenang dan tanggung jawab yang melekat sesuai dengan ruang lingkup pekerjaannya agar tujuan dan sasaran dapat tercapai melaui efisiensi dan efektivitas kerja.</w:t>
      </w:r>
    </w:p>
    <w:p w:rsidR="00802917" w:rsidRDefault="00802917" w:rsidP="007F0A5A">
      <w:pPr>
        <w:pStyle w:val="ListParagraph"/>
        <w:spacing w:line="480" w:lineRule="auto"/>
        <w:ind w:left="0" w:firstLine="600"/>
        <w:jc w:val="both"/>
        <w:rPr>
          <w:lang w:val="id-ID"/>
        </w:rPr>
      </w:pPr>
      <w:r>
        <w:rPr>
          <w:lang w:val="id-ID"/>
        </w:rPr>
        <w:lastRenderedPageBreak/>
        <w:t xml:space="preserve">Pengertian organisasi secara luas merupakan penentuan </w:t>
      </w:r>
      <w:r w:rsidR="007262E6">
        <w:rPr>
          <w:lang w:val="id-ID"/>
        </w:rPr>
        <w:t>pengelompokkan serta pengaturan dari berbagai aktivitas untuk mencapai tujuan. Organisasi harus dapat menampung dan mengatasi perusahaan. Pada perusahaan yang besar dimana aktivitas dan tujuan semakin kompleks, maka tujuan tersebut dibagi ke unit yang terkecil atau sub unit organisasi.</w:t>
      </w:r>
    </w:p>
    <w:p w:rsidR="007262E6" w:rsidRDefault="002A4DFC" w:rsidP="007F0A5A">
      <w:pPr>
        <w:pStyle w:val="ListParagraph"/>
        <w:spacing w:line="480" w:lineRule="auto"/>
        <w:ind w:left="0" w:firstLine="600"/>
        <w:jc w:val="both"/>
        <w:rPr>
          <w:lang w:val="id-ID"/>
        </w:rPr>
      </w:pPr>
      <w:r>
        <w:rPr>
          <w:lang w:val="id-ID"/>
        </w:rPr>
        <w:t>Dengan demikian struktur organisasi dapat mencerminkan tanggung jawab dan wewenang yang jelas dan didukung urusan tugas yang baik, sehingga dapat menunjang tercapainya tujuan perusahaan.</w:t>
      </w:r>
    </w:p>
    <w:p w:rsidR="002A4DFC" w:rsidRDefault="002A4DFC" w:rsidP="007F0A5A">
      <w:pPr>
        <w:pStyle w:val="ListParagraph"/>
        <w:spacing w:line="480" w:lineRule="auto"/>
        <w:ind w:left="0" w:firstLine="600"/>
        <w:jc w:val="both"/>
        <w:rPr>
          <w:lang w:val="id-ID"/>
        </w:rPr>
      </w:pPr>
      <w:r>
        <w:rPr>
          <w:lang w:val="id-ID"/>
        </w:rPr>
        <w:t xml:space="preserve">Struktur Organisasi Kantor Pelayanan Pajak secara umum telah mengalami beberapa kali perubahan, terakhir dengan dikeluarkannya Keputusan Mneteri Keuangan RI Nomor 433/KMK.01/2001 tanggal 23 Juli 2001 tentang organisasi dan tata kerja Kantor Wilayah Direktorat Jenderal Pajak, Kantor Pelayanan Pajak, </w:t>
      </w:r>
      <w:r w:rsidR="00166947">
        <w:rPr>
          <w:lang w:val="id-ID"/>
        </w:rPr>
        <w:t>Kantor Pelayanan Pajak Bumi dan Bangunan, Kantor Pemeriksaan dan Penyidikan Pajak dan Kantor Penyuluhan dan Pengamatan Potensi Perpajakan.</w:t>
      </w:r>
      <w:r>
        <w:rPr>
          <w:lang w:val="id-ID"/>
        </w:rPr>
        <w:t xml:space="preserve"> </w:t>
      </w:r>
    </w:p>
    <w:p w:rsidR="00D929EB" w:rsidRDefault="00D929EB" w:rsidP="00D929EB">
      <w:pPr>
        <w:spacing w:line="480" w:lineRule="auto"/>
        <w:ind w:firstLine="709"/>
        <w:jc w:val="both"/>
        <w:rPr>
          <w:lang w:val="id-ID"/>
        </w:rPr>
      </w:pPr>
      <w:r>
        <w:rPr>
          <w:lang w:val="id-ID"/>
        </w:rPr>
        <w:t>Untuk lebih jelasnya, struktur organisasi pada Kantor Pelayanan Pajak (KPP) Pratama Bandung Cicadas dapat dilihat pada lampiran.</w:t>
      </w:r>
    </w:p>
    <w:p w:rsidR="00D929EB" w:rsidRPr="00D929EB" w:rsidRDefault="00D929EB" w:rsidP="00D929EB">
      <w:pPr>
        <w:spacing w:line="480" w:lineRule="auto"/>
        <w:ind w:firstLine="709"/>
        <w:jc w:val="both"/>
        <w:rPr>
          <w:sz w:val="16"/>
          <w:szCs w:val="16"/>
          <w:lang w:val="id-ID"/>
        </w:rPr>
      </w:pPr>
    </w:p>
    <w:p w:rsidR="006B1221" w:rsidRPr="001471EC" w:rsidRDefault="006B1221" w:rsidP="00A71C1D">
      <w:pPr>
        <w:pStyle w:val="ListParagraph"/>
        <w:numPr>
          <w:ilvl w:val="1"/>
          <w:numId w:val="9"/>
        </w:numPr>
        <w:spacing w:line="480" w:lineRule="auto"/>
        <w:jc w:val="both"/>
        <w:rPr>
          <w:b/>
        </w:rPr>
      </w:pPr>
      <w:r w:rsidRPr="001471EC">
        <w:rPr>
          <w:b/>
        </w:rPr>
        <w:t>Deskripsi Jabatan</w:t>
      </w:r>
    </w:p>
    <w:p w:rsidR="006B1221" w:rsidRDefault="00166947" w:rsidP="00166947">
      <w:pPr>
        <w:spacing w:line="480" w:lineRule="auto"/>
        <w:ind w:firstLine="540"/>
        <w:jc w:val="both"/>
        <w:rPr>
          <w:lang w:val="id-ID"/>
        </w:rPr>
      </w:pPr>
      <w:r>
        <w:rPr>
          <w:lang w:val="id-ID"/>
        </w:rPr>
        <w:t>Uraian jabatan instansi di Kantor Pelayanan Pajak Pratama Bandung Cicadas adalah sebagi berikut :</w:t>
      </w:r>
    </w:p>
    <w:p w:rsidR="00166947" w:rsidRPr="002512ED" w:rsidRDefault="00166947" w:rsidP="00166947">
      <w:pPr>
        <w:numPr>
          <w:ilvl w:val="0"/>
          <w:numId w:val="28"/>
        </w:numPr>
        <w:spacing w:line="480" w:lineRule="auto"/>
        <w:ind w:left="993"/>
        <w:jc w:val="both"/>
        <w:rPr>
          <w:b/>
          <w:lang w:val="id-ID"/>
        </w:rPr>
      </w:pPr>
      <w:r w:rsidRPr="002512ED">
        <w:rPr>
          <w:b/>
          <w:lang w:val="id-ID"/>
        </w:rPr>
        <w:t>Kepala Kantor Pelayanan Pajak Pratama</w:t>
      </w:r>
    </w:p>
    <w:p w:rsidR="00166947" w:rsidRDefault="00166947" w:rsidP="00166947">
      <w:pPr>
        <w:spacing w:line="480" w:lineRule="auto"/>
        <w:ind w:left="993"/>
        <w:jc w:val="both"/>
        <w:rPr>
          <w:lang w:val="id-ID"/>
        </w:rPr>
      </w:pPr>
      <w:r>
        <w:rPr>
          <w:lang w:val="id-ID"/>
        </w:rPr>
        <w:t>Memiliki tugas dan tanggung jawab sebagai berikut :</w:t>
      </w:r>
    </w:p>
    <w:p w:rsidR="00166947" w:rsidRDefault="00166947" w:rsidP="00166947">
      <w:pPr>
        <w:numPr>
          <w:ilvl w:val="0"/>
          <w:numId w:val="29"/>
        </w:numPr>
        <w:spacing w:line="480" w:lineRule="auto"/>
        <w:jc w:val="both"/>
        <w:rPr>
          <w:lang w:val="id-ID"/>
        </w:rPr>
      </w:pPr>
      <w:r>
        <w:rPr>
          <w:lang w:val="id-ID"/>
        </w:rPr>
        <w:t>Melakukan Penyuluhan (Membina karyawannya yang ada di wilayah wewenang kekuasaannya) ;</w:t>
      </w:r>
    </w:p>
    <w:p w:rsidR="00166947" w:rsidRDefault="00166947" w:rsidP="00166947">
      <w:pPr>
        <w:numPr>
          <w:ilvl w:val="0"/>
          <w:numId w:val="29"/>
        </w:numPr>
        <w:spacing w:line="480" w:lineRule="auto"/>
        <w:jc w:val="both"/>
        <w:rPr>
          <w:lang w:val="id-ID"/>
        </w:rPr>
      </w:pPr>
      <w:r>
        <w:rPr>
          <w:lang w:val="id-ID"/>
        </w:rPr>
        <w:lastRenderedPageBreak/>
        <w:t>Melakukan peningkatan pelayanan ;</w:t>
      </w:r>
    </w:p>
    <w:p w:rsidR="00166947" w:rsidRDefault="00166947" w:rsidP="00166947">
      <w:pPr>
        <w:numPr>
          <w:ilvl w:val="0"/>
          <w:numId w:val="29"/>
        </w:numPr>
        <w:spacing w:line="480" w:lineRule="auto"/>
        <w:jc w:val="both"/>
        <w:rPr>
          <w:lang w:val="id-ID"/>
        </w:rPr>
      </w:pPr>
      <w:r>
        <w:rPr>
          <w:lang w:val="id-ID"/>
        </w:rPr>
        <w:t>Melakukan pengawasan (pemeriksaan dan penagihan), termasuk mengawasi jalannya kegiatan opersional perpajakan, yaitu :</w:t>
      </w:r>
    </w:p>
    <w:p w:rsidR="001F0EBC" w:rsidRDefault="001F0EBC" w:rsidP="001F0EBC">
      <w:pPr>
        <w:numPr>
          <w:ilvl w:val="0"/>
          <w:numId w:val="34"/>
        </w:numPr>
        <w:spacing w:line="480" w:lineRule="auto"/>
        <w:ind w:left="2127"/>
        <w:jc w:val="both"/>
        <w:rPr>
          <w:lang w:val="id-ID"/>
        </w:rPr>
      </w:pPr>
      <w:r>
        <w:rPr>
          <w:lang w:val="id-ID"/>
        </w:rPr>
        <w:t>Pajak Penghasilan (PPh),</w:t>
      </w:r>
    </w:p>
    <w:p w:rsidR="001F0EBC" w:rsidRDefault="001F0EBC" w:rsidP="001F0EBC">
      <w:pPr>
        <w:numPr>
          <w:ilvl w:val="0"/>
          <w:numId w:val="34"/>
        </w:numPr>
        <w:spacing w:line="480" w:lineRule="auto"/>
        <w:ind w:left="2127"/>
        <w:jc w:val="both"/>
        <w:rPr>
          <w:lang w:val="id-ID"/>
        </w:rPr>
      </w:pPr>
      <w:r>
        <w:rPr>
          <w:lang w:val="id-ID"/>
        </w:rPr>
        <w:t>Pajak Pertambahan Nilai (PPN),</w:t>
      </w:r>
    </w:p>
    <w:p w:rsidR="001F0EBC" w:rsidRDefault="001F0EBC" w:rsidP="001F0EBC">
      <w:pPr>
        <w:numPr>
          <w:ilvl w:val="0"/>
          <w:numId w:val="34"/>
        </w:numPr>
        <w:spacing w:line="480" w:lineRule="auto"/>
        <w:ind w:left="2127"/>
        <w:jc w:val="both"/>
        <w:rPr>
          <w:lang w:val="id-ID"/>
        </w:rPr>
      </w:pPr>
      <w:r>
        <w:rPr>
          <w:lang w:val="id-ID"/>
        </w:rPr>
        <w:t>Pajak Penjualan atas Barang Mewah (PPnBM),</w:t>
      </w:r>
    </w:p>
    <w:p w:rsidR="001F0EBC" w:rsidRDefault="001F0EBC" w:rsidP="001F0EBC">
      <w:pPr>
        <w:numPr>
          <w:ilvl w:val="0"/>
          <w:numId w:val="34"/>
        </w:numPr>
        <w:spacing w:line="480" w:lineRule="auto"/>
        <w:ind w:left="2127"/>
        <w:jc w:val="both"/>
        <w:rPr>
          <w:lang w:val="id-ID"/>
        </w:rPr>
      </w:pPr>
      <w:r>
        <w:rPr>
          <w:lang w:val="id-ID"/>
        </w:rPr>
        <w:t>Pajak Bumi dan Bangunan (PBB),</w:t>
      </w:r>
    </w:p>
    <w:p w:rsidR="001F0EBC" w:rsidRDefault="001F0EBC" w:rsidP="001F0EBC">
      <w:pPr>
        <w:numPr>
          <w:ilvl w:val="0"/>
          <w:numId w:val="34"/>
        </w:numPr>
        <w:spacing w:line="480" w:lineRule="auto"/>
        <w:ind w:left="2127"/>
        <w:jc w:val="both"/>
        <w:rPr>
          <w:lang w:val="id-ID"/>
        </w:rPr>
      </w:pPr>
      <w:r>
        <w:rPr>
          <w:lang w:val="id-ID"/>
        </w:rPr>
        <w:t>Bea Perolehan Hak atas Tanah dan Bangunan (BPHTB), dan</w:t>
      </w:r>
    </w:p>
    <w:p w:rsidR="001F0EBC" w:rsidRPr="001F0EBC" w:rsidRDefault="001F0EBC" w:rsidP="001F0EBC">
      <w:pPr>
        <w:numPr>
          <w:ilvl w:val="0"/>
          <w:numId w:val="34"/>
        </w:numPr>
        <w:spacing w:line="480" w:lineRule="auto"/>
        <w:ind w:left="2127"/>
        <w:jc w:val="both"/>
        <w:rPr>
          <w:lang w:val="id-ID"/>
        </w:rPr>
      </w:pPr>
      <w:r>
        <w:rPr>
          <w:lang w:val="id-ID"/>
        </w:rPr>
        <w:t>Pajak Tidak Langsung Lainnya (PTLL).</w:t>
      </w:r>
    </w:p>
    <w:p w:rsidR="001F0EBC" w:rsidRPr="001F0EBC" w:rsidRDefault="001F0EBC" w:rsidP="001F0EBC">
      <w:pPr>
        <w:numPr>
          <w:ilvl w:val="0"/>
          <w:numId w:val="29"/>
        </w:numPr>
        <w:spacing w:line="480" w:lineRule="auto"/>
        <w:jc w:val="both"/>
        <w:rPr>
          <w:lang w:val="id-ID"/>
        </w:rPr>
      </w:pPr>
      <w:r w:rsidRPr="001F0EBC">
        <w:rPr>
          <w:lang w:val="id-ID"/>
        </w:rPr>
        <w:t>Menerima laporan kerja</w:t>
      </w:r>
      <w:r>
        <w:rPr>
          <w:lang w:val="id-ID"/>
        </w:rPr>
        <w:t xml:space="preserve"> dari setiap seksi dan membuat kegiatan operasional Kantor Pelayanan Pajak wilayah Jawa Barat.</w:t>
      </w:r>
    </w:p>
    <w:p w:rsidR="001F0EBC" w:rsidRPr="002512ED" w:rsidRDefault="001F0EBC" w:rsidP="001F0EBC">
      <w:pPr>
        <w:numPr>
          <w:ilvl w:val="0"/>
          <w:numId w:val="28"/>
        </w:numPr>
        <w:spacing w:line="480" w:lineRule="auto"/>
        <w:ind w:left="993"/>
        <w:jc w:val="both"/>
        <w:rPr>
          <w:b/>
          <w:lang w:val="id-ID"/>
        </w:rPr>
      </w:pPr>
      <w:r w:rsidRPr="002512ED">
        <w:rPr>
          <w:b/>
          <w:lang w:val="id-ID"/>
        </w:rPr>
        <w:t>Sub Bagian Umum</w:t>
      </w:r>
    </w:p>
    <w:p w:rsidR="001F0EBC" w:rsidRDefault="001F0EBC" w:rsidP="001F0EBC">
      <w:pPr>
        <w:spacing w:line="480" w:lineRule="auto"/>
        <w:ind w:left="993"/>
        <w:jc w:val="both"/>
        <w:rPr>
          <w:lang w:val="id-ID"/>
        </w:rPr>
      </w:pPr>
      <w:r>
        <w:rPr>
          <w:lang w:val="id-ID"/>
        </w:rPr>
        <w:t>Memiliki tugas dan tanggung jawab sebagai berikut :</w:t>
      </w:r>
    </w:p>
    <w:p w:rsidR="001F0EBC" w:rsidRDefault="001F0EBC" w:rsidP="001F0EBC">
      <w:pPr>
        <w:numPr>
          <w:ilvl w:val="0"/>
          <w:numId w:val="35"/>
        </w:numPr>
        <w:spacing w:line="480" w:lineRule="auto"/>
        <w:jc w:val="both"/>
        <w:rPr>
          <w:lang w:val="id-ID"/>
        </w:rPr>
      </w:pPr>
      <w:r>
        <w:rPr>
          <w:lang w:val="id-ID"/>
        </w:rPr>
        <w:t>Melakukan urusan kepegawaian ;</w:t>
      </w:r>
    </w:p>
    <w:p w:rsidR="001F0EBC" w:rsidRDefault="001F0EBC" w:rsidP="001F0EBC">
      <w:pPr>
        <w:numPr>
          <w:ilvl w:val="0"/>
          <w:numId w:val="35"/>
        </w:numPr>
        <w:spacing w:line="480" w:lineRule="auto"/>
        <w:jc w:val="both"/>
        <w:rPr>
          <w:lang w:val="id-ID"/>
        </w:rPr>
      </w:pPr>
      <w:r>
        <w:rPr>
          <w:lang w:val="id-ID"/>
        </w:rPr>
        <w:t>Melakukan urusan keuangan ;</w:t>
      </w:r>
    </w:p>
    <w:p w:rsidR="001F0EBC" w:rsidRDefault="001F0EBC" w:rsidP="001F0EBC">
      <w:pPr>
        <w:numPr>
          <w:ilvl w:val="0"/>
          <w:numId w:val="35"/>
        </w:numPr>
        <w:spacing w:line="480" w:lineRule="auto"/>
        <w:jc w:val="both"/>
        <w:rPr>
          <w:lang w:val="id-ID"/>
        </w:rPr>
      </w:pPr>
      <w:r>
        <w:rPr>
          <w:lang w:val="id-ID"/>
        </w:rPr>
        <w:t>Melakukan urusan tata usaha ;</w:t>
      </w:r>
    </w:p>
    <w:p w:rsidR="001F0EBC" w:rsidRDefault="001F0EBC" w:rsidP="001F0EBC">
      <w:pPr>
        <w:numPr>
          <w:ilvl w:val="0"/>
          <w:numId w:val="35"/>
        </w:numPr>
        <w:spacing w:line="480" w:lineRule="auto"/>
        <w:jc w:val="both"/>
        <w:rPr>
          <w:lang w:val="id-ID"/>
        </w:rPr>
      </w:pPr>
      <w:r>
        <w:rPr>
          <w:lang w:val="id-ID"/>
        </w:rPr>
        <w:t>Rumah tangga dan perlengkapan.</w:t>
      </w:r>
    </w:p>
    <w:p w:rsidR="001F0EBC" w:rsidRPr="002512ED" w:rsidRDefault="001F0EBC" w:rsidP="00EB6B81">
      <w:pPr>
        <w:numPr>
          <w:ilvl w:val="0"/>
          <w:numId w:val="28"/>
        </w:numPr>
        <w:spacing w:line="480" w:lineRule="auto"/>
        <w:ind w:left="993"/>
        <w:jc w:val="both"/>
        <w:rPr>
          <w:b/>
          <w:lang w:val="id-ID"/>
        </w:rPr>
      </w:pPr>
      <w:r w:rsidRPr="002512ED">
        <w:rPr>
          <w:b/>
          <w:lang w:val="id-ID"/>
        </w:rPr>
        <w:t>Seksi Ekstensifikasi</w:t>
      </w:r>
    </w:p>
    <w:p w:rsidR="00EB6B81" w:rsidRDefault="00EB6B81" w:rsidP="00EB6B81">
      <w:pPr>
        <w:spacing w:line="480" w:lineRule="auto"/>
        <w:ind w:left="993"/>
        <w:jc w:val="both"/>
        <w:rPr>
          <w:lang w:val="id-ID"/>
        </w:rPr>
      </w:pPr>
      <w:r>
        <w:rPr>
          <w:lang w:val="id-ID"/>
        </w:rPr>
        <w:t>Memiliki tugas dan tanggung jawab sebagai berikut :</w:t>
      </w:r>
    </w:p>
    <w:p w:rsidR="00EB6B81" w:rsidRDefault="00EB6B81" w:rsidP="00EB6B81">
      <w:pPr>
        <w:numPr>
          <w:ilvl w:val="0"/>
          <w:numId w:val="36"/>
        </w:numPr>
        <w:spacing w:line="480" w:lineRule="auto"/>
        <w:jc w:val="both"/>
        <w:rPr>
          <w:lang w:val="id-ID"/>
        </w:rPr>
      </w:pPr>
      <w:r>
        <w:rPr>
          <w:lang w:val="id-ID"/>
        </w:rPr>
        <w:t>Pelaksanaan dan penatausahaan pengamatan potensi perpajakan;</w:t>
      </w:r>
    </w:p>
    <w:p w:rsidR="00EB6B81" w:rsidRDefault="00EB6B81" w:rsidP="00EB6B81">
      <w:pPr>
        <w:numPr>
          <w:ilvl w:val="0"/>
          <w:numId w:val="36"/>
        </w:numPr>
        <w:spacing w:line="480" w:lineRule="auto"/>
        <w:jc w:val="both"/>
        <w:rPr>
          <w:lang w:val="id-ID"/>
        </w:rPr>
      </w:pPr>
      <w:r>
        <w:rPr>
          <w:lang w:val="id-ID"/>
        </w:rPr>
        <w:t>Pendataan objek dan subjek pajak ;</w:t>
      </w:r>
    </w:p>
    <w:p w:rsidR="00EB6B81" w:rsidRDefault="00EB6B81" w:rsidP="00EB6B81">
      <w:pPr>
        <w:numPr>
          <w:ilvl w:val="0"/>
          <w:numId w:val="36"/>
        </w:numPr>
        <w:spacing w:line="480" w:lineRule="auto"/>
        <w:jc w:val="both"/>
        <w:rPr>
          <w:lang w:val="id-ID"/>
        </w:rPr>
      </w:pPr>
      <w:r>
        <w:rPr>
          <w:lang w:val="id-ID"/>
        </w:rPr>
        <w:t>Penilaian objek pajak ;</w:t>
      </w:r>
    </w:p>
    <w:p w:rsidR="00EB6B81" w:rsidRDefault="00EB6B81" w:rsidP="00EB6B81">
      <w:pPr>
        <w:numPr>
          <w:ilvl w:val="0"/>
          <w:numId w:val="36"/>
        </w:numPr>
        <w:spacing w:line="480" w:lineRule="auto"/>
        <w:jc w:val="both"/>
        <w:rPr>
          <w:lang w:val="id-ID"/>
        </w:rPr>
      </w:pPr>
      <w:r>
        <w:rPr>
          <w:lang w:val="id-ID"/>
        </w:rPr>
        <w:lastRenderedPageBreak/>
        <w:t>Kegiatan ekstensifikasi perpajakan.</w:t>
      </w:r>
    </w:p>
    <w:p w:rsidR="00EB6B81" w:rsidRPr="002512ED" w:rsidRDefault="00EB6B81" w:rsidP="00EB6B81">
      <w:pPr>
        <w:numPr>
          <w:ilvl w:val="0"/>
          <w:numId w:val="28"/>
        </w:numPr>
        <w:spacing w:line="480" w:lineRule="auto"/>
        <w:ind w:left="993"/>
        <w:jc w:val="both"/>
        <w:rPr>
          <w:b/>
          <w:lang w:val="id-ID"/>
        </w:rPr>
      </w:pPr>
      <w:r w:rsidRPr="002512ED">
        <w:rPr>
          <w:b/>
          <w:lang w:val="id-ID"/>
        </w:rPr>
        <w:t>Seksi Pengolahan Data dan Informasi</w:t>
      </w:r>
    </w:p>
    <w:p w:rsidR="00EB6B81" w:rsidRDefault="00EB6B81" w:rsidP="00EB6B81">
      <w:pPr>
        <w:spacing w:line="480" w:lineRule="auto"/>
        <w:ind w:left="993"/>
        <w:jc w:val="both"/>
        <w:rPr>
          <w:lang w:val="id-ID"/>
        </w:rPr>
      </w:pPr>
      <w:r>
        <w:rPr>
          <w:lang w:val="id-ID"/>
        </w:rPr>
        <w:t>Memiliki tugas dan tanggung jawab sebagai berikut :</w:t>
      </w:r>
    </w:p>
    <w:p w:rsidR="00EB6B81" w:rsidRDefault="00EB6B81" w:rsidP="00EB6B81">
      <w:pPr>
        <w:numPr>
          <w:ilvl w:val="0"/>
          <w:numId w:val="37"/>
        </w:numPr>
        <w:spacing w:line="480" w:lineRule="auto"/>
        <w:jc w:val="both"/>
        <w:rPr>
          <w:lang w:val="id-ID"/>
        </w:rPr>
      </w:pPr>
      <w:r>
        <w:rPr>
          <w:lang w:val="id-ID"/>
        </w:rPr>
        <w:t>Pengumpulan dan pengolahan data ;</w:t>
      </w:r>
    </w:p>
    <w:p w:rsidR="00EB6B81" w:rsidRDefault="00EB6B81" w:rsidP="00EB6B81">
      <w:pPr>
        <w:numPr>
          <w:ilvl w:val="0"/>
          <w:numId w:val="37"/>
        </w:numPr>
        <w:spacing w:line="480" w:lineRule="auto"/>
        <w:jc w:val="both"/>
        <w:rPr>
          <w:lang w:val="id-ID"/>
        </w:rPr>
      </w:pPr>
      <w:r>
        <w:rPr>
          <w:lang w:val="id-ID"/>
        </w:rPr>
        <w:t>Penyajian informasi perpajakan ;</w:t>
      </w:r>
    </w:p>
    <w:p w:rsidR="00EB6B81" w:rsidRDefault="00EB6B81" w:rsidP="00EB6B81">
      <w:pPr>
        <w:numPr>
          <w:ilvl w:val="0"/>
          <w:numId w:val="37"/>
        </w:numPr>
        <w:spacing w:line="480" w:lineRule="auto"/>
        <w:jc w:val="both"/>
        <w:rPr>
          <w:lang w:val="id-ID"/>
        </w:rPr>
      </w:pPr>
      <w:r>
        <w:rPr>
          <w:lang w:val="id-ID"/>
        </w:rPr>
        <w:t>Perekaman dokumen perpajakan ;</w:t>
      </w:r>
    </w:p>
    <w:p w:rsidR="00EB6B81" w:rsidRDefault="00EB6B81" w:rsidP="00EB6B81">
      <w:pPr>
        <w:numPr>
          <w:ilvl w:val="0"/>
          <w:numId w:val="37"/>
        </w:numPr>
        <w:spacing w:line="480" w:lineRule="auto"/>
        <w:jc w:val="both"/>
        <w:rPr>
          <w:lang w:val="id-ID"/>
        </w:rPr>
      </w:pPr>
      <w:r>
        <w:rPr>
          <w:lang w:val="id-ID"/>
        </w:rPr>
        <w:t>Urusan tata usaha penerimaan perpajakan ;</w:t>
      </w:r>
    </w:p>
    <w:p w:rsidR="00EB6B81" w:rsidRDefault="00EB6B81" w:rsidP="00EB6B81">
      <w:pPr>
        <w:numPr>
          <w:ilvl w:val="0"/>
          <w:numId w:val="37"/>
        </w:numPr>
        <w:spacing w:line="480" w:lineRule="auto"/>
        <w:jc w:val="both"/>
        <w:rPr>
          <w:lang w:val="id-ID"/>
        </w:rPr>
      </w:pPr>
      <w:r>
        <w:rPr>
          <w:lang w:val="id-ID"/>
        </w:rPr>
        <w:t>Pengalokasian dan penatausahaan bagi hasil PBB dan BPHTB ;</w:t>
      </w:r>
    </w:p>
    <w:p w:rsidR="00EB6B81" w:rsidRDefault="00EB6B81" w:rsidP="00EB6B81">
      <w:pPr>
        <w:numPr>
          <w:ilvl w:val="0"/>
          <w:numId w:val="37"/>
        </w:numPr>
        <w:spacing w:line="480" w:lineRule="auto"/>
        <w:jc w:val="both"/>
        <w:rPr>
          <w:lang w:val="id-ID"/>
        </w:rPr>
      </w:pPr>
      <w:r>
        <w:rPr>
          <w:lang w:val="id-ID"/>
        </w:rPr>
        <w:t>Pelayanan dukungan teknis komputer ;</w:t>
      </w:r>
    </w:p>
    <w:p w:rsidR="00EB6B81" w:rsidRDefault="00EB6B81" w:rsidP="00EB6B81">
      <w:pPr>
        <w:numPr>
          <w:ilvl w:val="0"/>
          <w:numId w:val="37"/>
        </w:numPr>
        <w:spacing w:line="480" w:lineRule="auto"/>
        <w:jc w:val="both"/>
        <w:rPr>
          <w:lang w:val="id-ID"/>
        </w:rPr>
      </w:pPr>
      <w:r>
        <w:rPr>
          <w:lang w:val="id-ID"/>
        </w:rPr>
        <w:t xml:space="preserve">Pemantauan aplikasi </w:t>
      </w:r>
      <w:r w:rsidRPr="00EB6B81">
        <w:rPr>
          <w:i/>
          <w:lang w:val="id-ID"/>
        </w:rPr>
        <w:t>e-SPT</w:t>
      </w:r>
      <w:r>
        <w:rPr>
          <w:lang w:val="id-ID"/>
        </w:rPr>
        <w:t xml:space="preserve"> dan </w:t>
      </w:r>
      <w:r w:rsidRPr="00EB6B81">
        <w:rPr>
          <w:i/>
          <w:lang w:val="id-ID"/>
        </w:rPr>
        <w:t>e-filling</w:t>
      </w:r>
      <w:r>
        <w:rPr>
          <w:lang w:val="id-ID"/>
        </w:rPr>
        <w:t xml:space="preserve"> ;</w:t>
      </w:r>
    </w:p>
    <w:p w:rsidR="00EB6B81" w:rsidRDefault="00EB6B81" w:rsidP="00EB6B81">
      <w:pPr>
        <w:numPr>
          <w:ilvl w:val="0"/>
          <w:numId w:val="37"/>
        </w:numPr>
        <w:spacing w:line="480" w:lineRule="auto"/>
        <w:jc w:val="both"/>
        <w:rPr>
          <w:lang w:val="id-ID"/>
        </w:rPr>
      </w:pPr>
      <w:r>
        <w:rPr>
          <w:lang w:val="id-ID"/>
        </w:rPr>
        <w:t>Penyiapan laporan kinerja.</w:t>
      </w:r>
    </w:p>
    <w:p w:rsidR="00EB6B81" w:rsidRPr="002512ED" w:rsidRDefault="00EB6B81" w:rsidP="00EB6B81">
      <w:pPr>
        <w:numPr>
          <w:ilvl w:val="0"/>
          <w:numId w:val="28"/>
        </w:numPr>
        <w:spacing w:line="480" w:lineRule="auto"/>
        <w:ind w:left="993"/>
        <w:jc w:val="both"/>
        <w:rPr>
          <w:b/>
          <w:lang w:val="id-ID"/>
        </w:rPr>
      </w:pPr>
      <w:r w:rsidRPr="002512ED">
        <w:rPr>
          <w:b/>
          <w:lang w:val="id-ID"/>
        </w:rPr>
        <w:t>Seksi Pelayanan</w:t>
      </w:r>
    </w:p>
    <w:p w:rsidR="00EB6B81" w:rsidRDefault="00EB6B81" w:rsidP="00EB6B81">
      <w:pPr>
        <w:spacing w:line="480" w:lineRule="auto"/>
        <w:ind w:left="993"/>
        <w:jc w:val="both"/>
        <w:rPr>
          <w:lang w:val="id-ID"/>
        </w:rPr>
      </w:pPr>
      <w:r>
        <w:rPr>
          <w:lang w:val="id-ID"/>
        </w:rPr>
        <w:t>Memiliki</w:t>
      </w:r>
      <w:r w:rsidRPr="00EB6B81">
        <w:rPr>
          <w:lang w:val="id-ID"/>
        </w:rPr>
        <w:t xml:space="preserve"> </w:t>
      </w:r>
      <w:r>
        <w:rPr>
          <w:lang w:val="id-ID"/>
        </w:rPr>
        <w:t>tugas dan tanggung jawab sebagai berikut :</w:t>
      </w:r>
    </w:p>
    <w:p w:rsidR="00EB6B81" w:rsidRDefault="00EB6B81" w:rsidP="00EB6B81">
      <w:pPr>
        <w:numPr>
          <w:ilvl w:val="0"/>
          <w:numId w:val="38"/>
        </w:numPr>
        <w:spacing w:line="480" w:lineRule="auto"/>
        <w:jc w:val="both"/>
        <w:rPr>
          <w:lang w:val="id-ID"/>
        </w:rPr>
      </w:pPr>
      <w:r>
        <w:rPr>
          <w:lang w:val="id-ID"/>
        </w:rPr>
        <w:t xml:space="preserve">Memberikan </w:t>
      </w:r>
      <w:r w:rsidR="006D31C2">
        <w:rPr>
          <w:lang w:val="id-ID"/>
        </w:rPr>
        <w:t>pelayanan terhadap Wajib Pajak dengan mellakukan penetapan dan penerbitan produk hukum perpajakan;</w:t>
      </w:r>
    </w:p>
    <w:p w:rsidR="006D31C2" w:rsidRDefault="006D31C2" w:rsidP="00EB6B81">
      <w:pPr>
        <w:numPr>
          <w:ilvl w:val="0"/>
          <w:numId w:val="38"/>
        </w:numPr>
        <w:spacing w:line="480" w:lineRule="auto"/>
        <w:jc w:val="both"/>
        <w:rPr>
          <w:lang w:val="id-ID"/>
        </w:rPr>
      </w:pPr>
      <w:r>
        <w:rPr>
          <w:lang w:val="id-ID"/>
        </w:rPr>
        <w:t>Pengadministrasian dokumen dan berkas perpajakan ;</w:t>
      </w:r>
    </w:p>
    <w:p w:rsidR="006D31C2" w:rsidRDefault="006D31C2" w:rsidP="00EB6B81">
      <w:pPr>
        <w:numPr>
          <w:ilvl w:val="0"/>
          <w:numId w:val="38"/>
        </w:numPr>
        <w:spacing w:line="480" w:lineRule="auto"/>
        <w:jc w:val="both"/>
        <w:rPr>
          <w:lang w:val="id-ID"/>
        </w:rPr>
      </w:pPr>
      <w:r>
        <w:rPr>
          <w:lang w:val="id-ID"/>
        </w:rPr>
        <w:t>Penerimaan dan pengolahan surat pemberitahuan dan surat lainnya ;</w:t>
      </w:r>
    </w:p>
    <w:p w:rsidR="006D31C2" w:rsidRDefault="006D31C2" w:rsidP="00EB6B81">
      <w:pPr>
        <w:numPr>
          <w:ilvl w:val="0"/>
          <w:numId w:val="38"/>
        </w:numPr>
        <w:spacing w:line="480" w:lineRule="auto"/>
        <w:jc w:val="both"/>
        <w:rPr>
          <w:lang w:val="id-ID"/>
        </w:rPr>
      </w:pPr>
      <w:r>
        <w:rPr>
          <w:lang w:val="id-ID"/>
        </w:rPr>
        <w:t>Penyuluhan perpajakan ;</w:t>
      </w:r>
    </w:p>
    <w:p w:rsidR="006D31C2" w:rsidRDefault="006D31C2" w:rsidP="00EB6B81">
      <w:pPr>
        <w:numPr>
          <w:ilvl w:val="0"/>
          <w:numId w:val="38"/>
        </w:numPr>
        <w:spacing w:line="480" w:lineRule="auto"/>
        <w:jc w:val="both"/>
        <w:rPr>
          <w:lang w:val="id-ID"/>
        </w:rPr>
      </w:pPr>
      <w:r>
        <w:rPr>
          <w:lang w:val="id-ID"/>
        </w:rPr>
        <w:t>Pelaksanaan registrasi Wajib Pajak ;</w:t>
      </w:r>
    </w:p>
    <w:p w:rsidR="006D31C2" w:rsidRDefault="006D31C2" w:rsidP="00EB6B81">
      <w:pPr>
        <w:numPr>
          <w:ilvl w:val="0"/>
          <w:numId w:val="38"/>
        </w:numPr>
        <w:spacing w:line="480" w:lineRule="auto"/>
        <w:jc w:val="both"/>
        <w:rPr>
          <w:lang w:val="id-ID"/>
        </w:rPr>
      </w:pPr>
      <w:r>
        <w:rPr>
          <w:lang w:val="id-ID"/>
        </w:rPr>
        <w:t>Kerjasama perpajakan.</w:t>
      </w:r>
    </w:p>
    <w:p w:rsidR="001451A9" w:rsidRDefault="001451A9" w:rsidP="001451A9">
      <w:pPr>
        <w:spacing w:line="480" w:lineRule="auto"/>
        <w:jc w:val="both"/>
        <w:rPr>
          <w:lang w:val="id-ID"/>
        </w:rPr>
      </w:pPr>
    </w:p>
    <w:p w:rsidR="006D31C2" w:rsidRPr="002512ED" w:rsidRDefault="006D31C2" w:rsidP="006D31C2">
      <w:pPr>
        <w:numPr>
          <w:ilvl w:val="0"/>
          <w:numId w:val="28"/>
        </w:numPr>
        <w:spacing w:line="480" w:lineRule="auto"/>
        <w:ind w:left="993"/>
        <w:jc w:val="both"/>
        <w:rPr>
          <w:b/>
          <w:lang w:val="id-ID"/>
        </w:rPr>
      </w:pPr>
      <w:r w:rsidRPr="002512ED">
        <w:rPr>
          <w:b/>
          <w:lang w:val="id-ID"/>
        </w:rPr>
        <w:lastRenderedPageBreak/>
        <w:t>Seksi Pengawasan dan Konsultasi I, II, III, IV</w:t>
      </w:r>
    </w:p>
    <w:p w:rsidR="006D31C2" w:rsidRDefault="006D31C2" w:rsidP="006D31C2">
      <w:pPr>
        <w:spacing w:line="480" w:lineRule="auto"/>
        <w:ind w:left="993"/>
        <w:jc w:val="both"/>
        <w:rPr>
          <w:lang w:val="id-ID"/>
        </w:rPr>
      </w:pPr>
      <w:r>
        <w:rPr>
          <w:lang w:val="id-ID"/>
        </w:rPr>
        <w:t>Memiliki tugas dan tanggung jawab sebagai berikut :</w:t>
      </w:r>
    </w:p>
    <w:p w:rsidR="006D31C2" w:rsidRDefault="006D31C2" w:rsidP="006D31C2">
      <w:pPr>
        <w:numPr>
          <w:ilvl w:val="0"/>
          <w:numId w:val="39"/>
        </w:numPr>
        <w:spacing w:line="480" w:lineRule="auto"/>
        <w:jc w:val="both"/>
        <w:rPr>
          <w:lang w:val="id-ID"/>
        </w:rPr>
      </w:pPr>
      <w:r>
        <w:rPr>
          <w:lang w:val="id-ID"/>
        </w:rPr>
        <w:t xml:space="preserve">Melakukan pengawasan </w:t>
      </w:r>
      <w:r w:rsidR="002E17A2">
        <w:rPr>
          <w:lang w:val="id-ID"/>
        </w:rPr>
        <w:t>kepatuhan perpajakan wajib pajak, melalui pemanfaatan data dan Sistem Administrasi Perpajakan Terpadu (SPAT) atau Sistem Informasi DJP (SIDJP) ;</w:t>
      </w:r>
    </w:p>
    <w:p w:rsidR="002E17A2" w:rsidRDefault="002E17A2" w:rsidP="006D31C2">
      <w:pPr>
        <w:numPr>
          <w:ilvl w:val="0"/>
          <w:numId w:val="39"/>
        </w:numPr>
        <w:spacing w:line="480" w:lineRule="auto"/>
        <w:jc w:val="both"/>
        <w:rPr>
          <w:lang w:val="id-ID"/>
        </w:rPr>
      </w:pPr>
      <w:r>
        <w:rPr>
          <w:lang w:val="id-ID"/>
        </w:rPr>
        <w:t>Bimbingan atau himbauan kepada Wajib Pajak ;</w:t>
      </w:r>
    </w:p>
    <w:p w:rsidR="002E17A2" w:rsidRDefault="002E17A2" w:rsidP="006D31C2">
      <w:pPr>
        <w:numPr>
          <w:ilvl w:val="0"/>
          <w:numId w:val="39"/>
        </w:numPr>
        <w:spacing w:line="480" w:lineRule="auto"/>
        <w:jc w:val="both"/>
        <w:rPr>
          <w:lang w:val="id-ID"/>
        </w:rPr>
      </w:pPr>
      <w:r>
        <w:rPr>
          <w:lang w:val="id-ID"/>
        </w:rPr>
        <w:t>Konsultasi teknis perpajakan kepada Wajib Pajak ;</w:t>
      </w:r>
    </w:p>
    <w:p w:rsidR="002E17A2" w:rsidRDefault="002E17A2" w:rsidP="006D31C2">
      <w:pPr>
        <w:numPr>
          <w:ilvl w:val="0"/>
          <w:numId w:val="39"/>
        </w:numPr>
        <w:spacing w:line="480" w:lineRule="auto"/>
        <w:jc w:val="both"/>
        <w:rPr>
          <w:lang w:val="id-ID"/>
        </w:rPr>
      </w:pPr>
      <w:r>
        <w:rPr>
          <w:lang w:val="id-ID"/>
        </w:rPr>
        <w:t>Analisis kinerja Wajib Pajak ;</w:t>
      </w:r>
    </w:p>
    <w:p w:rsidR="002E17A2" w:rsidRDefault="002E17A2" w:rsidP="006D31C2">
      <w:pPr>
        <w:numPr>
          <w:ilvl w:val="0"/>
          <w:numId w:val="39"/>
        </w:numPr>
        <w:spacing w:line="480" w:lineRule="auto"/>
        <w:jc w:val="both"/>
        <w:rPr>
          <w:lang w:val="id-ID"/>
        </w:rPr>
      </w:pPr>
      <w:r>
        <w:rPr>
          <w:lang w:val="id-ID"/>
        </w:rPr>
        <w:t>Rekonsiliasi data wajib pajak dalam rangka intensifikasi ;</w:t>
      </w:r>
    </w:p>
    <w:p w:rsidR="002E17A2" w:rsidRDefault="009B3273" w:rsidP="006D31C2">
      <w:pPr>
        <w:numPr>
          <w:ilvl w:val="0"/>
          <w:numId w:val="39"/>
        </w:numPr>
        <w:spacing w:line="480" w:lineRule="auto"/>
        <w:jc w:val="both"/>
        <w:rPr>
          <w:lang w:val="id-ID"/>
        </w:rPr>
      </w:pPr>
      <w:r>
        <w:rPr>
          <w:lang w:val="id-ID"/>
        </w:rPr>
        <w:t>Memonitor penyelesaian pemeriksaan pajak dan proses keberatan ;</w:t>
      </w:r>
    </w:p>
    <w:p w:rsidR="009B3273" w:rsidRDefault="009B3273" w:rsidP="006D31C2">
      <w:pPr>
        <w:numPr>
          <w:ilvl w:val="0"/>
          <w:numId w:val="39"/>
        </w:numPr>
        <w:spacing w:line="480" w:lineRule="auto"/>
        <w:jc w:val="both"/>
        <w:rPr>
          <w:lang w:val="id-ID"/>
        </w:rPr>
      </w:pPr>
      <w:r>
        <w:rPr>
          <w:lang w:val="id-ID"/>
        </w:rPr>
        <w:t>Melakukan evaluasi hasil banding berdasarkan ketentuan yang berlaku ;</w:t>
      </w:r>
    </w:p>
    <w:p w:rsidR="009B3273" w:rsidRDefault="009B3273" w:rsidP="006D31C2">
      <w:pPr>
        <w:numPr>
          <w:ilvl w:val="0"/>
          <w:numId w:val="39"/>
        </w:numPr>
        <w:spacing w:line="480" w:lineRule="auto"/>
        <w:jc w:val="both"/>
        <w:rPr>
          <w:lang w:val="id-ID"/>
        </w:rPr>
      </w:pPr>
      <w:r>
        <w:rPr>
          <w:lang w:val="id-ID"/>
        </w:rPr>
        <w:t>Membantu wajib pajak dalam memperoleh penegasan dan konfirmasi masalah perpajakan ;</w:t>
      </w:r>
    </w:p>
    <w:p w:rsidR="009B3273" w:rsidRDefault="009B3273" w:rsidP="006D31C2">
      <w:pPr>
        <w:numPr>
          <w:ilvl w:val="0"/>
          <w:numId w:val="39"/>
        </w:numPr>
        <w:spacing w:line="480" w:lineRule="auto"/>
        <w:jc w:val="both"/>
        <w:rPr>
          <w:lang w:val="id-ID"/>
        </w:rPr>
      </w:pPr>
      <w:r>
        <w:rPr>
          <w:lang w:val="id-ID"/>
        </w:rPr>
        <w:t xml:space="preserve">Melakukan pemutakhiran data wajib pajak dan membuat </w:t>
      </w:r>
      <w:r w:rsidRPr="009B3273">
        <w:rPr>
          <w:i/>
          <w:lang w:val="id-ID"/>
        </w:rPr>
        <w:t>company profile</w:t>
      </w:r>
      <w:r>
        <w:rPr>
          <w:lang w:val="id-ID"/>
        </w:rPr>
        <w:t xml:space="preserve"> ;</w:t>
      </w:r>
    </w:p>
    <w:p w:rsidR="009B3273" w:rsidRDefault="009B3273" w:rsidP="006D31C2">
      <w:pPr>
        <w:numPr>
          <w:ilvl w:val="0"/>
          <w:numId w:val="39"/>
        </w:numPr>
        <w:spacing w:line="480" w:lineRule="auto"/>
        <w:jc w:val="both"/>
        <w:rPr>
          <w:lang w:val="id-ID"/>
        </w:rPr>
      </w:pPr>
      <w:r>
        <w:rPr>
          <w:lang w:val="id-ID"/>
        </w:rPr>
        <w:t>Menginformasikan ketentuan perpajakan terbaru kepada wajib pajak ;</w:t>
      </w:r>
    </w:p>
    <w:p w:rsidR="009B3273" w:rsidRDefault="009B3273" w:rsidP="006D31C2">
      <w:pPr>
        <w:numPr>
          <w:ilvl w:val="0"/>
          <w:numId w:val="39"/>
        </w:numPr>
        <w:spacing w:line="480" w:lineRule="auto"/>
        <w:jc w:val="both"/>
        <w:rPr>
          <w:lang w:val="id-ID"/>
        </w:rPr>
      </w:pPr>
      <w:r>
        <w:rPr>
          <w:lang w:val="id-ID"/>
        </w:rPr>
        <w:t>Menyelesaikan permohonan surat keterangan yang diperlukan wajib pajak.</w:t>
      </w:r>
    </w:p>
    <w:p w:rsidR="001451A9" w:rsidRDefault="001451A9" w:rsidP="001451A9">
      <w:pPr>
        <w:spacing w:line="480" w:lineRule="auto"/>
        <w:jc w:val="both"/>
        <w:rPr>
          <w:lang w:val="id-ID"/>
        </w:rPr>
      </w:pPr>
    </w:p>
    <w:p w:rsidR="001451A9" w:rsidRDefault="001451A9" w:rsidP="001451A9">
      <w:pPr>
        <w:spacing w:line="480" w:lineRule="auto"/>
        <w:jc w:val="both"/>
        <w:rPr>
          <w:lang w:val="id-ID"/>
        </w:rPr>
      </w:pPr>
    </w:p>
    <w:p w:rsidR="009B3273" w:rsidRPr="002512ED" w:rsidRDefault="009B3273" w:rsidP="009B3273">
      <w:pPr>
        <w:numPr>
          <w:ilvl w:val="0"/>
          <w:numId w:val="28"/>
        </w:numPr>
        <w:spacing w:line="480" w:lineRule="auto"/>
        <w:ind w:left="993"/>
        <w:jc w:val="both"/>
        <w:rPr>
          <w:b/>
          <w:lang w:val="id-ID"/>
        </w:rPr>
      </w:pPr>
      <w:r w:rsidRPr="002512ED">
        <w:rPr>
          <w:b/>
          <w:lang w:val="id-ID"/>
        </w:rPr>
        <w:lastRenderedPageBreak/>
        <w:t xml:space="preserve">Seksi Pemeriksaan </w:t>
      </w:r>
    </w:p>
    <w:p w:rsidR="009B3273" w:rsidRDefault="009B3273" w:rsidP="009B3273">
      <w:pPr>
        <w:spacing w:line="480" w:lineRule="auto"/>
        <w:ind w:left="993"/>
        <w:jc w:val="both"/>
        <w:rPr>
          <w:lang w:val="id-ID"/>
        </w:rPr>
      </w:pPr>
      <w:r>
        <w:rPr>
          <w:lang w:val="id-ID"/>
        </w:rPr>
        <w:t>Memiliki tugas dan tanggung jawab sebagai berikut :</w:t>
      </w:r>
    </w:p>
    <w:p w:rsidR="009B3273" w:rsidRDefault="009B3273" w:rsidP="009B3273">
      <w:pPr>
        <w:numPr>
          <w:ilvl w:val="0"/>
          <w:numId w:val="40"/>
        </w:numPr>
        <w:spacing w:line="480" w:lineRule="auto"/>
        <w:jc w:val="both"/>
        <w:rPr>
          <w:lang w:val="id-ID"/>
        </w:rPr>
      </w:pPr>
      <w:r>
        <w:rPr>
          <w:lang w:val="id-ID"/>
        </w:rPr>
        <w:t>Penyusunan rencana pemeriksaan ;</w:t>
      </w:r>
    </w:p>
    <w:p w:rsidR="009B3273" w:rsidRDefault="009B3273" w:rsidP="009B3273">
      <w:pPr>
        <w:numPr>
          <w:ilvl w:val="0"/>
          <w:numId w:val="40"/>
        </w:numPr>
        <w:spacing w:line="480" w:lineRule="auto"/>
        <w:jc w:val="both"/>
        <w:rPr>
          <w:lang w:val="id-ID"/>
        </w:rPr>
      </w:pPr>
      <w:r>
        <w:rPr>
          <w:lang w:val="id-ID"/>
        </w:rPr>
        <w:t>Pengawasan aturan pemeriksaan ;</w:t>
      </w:r>
    </w:p>
    <w:p w:rsidR="009B3273" w:rsidRDefault="009B3273" w:rsidP="009B3273">
      <w:pPr>
        <w:numPr>
          <w:ilvl w:val="0"/>
          <w:numId w:val="40"/>
        </w:numPr>
        <w:spacing w:line="480" w:lineRule="auto"/>
        <w:jc w:val="both"/>
        <w:rPr>
          <w:lang w:val="id-ID"/>
        </w:rPr>
      </w:pPr>
      <w:r>
        <w:rPr>
          <w:lang w:val="id-ID"/>
        </w:rPr>
        <w:t>Penerbitan dan penyaluran SP4 (Surat Perintah Pelaksanaan Pemeriksaan Pajak) ;</w:t>
      </w:r>
    </w:p>
    <w:p w:rsidR="009B3273" w:rsidRDefault="009B3273" w:rsidP="009B3273">
      <w:pPr>
        <w:numPr>
          <w:ilvl w:val="0"/>
          <w:numId w:val="40"/>
        </w:numPr>
        <w:spacing w:line="480" w:lineRule="auto"/>
        <w:jc w:val="both"/>
        <w:rPr>
          <w:lang w:val="id-ID"/>
        </w:rPr>
      </w:pPr>
      <w:r>
        <w:rPr>
          <w:lang w:val="id-ID"/>
        </w:rPr>
        <w:t>Administrasi perpajakan lainnya.</w:t>
      </w:r>
    </w:p>
    <w:p w:rsidR="009B3273" w:rsidRPr="002512ED" w:rsidRDefault="009B3273" w:rsidP="009B3273">
      <w:pPr>
        <w:numPr>
          <w:ilvl w:val="0"/>
          <w:numId w:val="28"/>
        </w:numPr>
        <w:spacing w:line="480" w:lineRule="auto"/>
        <w:ind w:left="993"/>
        <w:jc w:val="both"/>
        <w:rPr>
          <w:b/>
          <w:lang w:val="id-ID"/>
        </w:rPr>
      </w:pPr>
      <w:r w:rsidRPr="002512ED">
        <w:rPr>
          <w:b/>
          <w:lang w:val="id-ID"/>
        </w:rPr>
        <w:t xml:space="preserve">Seksi Penagihan </w:t>
      </w:r>
    </w:p>
    <w:p w:rsidR="009B3273" w:rsidRDefault="009B3273" w:rsidP="009B3273">
      <w:pPr>
        <w:spacing w:line="480" w:lineRule="auto"/>
        <w:ind w:left="993"/>
        <w:jc w:val="both"/>
        <w:rPr>
          <w:lang w:val="id-ID"/>
        </w:rPr>
      </w:pPr>
      <w:r>
        <w:rPr>
          <w:lang w:val="id-ID"/>
        </w:rPr>
        <w:t>Memiliki tugas dan tanggung jawab sebagai berikut :</w:t>
      </w:r>
    </w:p>
    <w:p w:rsidR="009B3273" w:rsidRDefault="009B3273" w:rsidP="009B3273">
      <w:pPr>
        <w:numPr>
          <w:ilvl w:val="0"/>
          <w:numId w:val="41"/>
        </w:numPr>
        <w:spacing w:line="480" w:lineRule="auto"/>
        <w:jc w:val="both"/>
        <w:rPr>
          <w:lang w:val="id-ID"/>
        </w:rPr>
      </w:pPr>
      <w:r>
        <w:rPr>
          <w:lang w:val="id-ID"/>
        </w:rPr>
        <w:t>Pelaksanaan dan penatausahaan penagihan aktif ;</w:t>
      </w:r>
    </w:p>
    <w:p w:rsidR="009B3273" w:rsidRDefault="009B3273" w:rsidP="009B3273">
      <w:pPr>
        <w:numPr>
          <w:ilvl w:val="0"/>
          <w:numId w:val="41"/>
        </w:numPr>
        <w:spacing w:line="480" w:lineRule="auto"/>
        <w:jc w:val="both"/>
        <w:rPr>
          <w:lang w:val="id-ID"/>
        </w:rPr>
      </w:pPr>
      <w:r>
        <w:rPr>
          <w:lang w:val="id-ID"/>
        </w:rPr>
        <w:t>Piutang pajak ;</w:t>
      </w:r>
    </w:p>
    <w:p w:rsidR="009B3273" w:rsidRDefault="009B3273" w:rsidP="009B3273">
      <w:pPr>
        <w:numPr>
          <w:ilvl w:val="0"/>
          <w:numId w:val="41"/>
        </w:numPr>
        <w:spacing w:line="480" w:lineRule="auto"/>
        <w:jc w:val="both"/>
        <w:rPr>
          <w:lang w:val="id-ID"/>
        </w:rPr>
      </w:pPr>
      <w:r>
        <w:rPr>
          <w:lang w:val="id-ID"/>
        </w:rPr>
        <w:t>Penundaan angsuran tunggakan pajak ;</w:t>
      </w:r>
    </w:p>
    <w:p w:rsidR="009B3273" w:rsidRDefault="009B3273" w:rsidP="009B3273">
      <w:pPr>
        <w:numPr>
          <w:ilvl w:val="0"/>
          <w:numId w:val="41"/>
        </w:numPr>
        <w:spacing w:line="480" w:lineRule="auto"/>
        <w:jc w:val="both"/>
        <w:rPr>
          <w:lang w:val="id-ID"/>
        </w:rPr>
      </w:pPr>
      <w:r>
        <w:rPr>
          <w:lang w:val="id-ID"/>
        </w:rPr>
        <w:t>Usulan penghapusan piutang pajak ;</w:t>
      </w:r>
    </w:p>
    <w:p w:rsidR="009B3273" w:rsidRDefault="009B3273" w:rsidP="009B3273">
      <w:pPr>
        <w:numPr>
          <w:ilvl w:val="0"/>
          <w:numId w:val="41"/>
        </w:numPr>
        <w:spacing w:line="480" w:lineRule="auto"/>
        <w:jc w:val="both"/>
        <w:rPr>
          <w:lang w:val="id-ID"/>
        </w:rPr>
      </w:pPr>
      <w:r>
        <w:rPr>
          <w:lang w:val="id-ID"/>
        </w:rPr>
        <w:t>Mempersiapkan teguran dan melakukan penagihan dengan surat paksa.</w:t>
      </w:r>
    </w:p>
    <w:p w:rsidR="00E00DFC" w:rsidRPr="002512ED" w:rsidRDefault="00E00DFC" w:rsidP="00E00DFC">
      <w:pPr>
        <w:numPr>
          <w:ilvl w:val="0"/>
          <w:numId w:val="28"/>
        </w:numPr>
        <w:spacing w:line="480" w:lineRule="auto"/>
        <w:ind w:left="993"/>
        <w:jc w:val="both"/>
        <w:rPr>
          <w:b/>
          <w:lang w:val="id-ID"/>
        </w:rPr>
      </w:pPr>
      <w:r w:rsidRPr="002512ED">
        <w:rPr>
          <w:b/>
          <w:lang w:val="id-ID"/>
        </w:rPr>
        <w:t>Kelompok Jabatan Fungsional</w:t>
      </w:r>
    </w:p>
    <w:p w:rsidR="00E00DFC" w:rsidRDefault="00E00DFC" w:rsidP="00E00DFC">
      <w:pPr>
        <w:spacing w:line="480" w:lineRule="auto"/>
        <w:ind w:left="993"/>
        <w:jc w:val="both"/>
        <w:rPr>
          <w:lang w:val="id-ID"/>
        </w:rPr>
      </w:pPr>
      <w:r>
        <w:rPr>
          <w:lang w:val="id-ID"/>
        </w:rPr>
        <w:t>Terdiri dari :</w:t>
      </w:r>
    </w:p>
    <w:p w:rsidR="00E00DFC" w:rsidRDefault="00E00DFC" w:rsidP="00E00DFC">
      <w:pPr>
        <w:numPr>
          <w:ilvl w:val="0"/>
          <w:numId w:val="42"/>
        </w:numPr>
        <w:spacing w:line="480" w:lineRule="auto"/>
        <w:jc w:val="both"/>
        <w:rPr>
          <w:lang w:val="id-ID"/>
        </w:rPr>
      </w:pPr>
      <w:r>
        <w:rPr>
          <w:lang w:val="id-ID"/>
        </w:rPr>
        <w:t>Pejabat Fungsional Pemeriksa : mempunyai tugas melakukan kegiatan sesuai dengan jabatan masing-masing berdasarkan peraturan perundang-undangan yang berlaku dan berkoordinasi dengan seksi pemeriksaan.</w:t>
      </w:r>
    </w:p>
    <w:p w:rsidR="00EB6B81" w:rsidRPr="004206C4" w:rsidRDefault="00E00DFC" w:rsidP="00EB6B81">
      <w:pPr>
        <w:numPr>
          <w:ilvl w:val="0"/>
          <w:numId w:val="42"/>
        </w:numPr>
        <w:spacing w:line="480" w:lineRule="auto"/>
        <w:jc w:val="both"/>
        <w:rPr>
          <w:lang w:val="id-ID"/>
        </w:rPr>
      </w:pPr>
      <w:r>
        <w:rPr>
          <w:lang w:val="id-ID"/>
        </w:rPr>
        <w:t xml:space="preserve">Pejabat Fungsional Penilai : mempunyai tugas melakukan kegiatan sesuai dengan jabatan masing-masing berdasarkan </w:t>
      </w:r>
      <w:r>
        <w:rPr>
          <w:lang w:val="id-ID"/>
        </w:rPr>
        <w:lastRenderedPageBreak/>
        <w:t>peraturan perundang-undangan yang berlaku dan berkoordinasi dengan seksi ekstensifikasi.</w:t>
      </w:r>
    </w:p>
    <w:p w:rsidR="00E00DFC" w:rsidRDefault="00E00DFC" w:rsidP="00EB6B81">
      <w:pPr>
        <w:spacing w:line="480" w:lineRule="auto"/>
        <w:jc w:val="both"/>
        <w:rPr>
          <w:lang w:val="id-ID"/>
        </w:rPr>
      </w:pPr>
    </w:p>
    <w:p w:rsidR="006B1221" w:rsidRPr="00E00DFC" w:rsidRDefault="006B1221" w:rsidP="007A49D6">
      <w:pPr>
        <w:pStyle w:val="ListParagraph"/>
        <w:numPr>
          <w:ilvl w:val="1"/>
          <w:numId w:val="9"/>
        </w:numPr>
        <w:tabs>
          <w:tab w:val="clear" w:pos="600"/>
          <w:tab w:val="num" w:pos="540"/>
        </w:tabs>
        <w:spacing w:line="480" w:lineRule="auto"/>
        <w:ind w:left="540" w:hanging="540"/>
        <w:jc w:val="both"/>
        <w:rPr>
          <w:b/>
        </w:rPr>
      </w:pPr>
      <w:r w:rsidRPr="001471EC">
        <w:rPr>
          <w:b/>
        </w:rPr>
        <w:t>Aspek – Aspek Kegiatan Perusahaan</w:t>
      </w:r>
    </w:p>
    <w:p w:rsidR="00E00DFC" w:rsidRDefault="00E00DFC" w:rsidP="00E00DFC">
      <w:pPr>
        <w:pStyle w:val="ListParagraph"/>
        <w:spacing w:line="480" w:lineRule="auto"/>
        <w:ind w:left="0" w:firstLine="567"/>
        <w:jc w:val="both"/>
        <w:rPr>
          <w:lang w:val="id-ID"/>
        </w:rPr>
      </w:pPr>
      <w:r w:rsidRPr="00E00DFC">
        <w:rPr>
          <w:lang w:val="id-ID"/>
        </w:rPr>
        <w:t xml:space="preserve">Tujuan </w:t>
      </w:r>
      <w:r>
        <w:rPr>
          <w:lang w:val="id-ID"/>
        </w:rPr>
        <w:t xml:space="preserve">dari Kantor Pelayanan Pajak Pratama Bandung Cicadas </w:t>
      </w:r>
      <w:r w:rsidR="00DC0E63">
        <w:rPr>
          <w:lang w:val="id-ID"/>
        </w:rPr>
        <w:t xml:space="preserve">ialah </w:t>
      </w:r>
      <w:r>
        <w:rPr>
          <w:lang w:val="id-ID"/>
        </w:rPr>
        <w:t xml:space="preserve">memberikan pelayanan publik dengan baik kepada wajib pajak, dengan memenuhi semua kebutuhan wajib pajak dalam melakukan pemenuhan kewajiban perpajakannya. Untuk mencapai tujuan </w:t>
      </w:r>
      <w:r w:rsidR="00DC0E63">
        <w:rPr>
          <w:lang w:val="id-ID"/>
        </w:rPr>
        <w:t>itu diperlukan Prosedur dan tata kerja organisasi pada Kantor Pelayanan Pajak Pratama Bandung Cicadas terdiri dari aspek-aspek kegiatan antara lain :</w:t>
      </w:r>
    </w:p>
    <w:p w:rsidR="00DC0E63" w:rsidRDefault="00DC0E63" w:rsidP="00DC0E63">
      <w:pPr>
        <w:pStyle w:val="ListParagraph"/>
        <w:numPr>
          <w:ilvl w:val="0"/>
          <w:numId w:val="43"/>
        </w:numPr>
        <w:spacing w:line="480" w:lineRule="auto"/>
        <w:jc w:val="both"/>
        <w:rPr>
          <w:lang w:val="id-ID"/>
        </w:rPr>
      </w:pPr>
      <w:r>
        <w:rPr>
          <w:lang w:val="id-ID"/>
        </w:rPr>
        <w:t>Pelayanan terhadap wajib pajak dalam melaksanakan kewajiban perpajakan melalui prosedur yang mudah dan sistematis.</w:t>
      </w:r>
    </w:p>
    <w:p w:rsidR="00DC0E63" w:rsidRDefault="00DC0E63" w:rsidP="00DC0E63">
      <w:pPr>
        <w:pStyle w:val="ListParagraph"/>
        <w:numPr>
          <w:ilvl w:val="0"/>
          <w:numId w:val="43"/>
        </w:numPr>
        <w:spacing w:line="480" w:lineRule="auto"/>
        <w:jc w:val="both"/>
        <w:rPr>
          <w:lang w:val="id-ID"/>
        </w:rPr>
      </w:pPr>
      <w:r>
        <w:rPr>
          <w:lang w:val="id-ID"/>
        </w:rPr>
        <w:t xml:space="preserve">Melakukan kegiatan </w:t>
      </w:r>
      <w:r w:rsidR="002512ED">
        <w:rPr>
          <w:lang w:val="id-ID"/>
        </w:rPr>
        <w:t>opersional perpajakan di bidang pengolahan data informasi, tata usaha perpajakan, pelayanan, penagihan, pengawasan dan konsultasi, dan pemeriksaan kepada wajib pajak.</w:t>
      </w:r>
    </w:p>
    <w:p w:rsidR="002512ED" w:rsidRDefault="002512ED" w:rsidP="00DC0E63">
      <w:pPr>
        <w:pStyle w:val="ListParagraph"/>
        <w:numPr>
          <w:ilvl w:val="0"/>
          <w:numId w:val="43"/>
        </w:numPr>
        <w:spacing w:line="480" w:lineRule="auto"/>
        <w:jc w:val="both"/>
        <w:rPr>
          <w:lang w:val="id-ID"/>
        </w:rPr>
      </w:pPr>
      <w:r>
        <w:rPr>
          <w:lang w:val="id-ID"/>
        </w:rPr>
        <w:t xml:space="preserve">Kegiatan pengawasan dan verifikasi atas pajak penghasilan maupun pajak pertambahan nilai dan penerapan sanksi administrasi perpajakan </w:t>
      </w:r>
      <w:r w:rsidR="004F6E40">
        <w:rPr>
          <w:lang w:val="id-ID"/>
        </w:rPr>
        <w:t>dengan mencari, mengumpulkan, mengolah data maupun keterangan lain, dalam rangka pengawasan pemenuhan kewajiban perpajakan. Juga melakukan kegiatan penatausahaan dan lampirannya termasuk kebenaran penulisan dan perhitungan yang bersifat formal, pemantauan dan penyusunan laporan pembayaran masa PPh, PPN, PBB, BPHTB, dan Pajak Tidak Langsung lainnya.</w:t>
      </w:r>
    </w:p>
    <w:p w:rsidR="004F6E40" w:rsidRDefault="004F6E40" w:rsidP="00DC0E63">
      <w:pPr>
        <w:pStyle w:val="ListParagraph"/>
        <w:numPr>
          <w:ilvl w:val="0"/>
          <w:numId w:val="43"/>
        </w:numPr>
        <w:spacing w:line="480" w:lineRule="auto"/>
        <w:jc w:val="both"/>
        <w:rPr>
          <w:lang w:val="id-ID"/>
        </w:rPr>
      </w:pPr>
      <w:r>
        <w:rPr>
          <w:lang w:val="id-ID"/>
        </w:rPr>
        <w:lastRenderedPageBreak/>
        <w:t>Mengadakan Kegiatan Penyuluhan pajak kepada masyarakat dalam rangka meningkatkan kesadaran dan kepatuhan wajib pajak dalam melaksanakan dan memenuhi kewajiban perpajakannya.</w:t>
      </w:r>
    </w:p>
    <w:p w:rsidR="007B39C7" w:rsidRDefault="007B39C7" w:rsidP="007B39C7">
      <w:pPr>
        <w:pStyle w:val="ListParagraph"/>
        <w:spacing w:line="480" w:lineRule="auto"/>
        <w:jc w:val="both"/>
        <w:rPr>
          <w:lang w:val="id-ID"/>
        </w:rPr>
      </w:pPr>
    </w:p>
    <w:sectPr w:rsidR="007B39C7" w:rsidSect="004F7BE4">
      <w:headerReference w:type="default" r:id="rId7"/>
      <w:footerReference w:type="default" r:id="rId8"/>
      <w:footerReference w:type="first" r:id="rId9"/>
      <w:pgSz w:w="11909" w:h="16834" w:code="9"/>
      <w:pgMar w:top="2275" w:right="1699" w:bottom="1699" w:left="2275" w:header="706" w:footer="706" w:gutter="0"/>
      <w:pgNumType w:start="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49B" w:rsidRDefault="00F8449B" w:rsidP="000302B0">
      <w:r>
        <w:separator/>
      </w:r>
    </w:p>
  </w:endnote>
  <w:endnote w:type="continuationSeparator" w:id="1">
    <w:p w:rsidR="00F8449B" w:rsidRDefault="00F8449B" w:rsidP="000302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95502"/>
      <w:docPartObj>
        <w:docPartGallery w:val="Page Numbers (Bottom of Page)"/>
        <w:docPartUnique/>
      </w:docPartObj>
    </w:sdtPr>
    <w:sdtContent>
      <w:p w:rsidR="00A2230B" w:rsidRDefault="00552177">
        <w:pPr>
          <w:pStyle w:val="Footer"/>
        </w:pPr>
        <w:r w:rsidRPr="00552177">
          <w:rPr>
            <w:noProof/>
            <w:lang w:eastAsia="zh-TW"/>
          </w:rPr>
          <w:pict>
            <v:shapetype id="_x0000_t32" coordsize="21600,21600" o:spt="32" o:oned="t" path="m,l21600,21600e" filled="f">
              <v:path arrowok="t" fillok="f" o:connecttype="none"/>
              <o:lock v:ext="edit" shapetype="t"/>
            </v:shapetype>
            <v:shape id="_x0000_s5121" type="#_x0000_t32" style="position:absolute;margin-left:169pt;margin-top:42.45pt;width:0;height:.05pt;z-index:251660288;mso-position-horizontal-relative:margin;mso-position-vertical-relative:bottom-margin-area;mso-height-relative:bottom-margin-area;v-text-anchor:middle" o:connectortype="straight" strokecolor="gray [1629]" strokeweight="1pt">
              <w10:wrap anchorx="margin" anchory="page"/>
            </v:shape>
          </w:pic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95503"/>
      <w:docPartObj>
        <w:docPartGallery w:val="Page Numbers (Bottom of Page)"/>
        <w:docPartUnique/>
      </w:docPartObj>
    </w:sdtPr>
    <w:sdtContent>
      <w:p w:rsidR="004F7BE4" w:rsidRDefault="00552177">
        <w:pPr>
          <w:pStyle w:val="Footer"/>
        </w:pPr>
        <w:r w:rsidRPr="00552177">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5124" type="#_x0000_t185" style="position:absolute;margin-left:0;margin-top:0;width:44.45pt;height:18.8pt;z-index:251664384;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4F7BE4" w:rsidRDefault="00552177">
                    <w:pPr>
                      <w:jc w:val="center"/>
                    </w:pPr>
                    <w:fldSimple w:instr=" PAGE    \* MERGEFORMAT ">
                      <w:r w:rsidR="007B39C7">
                        <w:rPr>
                          <w:noProof/>
                        </w:rPr>
                        <w:t>5</w:t>
                      </w:r>
                    </w:fldSimple>
                  </w:p>
                </w:txbxContent>
              </v:textbox>
              <w10:wrap anchorx="margin" anchory="page"/>
            </v:shape>
          </w:pict>
        </w:r>
        <w:r w:rsidRPr="00552177">
          <w:rPr>
            <w:noProof/>
            <w:lang w:eastAsia="zh-TW"/>
          </w:rPr>
          <w:pict>
            <v:shapetype id="_x0000_t32" coordsize="21600,21600" o:spt="32" o:oned="t" path="m,l21600,21600e" filled="f">
              <v:path arrowok="t" fillok="f" o:connecttype="none"/>
              <o:lock v:ext="edit" shapetype="t"/>
            </v:shapetype>
            <v:shape id="_x0000_s5123" type="#_x0000_t32" style="position:absolute;margin-left:0;margin-top:0;width:434.5pt;height:0;z-index:251663360;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49B" w:rsidRDefault="00F8449B" w:rsidP="000302B0">
      <w:r>
        <w:separator/>
      </w:r>
    </w:p>
  </w:footnote>
  <w:footnote w:type="continuationSeparator" w:id="1">
    <w:p w:rsidR="00F8449B" w:rsidRDefault="00F8449B" w:rsidP="000302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21695501"/>
      <w:docPartObj>
        <w:docPartGallery w:val="Page Numbers (Top of Page)"/>
        <w:docPartUnique/>
      </w:docPartObj>
    </w:sdtPr>
    <w:sdtEndPr>
      <w:rPr>
        <w:color w:val="auto"/>
        <w:spacing w:val="0"/>
      </w:rPr>
    </w:sdtEndPr>
    <w:sdtContent>
      <w:p w:rsidR="004F7BE4" w:rsidRDefault="004F7BE4">
        <w:pPr>
          <w:pStyle w:val="Header"/>
          <w:pBdr>
            <w:bottom w:val="single" w:sz="4" w:space="1" w:color="D9D9D9" w:themeColor="background1" w:themeShade="D9"/>
          </w:pBdr>
          <w:jc w:val="right"/>
          <w:rPr>
            <w:b/>
          </w:rPr>
        </w:pPr>
        <w:r>
          <w:rPr>
            <w:color w:val="7F7F7F" w:themeColor="background1" w:themeShade="7F"/>
            <w:spacing w:val="60"/>
          </w:rPr>
          <w:t>Page</w:t>
        </w:r>
        <w:r>
          <w:t xml:space="preserve"> | </w:t>
        </w:r>
        <w:fldSimple w:instr=" PAGE   \* MERGEFORMAT ">
          <w:r w:rsidR="00D929EB" w:rsidRPr="00D929EB">
            <w:rPr>
              <w:b/>
              <w:noProof/>
            </w:rPr>
            <w:t>7</w:t>
          </w:r>
        </w:fldSimple>
      </w:p>
    </w:sdtContent>
  </w:sdt>
  <w:p w:rsidR="004F7BE4" w:rsidRDefault="004F7B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F7AFC"/>
    <w:multiLevelType w:val="hybridMultilevel"/>
    <w:tmpl w:val="B7AA856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D15060"/>
    <w:multiLevelType w:val="hybridMultilevel"/>
    <w:tmpl w:val="84DEAF36"/>
    <w:lvl w:ilvl="0" w:tplc="04210001">
      <w:start w:val="1"/>
      <w:numFmt w:val="bullet"/>
      <w:lvlText w:val=""/>
      <w:lvlJc w:val="left"/>
      <w:pPr>
        <w:ind w:left="2433" w:hanging="360"/>
      </w:pPr>
      <w:rPr>
        <w:rFonts w:ascii="Symbol" w:hAnsi="Symbol" w:hint="default"/>
      </w:rPr>
    </w:lvl>
    <w:lvl w:ilvl="1" w:tplc="04210003" w:tentative="1">
      <w:start w:val="1"/>
      <w:numFmt w:val="bullet"/>
      <w:lvlText w:val="o"/>
      <w:lvlJc w:val="left"/>
      <w:pPr>
        <w:ind w:left="3153" w:hanging="360"/>
      </w:pPr>
      <w:rPr>
        <w:rFonts w:ascii="Courier New" w:hAnsi="Courier New" w:cs="Courier New" w:hint="default"/>
      </w:rPr>
    </w:lvl>
    <w:lvl w:ilvl="2" w:tplc="04210005" w:tentative="1">
      <w:start w:val="1"/>
      <w:numFmt w:val="bullet"/>
      <w:lvlText w:val=""/>
      <w:lvlJc w:val="left"/>
      <w:pPr>
        <w:ind w:left="3873" w:hanging="360"/>
      </w:pPr>
      <w:rPr>
        <w:rFonts w:ascii="Wingdings" w:hAnsi="Wingdings" w:hint="default"/>
      </w:rPr>
    </w:lvl>
    <w:lvl w:ilvl="3" w:tplc="04210001" w:tentative="1">
      <w:start w:val="1"/>
      <w:numFmt w:val="bullet"/>
      <w:lvlText w:val=""/>
      <w:lvlJc w:val="left"/>
      <w:pPr>
        <w:ind w:left="4593" w:hanging="360"/>
      </w:pPr>
      <w:rPr>
        <w:rFonts w:ascii="Symbol" w:hAnsi="Symbol" w:hint="default"/>
      </w:rPr>
    </w:lvl>
    <w:lvl w:ilvl="4" w:tplc="04210003" w:tentative="1">
      <w:start w:val="1"/>
      <w:numFmt w:val="bullet"/>
      <w:lvlText w:val="o"/>
      <w:lvlJc w:val="left"/>
      <w:pPr>
        <w:ind w:left="5313" w:hanging="360"/>
      </w:pPr>
      <w:rPr>
        <w:rFonts w:ascii="Courier New" w:hAnsi="Courier New" w:cs="Courier New" w:hint="default"/>
      </w:rPr>
    </w:lvl>
    <w:lvl w:ilvl="5" w:tplc="04210005" w:tentative="1">
      <w:start w:val="1"/>
      <w:numFmt w:val="bullet"/>
      <w:lvlText w:val=""/>
      <w:lvlJc w:val="left"/>
      <w:pPr>
        <w:ind w:left="6033" w:hanging="360"/>
      </w:pPr>
      <w:rPr>
        <w:rFonts w:ascii="Wingdings" w:hAnsi="Wingdings" w:hint="default"/>
      </w:rPr>
    </w:lvl>
    <w:lvl w:ilvl="6" w:tplc="04210001" w:tentative="1">
      <w:start w:val="1"/>
      <w:numFmt w:val="bullet"/>
      <w:lvlText w:val=""/>
      <w:lvlJc w:val="left"/>
      <w:pPr>
        <w:ind w:left="6753" w:hanging="360"/>
      </w:pPr>
      <w:rPr>
        <w:rFonts w:ascii="Symbol" w:hAnsi="Symbol" w:hint="default"/>
      </w:rPr>
    </w:lvl>
    <w:lvl w:ilvl="7" w:tplc="04210003" w:tentative="1">
      <w:start w:val="1"/>
      <w:numFmt w:val="bullet"/>
      <w:lvlText w:val="o"/>
      <w:lvlJc w:val="left"/>
      <w:pPr>
        <w:ind w:left="7473" w:hanging="360"/>
      </w:pPr>
      <w:rPr>
        <w:rFonts w:ascii="Courier New" w:hAnsi="Courier New" w:cs="Courier New" w:hint="default"/>
      </w:rPr>
    </w:lvl>
    <w:lvl w:ilvl="8" w:tplc="04210005" w:tentative="1">
      <w:start w:val="1"/>
      <w:numFmt w:val="bullet"/>
      <w:lvlText w:val=""/>
      <w:lvlJc w:val="left"/>
      <w:pPr>
        <w:ind w:left="8193" w:hanging="360"/>
      </w:pPr>
      <w:rPr>
        <w:rFonts w:ascii="Wingdings" w:hAnsi="Wingdings" w:hint="default"/>
      </w:rPr>
    </w:lvl>
  </w:abstractNum>
  <w:abstractNum w:abstractNumId="2">
    <w:nsid w:val="15F87FEF"/>
    <w:multiLevelType w:val="hybridMultilevel"/>
    <w:tmpl w:val="2696A6D6"/>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60E6E"/>
    <w:multiLevelType w:val="hybridMultilevel"/>
    <w:tmpl w:val="87AA1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C01914"/>
    <w:multiLevelType w:val="hybridMultilevel"/>
    <w:tmpl w:val="BFA23BBC"/>
    <w:lvl w:ilvl="0" w:tplc="09008398">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08B19F6"/>
    <w:multiLevelType w:val="hybridMultilevel"/>
    <w:tmpl w:val="6186E92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35536BE"/>
    <w:multiLevelType w:val="hybridMultilevel"/>
    <w:tmpl w:val="92E4DB78"/>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25835E0B"/>
    <w:multiLevelType w:val="multilevel"/>
    <w:tmpl w:val="4600F9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97A7152"/>
    <w:multiLevelType w:val="hybridMultilevel"/>
    <w:tmpl w:val="4BE6459A"/>
    <w:lvl w:ilvl="0" w:tplc="0409000F">
      <w:start w:val="1"/>
      <w:numFmt w:val="decimal"/>
      <w:lvlText w:val="%1."/>
      <w:lvlJc w:val="left"/>
      <w:pPr>
        <w:ind w:left="1325" w:hanging="360"/>
      </w:pPr>
    </w:lvl>
    <w:lvl w:ilvl="1" w:tplc="04090019">
      <w:start w:val="1"/>
      <w:numFmt w:val="lowerLetter"/>
      <w:lvlText w:val="%2."/>
      <w:lvlJc w:val="left"/>
      <w:pPr>
        <w:ind w:left="2045" w:hanging="360"/>
      </w:pPr>
    </w:lvl>
    <w:lvl w:ilvl="2" w:tplc="0409001B" w:tentative="1">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9">
    <w:nsid w:val="2A680706"/>
    <w:multiLevelType w:val="hybridMultilevel"/>
    <w:tmpl w:val="42566CD2"/>
    <w:lvl w:ilvl="0" w:tplc="04090019">
      <w:start w:val="1"/>
      <w:numFmt w:val="lowerLetter"/>
      <w:lvlText w:val="%1."/>
      <w:lvlJc w:val="left"/>
      <w:pPr>
        <w:tabs>
          <w:tab w:val="num" w:pos="720"/>
        </w:tabs>
        <w:ind w:left="720" w:hanging="360"/>
      </w:pPr>
      <w:rPr>
        <w:rFonts w:hint="default"/>
      </w:rPr>
    </w:lvl>
    <w:lvl w:ilvl="1" w:tplc="4AD659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6A3BA6"/>
    <w:multiLevelType w:val="hybridMultilevel"/>
    <w:tmpl w:val="A17A53A6"/>
    <w:lvl w:ilvl="0" w:tplc="A0685CB4">
      <w:start w:val="1"/>
      <w:numFmt w:val="decimal"/>
      <w:lvlText w:val="%1."/>
      <w:lvlJc w:val="left"/>
      <w:pPr>
        <w:ind w:left="1260" w:hanging="360"/>
      </w:pPr>
      <w:rPr>
        <w:b/>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1">
    <w:nsid w:val="2E565D68"/>
    <w:multiLevelType w:val="hybridMultilevel"/>
    <w:tmpl w:val="190A17BE"/>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2E7569C8"/>
    <w:multiLevelType w:val="hybridMultilevel"/>
    <w:tmpl w:val="F4DC57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0DA46D6"/>
    <w:multiLevelType w:val="multilevel"/>
    <w:tmpl w:val="722A50DA"/>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3C95A64"/>
    <w:multiLevelType w:val="hybridMultilevel"/>
    <w:tmpl w:val="CCFC6DF8"/>
    <w:lvl w:ilvl="0" w:tplc="04210001">
      <w:start w:val="1"/>
      <w:numFmt w:val="bullet"/>
      <w:lvlText w:val=""/>
      <w:lvlJc w:val="left"/>
      <w:pPr>
        <w:ind w:left="1713" w:hanging="360"/>
      </w:pPr>
      <w:rPr>
        <w:rFonts w:ascii="Symbol" w:hAnsi="Symbol"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5">
    <w:nsid w:val="345D7F28"/>
    <w:multiLevelType w:val="hybridMultilevel"/>
    <w:tmpl w:val="025022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CB47B40"/>
    <w:multiLevelType w:val="hybridMultilevel"/>
    <w:tmpl w:val="24B44F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CF54561"/>
    <w:multiLevelType w:val="hybridMultilevel"/>
    <w:tmpl w:val="78C80AF0"/>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8">
    <w:nsid w:val="40541AE7"/>
    <w:multiLevelType w:val="hybridMultilevel"/>
    <w:tmpl w:val="1A4AD14E"/>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9">
    <w:nsid w:val="44152F07"/>
    <w:multiLevelType w:val="hybridMultilevel"/>
    <w:tmpl w:val="1ABAD6B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0">
    <w:nsid w:val="4C6B7C3D"/>
    <w:multiLevelType w:val="hybridMultilevel"/>
    <w:tmpl w:val="F34A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B85DDD"/>
    <w:multiLevelType w:val="hybridMultilevel"/>
    <w:tmpl w:val="84E260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640B09"/>
    <w:multiLevelType w:val="hybridMultilevel"/>
    <w:tmpl w:val="191EE4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5295B7B"/>
    <w:multiLevelType w:val="hybridMultilevel"/>
    <w:tmpl w:val="B33A46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5973D5B"/>
    <w:multiLevelType w:val="hybridMultilevel"/>
    <w:tmpl w:val="E0B07298"/>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5">
    <w:nsid w:val="597C402F"/>
    <w:multiLevelType w:val="hybridMultilevel"/>
    <w:tmpl w:val="E7BA6C2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B">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EAA588E"/>
    <w:multiLevelType w:val="multilevel"/>
    <w:tmpl w:val="43AC9384"/>
    <w:lvl w:ilvl="0">
      <w:start w:val="2"/>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00D0CBA"/>
    <w:multiLevelType w:val="hybridMultilevel"/>
    <w:tmpl w:val="B5CC06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0561B5B"/>
    <w:multiLevelType w:val="hybridMultilevel"/>
    <w:tmpl w:val="308A6F3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AA34EC0"/>
    <w:multiLevelType w:val="hybridMultilevel"/>
    <w:tmpl w:val="B3D232B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C9E308E"/>
    <w:multiLevelType w:val="hybridMultilevel"/>
    <w:tmpl w:val="3B42C1AA"/>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1">
    <w:nsid w:val="6CCA626A"/>
    <w:multiLevelType w:val="multilevel"/>
    <w:tmpl w:val="134482C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E9D498D"/>
    <w:multiLevelType w:val="hybridMultilevel"/>
    <w:tmpl w:val="50A8A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EA46BCF"/>
    <w:multiLevelType w:val="multilevel"/>
    <w:tmpl w:val="65D2A870"/>
    <w:lvl w:ilvl="0">
      <w:start w:val="2"/>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b/>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29216E5"/>
    <w:multiLevelType w:val="hybridMultilevel"/>
    <w:tmpl w:val="9F5065D4"/>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2C968BE"/>
    <w:multiLevelType w:val="hybridMultilevel"/>
    <w:tmpl w:val="53545748"/>
    <w:lvl w:ilvl="0" w:tplc="0421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EE2F2A"/>
    <w:multiLevelType w:val="hybridMultilevel"/>
    <w:tmpl w:val="4BDA7860"/>
    <w:lvl w:ilvl="0" w:tplc="0409000B">
      <w:start w:val="1"/>
      <w:numFmt w:val="bullet"/>
      <w:lvlText w:val=""/>
      <w:lvlJc w:val="left"/>
      <w:pPr>
        <w:tabs>
          <w:tab w:val="num" w:pos="720"/>
        </w:tabs>
        <w:ind w:left="720" w:hanging="360"/>
      </w:pPr>
      <w:rPr>
        <w:rFonts w:ascii="Wingdings" w:hAnsi="Wingdings" w:hint="default"/>
      </w:rPr>
    </w:lvl>
    <w:lvl w:ilvl="1" w:tplc="6B9E0CDA">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9230FD4"/>
    <w:multiLevelType w:val="hybridMultilevel"/>
    <w:tmpl w:val="0558457E"/>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8">
    <w:nsid w:val="7AA67D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B025B9C"/>
    <w:multiLevelType w:val="hybridMultilevel"/>
    <w:tmpl w:val="EED2895E"/>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0">
    <w:nsid w:val="7B681E84"/>
    <w:multiLevelType w:val="hybridMultilevel"/>
    <w:tmpl w:val="5164E2D0"/>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1">
    <w:nsid w:val="7BC17C24"/>
    <w:multiLevelType w:val="hybridMultilevel"/>
    <w:tmpl w:val="7FFA3D40"/>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2">
    <w:nsid w:val="7D0D35EF"/>
    <w:multiLevelType w:val="hybridMultilevel"/>
    <w:tmpl w:val="BC2A12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3"/>
  </w:num>
  <w:num w:numId="3">
    <w:abstractNumId w:val="36"/>
  </w:num>
  <w:num w:numId="4">
    <w:abstractNumId w:val="34"/>
  </w:num>
  <w:num w:numId="5">
    <w:abstractNumId w:val="26"/>
  </w:num>
  <w:num w:numId="6">
    <w:abstractNumId w:val="25"/>
  </w:num>
  <w:num w:numId="7">
    <w:abstractNumId w:val="6"/>
  </w:num>
  <w:num w:numId="8">
    <w:abstractNumId w:val="31"/>
  </w:num>
  <w:num w:numId="9">
    <w:abstractNumId w:val="33"/>
  </w:num>
  <w:num w:numId="10">
    <w:abstractNumId w:val="38"/>
  </w:num>
  <w:num w:numId="11">
    <w:abstractNumId w:val="20"/>
  </w:num>
  <w:num w:numId="12">
    <w:abstractNumId w:val="3"/>
  </w:num>
  <w:num w:numId="13">
    <w:abstractNumId w:val="32"/>
  </w:num>
  <w:num w:numId="14">
    <w:abstractNumId w:val="7"/>
  </w:num>
  <w:num w:numId="15">
    <w:abstractNumId w:val="2"/>
  </w:num>
  <w:num w:numId="16">
    <w:abstractNumId w:val="12"/>
  </w:num>
  <w:num w:numId="17">
    <w:abstractNumId w:val="35"/>
  </w:num>
  <w:num w:numId="18">
    <w:abstractNumId w:val="21"/>
  </w:num>
  <w:num w:numId="19">
    <w:abstractNumId w:val="8"/>
  </w:num>
  <w:num w:numId="20">
    <w:abstractNumId w:val="42"/>
  </w:num>
  <w:num w:numId="21">
    <w:abstractNumId w:val="27"/>
  </w:num>
  <w:num w:numId="22">
    <w:abstractNumId w:val="16"/>
  </w:num>
  <w:num w:numId="23">
    <w:abstractNumId w:val="29"/>
  </w:num>
  <w:num w:numId="24">
    <w:abstractNumId w:val="0"/>
  </w:num>
  <w:num w:numId="25">
    <w:abstractNumId w:val="5"/>
  </w:num>
  <w:num w:numId="26">
    <w:abstractNumId w:val="4"/>
  </w:num>
  <w:num w:numId="27">
    <w:abstractNumId w:val="11"/>
  </w:num>
  <w:num w:numId="28">
    <w:abstractNumId w:val="10"/>
  </w:num>
  <w:num w:numId="29">
    <w:abstractNumId w:val="19"/>
  </w:num>
  <w:num w:numId="30">
    <w:abstractNumId w:val="1"/>
  </w:num>
  <w:num w:numId="31">
    <w:abstractNumId w:val="22"/>
  </w:num>
  <w:num w:numId="32">
    <w:abstractNumId w:val="28"/>
  </w:num>
  <w:num w:numId="33">
    <w:abstractNumId w:val="23"/>
  </w:num>
  <w:num w:numId="34">
    <w:abstractNumId w:val="14"/>
  </w:num>
  <w:num w:numId="35">
    <w:abstractNumId w:val="39"/>
  </w:num>
  <w:num w:numId="36">
    <w:abstractNumId w:val="37"/>
  </w:num>
  <w:num w:numId="37">
    <w:abstractNumId w:val="17"/>
  </w:num>
  <w:num w:numId="38">
    <w:abstractNumId w:val="18"/>
  </w:num>
  <w:num w:numId="39">
    <w:abstractNumId w:val="30"/>
  </w:num>
  <w:num w:numId="40">
    <w:abstractNumId w:val="24"/>
  </w:num>
  <w:num w:numId="41">
    <w:abstractNumId w:val="40"/>
  </w:num>
  <w:num w:numId="42">
    <w:abstractNumId w:val="41"/>
  </w:num>
  <w:num w:numId="4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hdrShapeDefaults>
    <o:shapedefaults v:ext="edit" spidmax="12290"/>
    <o:shapelayout v:ext="edit">
      <o:idmap v:ext="edit" data="5"/>
      <o:rules v:ext="edit">
        <o:r id="V:Rule3" type="connector" idref="#_x0000_s5121"/>
        <o:r id="V:Rule4" type="connector" idref="#_x0000_s5123"/>
      </o:rules>
    </o:shapelayout>
  </w:hdrShapeDefaults>
  <w:footnotePr>
    <w:footnote w:id="0"/>
    <w:footnote w:id="1"/>
  </w:footnotePr>
  <w:endnotePr>
    <w:endnote w:id="0"/>
    <w:endnote w:id="1"/>
  </w:endnotePr>
  <w:compat/>
  <w:rsids>
    <w:rsidRoot w:val="006B1221"/>
    <w:rsid w:val="00006FB1"/>
    <w:rsid w:val="000302B0"/>
    <w:rsid w:val="00081828"/>
    <w:rsid w:val="0010285B"/>
    <w:rsid w:val="00136D89"/>
    <w:rsid w:val="00137848"/>
    <w:rsid w:val="001451A9"/>
    <w:rsid w:val="001471EC"/>
    <w:rsid w:val="00166947"/>
    <w:rsid w:val="001A0D79"/>
    <w:rsid w:val="001D64F1"/>
    <w:rsid w:val="001F0EBC"/>
    <w:rsid w:val="0020071C"/>
    <w:rsid w:val="00207833"/>
    <w:rsid w:val="00241ACA"/>
    <w:rsid w:val="002512ED"/>
    <w:rsid w:val="00260B61"/>
    <w:rsid w:val="00296CCB"/>
    <w:rsid w:val="002A1D3D"/>
    <w:rsid w:val="002A4DFC"/>
    <w:rsid w:val="002E17A2"/>
    <w:rsid w:val="003005C3"/>
    <w:rsid w:val="00312E59"/>
    <w:rsid w:val="00380594"/>
    <w:rsid w:val="00384692"/>
    <w:rsid w:val="003F736D"/>
    <w:rsid w:val="004206C4"/>
    <w:rsid w:val="0043770A"/>
    <w:rsid w:val="00447B0B"/>
    <w:rsid w:val="00461DA5"/>
    <w:rsid w:val="004925C2"/>
    <w:rsid w:val="004D40B6"/>
    <w:rsid w:val="004F6E40"/>
    <w:rsid w:val="004F7BE4"/>
    <w:rsid w:val="0054368B"/>
    <w:rsid w:val="00552177"/>
    <w:rsid w:val="00583389"/>
    <w:rsid w:val="005B0577"/>
    <w:rsid w:val="00600D7D"/>
    <w:rsid w:val="006B1221"/>
    <w:rsid w:val="006D31C2"/>
    <w:rsid w:val="0071664B"/>
    <w:rsid w:val="007262E6"/>
    <w:rsid w:val="0073145C"/>
    <w:rsid w:val="007529E2"/>
    <w:rsid w:val="00771922"/>
    <w:rsid w:val="007A49D6"/>
    <w:rsid w:val="007B39C7"/>
    <w:rsid w:val="007C0AC7"/>
    <w:rsid w:val="007F0A5A"/>
    <w:rsid w:val="00802917"/>
    <w:rsid w:val="00804A55"/>
    <w:rsid w:val="00806834"/>
    <w:rsid w:val="00825367"/>
    <w:rsid w:val="00870288"/>
    <w:rsid w:val="008742DA"/>
    <w:rsid w:val="00900A5C"/>
    <w:rsid w:val="0092287F"/>
    <w:rsid w:val="0097032A"/>
    <w:rsid w:val="009B3273"/>
    <w:rsid w:val="009C4D0F"/>
    <w:rsid w:val="009E0C4F"/>
    <w:rsid w:val="00A01C38"/>
    <w:rsid w:val="00A16AEF"/>
    <w:rsid w:val="00A2230B"/>
    <w:rsid w:val="00A36CBB"/>
    <w:rsid w:val="00A63C09"/>
    <w:rsid w:val="00A71C1D"/>
    <w:rsid w:val="00B30766"/>
    <w:rsid w:val="00B62F0C"/>
    <w:rsid w:val="00B71E47"/>
    <w:rsid w:val="00B90B10"/>
    <w:rsid w:val="00B9778A"/>
    <w:rsid w:val="00BC327B"/>
    <w:rsid w:val="00CC4D42"/>
    <w:rsid w:val="00D25BC3"/>
    <w:rsid w:val="00D929EB"/>
    <w:rsid w:val="00DC0BE9"/>
    <w:rsid w:val="00DC0E63"/>
    <w:rsid w:val="00E00DFC"/>
    <w:rsid w:val="00E2278A"/>
    <w:rsid w:val="00E31F64"/>
    <w:rsid w:val="00E333E2"/>
    <w:rsid w:val="00E64195"/>
    <w:rsid w:val="00E67E61"/>
    <w:rsid w:val="00E72C20"/>
    <w:rsid w:val="00E73C42"/>
    <w:rsid w:val="00EA5F89"/>
    <w:rsid w:val="00EB6B81"/>
    <w:rsid w:val="00F30C13"/>
    <w:rsid w:val="00F54DE7"/>
    <w:rsid w:val="00F8449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221"/>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221"/>
    <w:pPr>
      <w:ind w:left="720"/>
      <w:contextualSpacing/>
    </w:pPr>
  </w:style>
  <w:style w:type="paragraph" w:styleId="Header">
    <w:name w:val="header"/>
    <w:basedOn w:val="Normal"/>
    <w:link w:val="HeaderChar"/>
    <w:uiPriority w:val="99"/>
    <w:unhideWhenUsed/>
    <w:rsid w:val="000302B0"/>
    <w:pPr>
      <w:tabs>
        <w:tab w:val="center" w:pos="4680"/>
        <w:tab w:val="right" w:pos="9360"/>
      </w:tabs>
    </w:pPr>
  </w:style>
  <w:style w:type="character" w:customStyle="1" w:styleId="HeaderChar">
    <w:name w:val="Header Char"/>
    <w:basedOn w:val="DefaultParagraphFont"/>
    <w:link w:val="Header"/>
    <w:uiPriority w:val="99"/>
    <w:rsid w:val="000302B0"/>
    <w:rPr>
      <w:rFonts w:ascii="Times New Roman" w:eastAsia="Times New Roman" w:hAnsi="Times New Roman"/>
      <w:sz w:val="24"/>
      <w:szCs w:val="24"/>
    </w:rPr>
  </w:style>
  <w:style w:type="paragraph" w:styleId="Footer">
    <w:name w:val="footer"/>
    <w:basedOn w:val="Normal"/>
    <w:link w:val="FooterChar"/>
    <w:uiPriority w:val="99"/>
    <w:unhideWhenUsed/>
    <w:rsid w:val="000302B0"/>
    <w:pPr>
      <w:tabs>
        <w:tab w:val="center" w:pos="4680"/>
        <w:tab w:val="right" w:pos="9360"/>
      </w:tabs>
    </w:pPr>
  </w:style>
  <w:style w:type="character" w:customStyle="1" w:styleId="FooterChar">
    <w:name w:val="Footer Char"/>
    <w:basedOn w:val="DefaultParagraphFont"/>
    <w:link w:val="Footer"/>
    <w:uiPriority w:val="99"/>
    <w:rsid w:val="000302B0"/>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302B0"/>
    <w:rPr>
      <w:rFonts w:ascii="Tahoma" w:hAnsi="Tahoma" w:cs="Tahoma"/>
      <w:sz w:val="16"/>
      <w:szCs w:val="16"/>
    </w:rPr>
  </w:style>
  <w:style w:type="character" w:customStyle="1" w:styleId="BalloonTextChar">
    <w:name w:val="Balloon Text Char"/>
    <w:basedOn w:val="DefaultParagraphFont"/>
    <w:link w:val="BalloonText"/>
    <w:uiPriority w:val="99"/>
    <w:semiHidden/>
    <w:rsid w:val="000302B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14</Pages>
  <Words>2302</Words>
  <Characters>13124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GSK</Company>
  <LinksUpToDate>false</LinksUpToDate>
  <CharactersWithSpaces>15396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Al-Fath</cp:lastModifiedBy>
  <cp:revision>10</cp:revision>
  <dcterms:created xsi:type="dcterms:W3CDTF">2009-11-03T09:12:00Z</dcterms:created>
  <dcterms:modified xsi:type="dcterms:W3CDTF">2009-11-18T02:01:00Z</dcterms:modified>
</cp:coreProperties>
</file>