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93" w:rsidRPr="00F36A4A" w:rsidRDefault="00A04F93" w:rsidP="00A04F93">
      <w:pPr>
        <w:spacing w:after="0" w:line="480" w:lineRule="auto"/>
        <w:jc w:val="center"/>
        <w:rPr>
          <w:rFonts w:ascii="Times New Roman" w:hAnsi="Times New Roman" w:cs="Times New Roman"/>
          <w:b/>
          <w:sz w:val="24"/>
          <w:szCs w:val="24"/>
        </w:rPr>
      </w:pPr>
      <w:r w:rsidRPr="00F36A4A">
        <w:rPr>
          <w:rFonts w:ascii="Times New Roman" w:hAnsi="Times New Roman" w:cs="Times New Roman"/>
          <w:b/>
          <w:sz w:val="24"/>
          <w:szCs w:val="24"/>
        </w:rPr>
        <w:t>BAB I</w:t>
      </w:r>
    </w:p>
    <w:p w:rsidR="00A04F93" w:rsidRPr="00F36A4A" w:rsidRDefault="00A04F93" w:rsidP="00A04F93">
      <w:pPr>
        <w:spacing w:after="0" w:line="480" w:lineRule="auto"/>
        <w:jc w:val="center"/>
        <w:rPr>
          <w:rFonts w:ascii="Times New Roman" w:hAnsi="Times New Roman" w:cs="Times New Roman"/>
          <w:b/>
          <w:sz w:val="24"/>
          <w:szCs w:val="24"/>
        </w:rPr>
      </w:pPr>
      <w:r w:rsidRPr="00F36A4A">
        <w:rPr>
          <w:rFonts w:ascii="Times New Roman" w:hAnsi="Times New Roman" w:cs="Times New Roman"/>
          <w:b/>
          <w:sz w:val="24"/>
          <w:szCs w:val="24"/>
        </w:rPr>
        <w:t>PENDAHULUAN</w:t>
      </w:r>
    </w:p>
    <w:p w:rsidR="00A04F93" w:rsidRPr="00F36A4A" w:rsidRDefault="00A04F93" w:rsidP="00A04F93">
      <w:pPr>
        <w:spacing w:after="0" w:line="480" w:lineRule="auto"/>
        <w:jc w:val="both"/>
        <w:rPr>
          <w:rFonts w:ascii="Times New Roman" w:hAnsi="Times New Roman" w:cs="Times New Roman"/>
          <w:b/>
          <w:sz w:val="24"/>
          <w:szCs w:val="24"/>
        </w:rPr>
      </w:pPr>
    </w:p>
    <w:p w:rsidR="00A04F93" w:rsidRPr="00F36A4A" w:rsidRDefault="00A04F93" w:rsidP="00A04F93">
      <w:pPr>
        <w:spacing w:after="0" w:line="480" w:lineRule="auto"/>
        <w:jc w:val="both"/>
        <w:rPr>
          <w:rFonts w:ascii="Times New Roman" w:hAnsi="Times New Roman" w:cs="Times New Roman"/>
          <w:b/>
          <w:sz w:val="24"/>
          <w:szCs w:val="24"/>
        </w:rPr>
      </w:pPr>
    </w:p>
    <w:p w:rsidR="00A04F93" w:rsidRPr="00F36A4A" w:rsidRDefault="00A04F93" w:rsidP="00A04F93">
      <w:pPr>
        <w:numPr>
          <w:ilvl w:val="1"/>
          <w:numId w:val="1"/>
        </w:numPr>
        <w:tabs>
          <w:tab w:val="left" w:pos="720"/>
        </w:tabs>
        <w:spacing w:after="0" w:line="480" w:lineRule="auto"/>
        <w:ind w:left="720" w:hanging="720"/>
        <w:jc w:val="both"/>
        <w:rPr>
          <w:rFonts w:ascii="Times New Roman" w:hAnsi="Times New Roman" w:cs="Times New Roman"/>
          <w:b/>
          <w:sz w:val="24"/>
          <w:szCs w:val="24"/>
        </w:rPr>
      </w:pPr>
      <w:r w:rsidRPr="00F36A4A">
        <w:rPr>
          <w:rFonts w:ascii="Times New Roman" w:hAnsi="Times New Roman" w:cs="Times New Roman"/>
          <w:b/>
          <w:sz w:val="24"/>
          <w:szCs w:val="24"/>
        </w:rPr>
        <w:t>Latar Belakang Kerja Praktek</w:t>
      </w:r>
    </w:p>
    <w:p w:rsidR="00A04F93" w:rsidRPr="00F36A4A" w:rsidRDefault="00A04F93" w:rsidP="00A04F93">
      <w:pPr>
        <w:tabs>
          <w:tab w:val="left" w:pos="0"/>
        </w:tabs>
        <w:spacing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Universitas Komputer Indonesia memiliki banyak Program Studi dimana setiap Program Studi tersebut diwajibkan memiliki rencana pelaksanaan Kuliah Kerja Praktek bagi setiap mahasiswa/mahasiswinya yang bersifat ilmiah guna menambah wawasan dan keterampilan setiap mahasiswa/mahasiswi tersebut. Dalam hal ini, Program Studi Manajemen memberikan peluan</w:t>
      </w:r>
      <w:r w:rsidR="000C75E7">
        <w:rPr>
          <w:rFonts w:ascii="Times New Roman" w:hAnsi="Times New Roman" w:cs="Times New Roman"/>
          <w:sz w:val="24"/>
          <w:szCs w:val="24"/>
        </w:rPr>
        <w:t>g besar kepada setiap mahasiswa/</w:t>
      </w:r>
      <w:r w:rsidRPr="00F36A4A">
        <w:rPr>
          <w:rFonts w:ascii="Times New Roman" w:hAnsi="Times New Roman" w:cs="Times New Roman"/>
          <w:sz w:val="24"/>
          <w:szCs w:val="24"/>
        </w:rPr>
        <w:t xml:space="preserve">mahasiswi untuk memilih perusahaan-perusahaan yang diharapkan dapat membantu dalam Kuliah Kerja Praktek ini. </w:t>
      </w:r>
    </w:p>
    <w:p w:rsidR="00A04F93" w:rsidRPr="00F36A4A" w:rsidRDefault="00B26D4E" w:rsidP="00A04F93">
      <w:pPr>
        <w:tabs>
          <w:tab w:val="left" w:pos="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Penulis memilih </w:t>
      </w:r>
      <w:r w:rsidRPr="00F36A4A">
        <w:rPr>
          <w:rFonts w:ascii="Times New Roman" w:hAnsi="Times New Roman" w:cs="Times New Roman"/>
          <w:sz w:val="24"/>
          <w:szCs w:val="24"/>
        </w:rPr>
        <w:t>Te</w:t>
      </w:r>
      <w:r>
        <w:rPr>
          <w:rFonts w:ascii="Times New Roman" w:hAnsi="Times New Roman" w:cs="Times New Roman"/>
          <w:sz w:val="24"/>
          <w:szCs w:val="24"/>
        </w:rPr>
        <w:t>l</w:t>
      </w:r>
      <w:r w:rsidRPr="00F36A4A">
        <w:rPr>
          <w:rFonts w:ascii="Times New Roman" w:hAnsi="Times New Roman" w:cs="Times New Roman"/>
          <w:sz w:val="24"/>
          <w:szCs w:val="24"/>
        </w:rPr>
        <w:t xml:space="preserve">kom Learning </w:t>
      </w:r>
      <w:r w:rsidR="00D61CBD">
        <w:rPr>
          <w:rFonts w:ascii="Times New Roman" w:hAnsi="Times New Roman" w:cs="Times New Roman"/>
          <w:sz w:val="24"/>
          <w:szCs w:val="24"/>
        </w:rPr>
        <w:t>Center</w:t>
      </w:r>
      <w:r w:rsidRPr="00F36A4A">
        <w:rPr>
          <w:rFonts w:ascii="Times New Roman" w:hAnsi="Times New Roman" w:cs="Times New Roman"/>
          <w:sz w:val="24"/>
          <w:szCs w:val="24"/>
        </w:rPr>
        <w:t xml:space="preserve"> </w:t>
      </w:r>
      <w:r w:rsidR="00A04F93" w:rsidRPr="00F36A4A">
        <w:rPr>
          <w:rFonts w:ascii="Times New Roman" w:hAnsi="Times New Roman" w:cs="Times New Roman"/>
          <w:sz w:val="24"/>
          <w:szCs w:val="24"/>
        </w:rPr>
        <w:t>Bandung untuk melaksanakan Kuliah Kerja Praktek, karena penulis melihat bahwa perusahaan yang dipilih merupakan sebuah perusahaan besar di Indonesia yang bergerak dalam bidang telekomunikasi serta pusat pelatihan yang dapat memberikan wawasan yang luas serta pengalaman yang sangat bermanfaat.</w:t>
      </w:r>
    </w:p>
    <w:p w:rsidR="00A04F93" w:rsidRPr="00F36A4A" w:rsidRDefault="00A04F93" w:rsidP="00A04F93">
      <w:pPr>
        <w:tabs>
          <w:tab w:val="left" w:pos="0"/>
        </w:tabs>
        <w:spacing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lang w:val="id-ID"/>
        </w:rPr>
        <w:t>PT Telekomunikasi Indonesia, Tbk. (TELKOM) merupakan perusahaan penyelenggara informasi dan telekomunikasi (InfoComm) serta penyedia jasa dan jaringan telekomunikasi secara lengkap (full service and network provider) yang terbesar di Indonesia.</w:t>
      </w:r>
      <w:r w:rsidRPr="00F36A4A">
        <w:rPr>
          <w:rFonts w:ascii="Times New Roman" w:hAnsi="Times New Roman" w:cs="Times New Roman"/>
          <w:sz w:val="24"/>
          <w:szCs w:val="24"/>
        </w:rPr>
        <w:t xml:space="preserve"> Sasaran strategis TELKOM adalah menciptakan nilai unggul untuk mencapai kapitalisasi pasar </w:t>
      </w:r>
    </w:p>
    <w:p w:rsidR="00A04F93" w:rsidRPr="00F36A4A" w:rsidRDefault="00A04F93" w:rsidP="00A04F93">
      <w:pPr>
        <w:tabs>
          <w:tab w:val="left" w:pos="0"/>
        </w:tabs>
        <w:spacing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lastRenderedPageBreak/>
        <w:t xml:space="preserve">Sedangkan pada </w:t>
      </w:r>
      <w:r w:rsidR="008E5D62" w:rsidRPr="00F36A4A">
        <w:rPr>
          <w:rFonts w:ascii="Times New Roman" w:hAnsi="Times New Roman" w:cs="Times New Roman"/>
          <w:sz w:val="24"/>
          <w:szCs w:val="24"/>
        </w:rPr>
        <w:t xml:space="preserve">Telkom Learning Center </w:t>
      </w:r>
      <w:r w:rsidRPr="00F36A4A">
        <w:rPr>
          <w:rFonts w:ascii="Times New Roman" w:hAnsi="Times New Roman" w:cs="Times New Roman"/>
          <w:sz w:val="24"/>
          <w:szCs w:val="24"/>
        </w:rPr>
        <w:t xml:space="preserve">adalah pusat pelatihan bagi para pegawai Telkom. Oleh karena  itu  pelatihan merupakan  suatu kegiatan </w:t>
      </w:r>
      <w:r w:rsidR="00DE0B24">
        <w:rPr>
          <w:rFonts w:ascii="Times New Roman" w:hAnsi="Times New Roman" w:cs="Times New Roman"/>
          <w:sz w:val="24"/>
          <w:szCs w:val="24"/>
        </w:rPr>
        <w:t xml:space="preserve"> yang  sangat  diperlukan bagi </w:t>
      </w:r>
      <w:r w:rsidRPr="00F36A4A">
        <w:rPr>
          <w:rFonts w:ascii="Times New Roman" w:hAnsi="Times New Roman" w:cs="Times New Roman"/>
          <w:sz w:val="24"/>
          <w:szCs w:val="24"/>
        </w:rPr>
        <w:t xml:space="preserve">setiap organisasi terutama  dalam menghadapi </w:t>
      </w:r>
      <w:r w:rsidR="00DE0B24">
        <w:rPr>
          <w:rFonts w:ascii="Times New Roman" w:hAnsi="Times New Roman" w:cs="Times New Roman"/>
          <w:sz w:val="24"/>
          <w:szCs w:val="24"/>
        </w:rPr>
        <w:t xml:space="preserve"> perubahan-perubahan lingkungan yang cepat terjadi. Melalui pelatihan, </w:t>
      </w:r>
      <w:r w:rsidRPr="00F36A4A">
        <w:rPr>
          <w:rFonts w:ascii="Times New Roman" w:hAnsi="Times New Roman" w:cs="Times New Roman"/>
          <w:sz w:val="24"/>
          <w:szCs w:val="24"/>
        </w:rPr>
        <w:t>diharapkan karyawan  akan berkembang</w:t>
      </w:r>
      <w:r w:rsidR="00DE0B24">
        <w:rPr>
          <w:rFonts w:ascii="Times New Roman" w:hAnsi="Times New Roman" w:cs="Times New Roman"/>
          <w:sz w:val="24"/>
          <w:szCs w:val="24"/>
        </w:rPr>
        <w:t xml:space="preserve"> dengan baik sehingga mampu</w:t>
      </w:r>
      <w:r w:rsidRPr="00F36A4A">
        <w:rPr>
          <w:rFonts w:ascii="Times New Roman" w:hAnsi="Times New Roman" w:cs="Times New Roman"/>
          <w:sz w:val="24"/>
          <w:szCs w:val="24"/>
        </w:rPr>
        <w:t xml:space="preserve"> menghadapi t</w:t>
      </w:r>
      <w:r w:rsidR="00DE0B24">
        <w:rPr>
          <w:rFonts w:ascii="Times New Roman" w:hAnsi="Times New Roman" w:cs="Times New Roman"/>
          <w:sz w:val="24"/>
          <w:szCs w:val="24"/>
        </w:rPr>
        <w:t>antangan  perubahan. Pentingnya pelatihan untuk pengembangan individu</w:t>
      </w:r>
      <w:r w:rsidRPr="00F36A4A">
        <w:rPr>
          <w:rFonts w:ascii="Times New Roman" w:hAnsi="Times New Roman" w:cs="Times New Roman"/>
          <w:sz w:val="24"/>
          <w:szCs w:val="24"/>
        </w:rPr>
        <w:t xml:space="preserve"> tent</w:t>
      </w:r>
      <w:r w:rsidR="00DE0B24">
        <w:rPr>
          <w:rFonts w:ascii="Times New Roman" w:hAnsi="Times New Roman" w:cs="Times New Roman"/>
          <w:sz w:val="24"/>
          <w:szCs w:val="24"/>
        </w:rPr>
        <w:t>unya  memerlukan investasi yang</w:t>
      </w:r>
      <w:r w:rsidRPr="00F36A4A">
        <w:rPr>
          <w:rFonts w:ascii="Times New Roman" w:hAnsi="Times New Roman" w:cs="Times New Roman"/>
          <w:sz w:val="24"/>
          <w:szCs w:val="24"/>
        </w:rPr>
        <w:t xml:space="preserve"> tidak sedikit, dan hasil dari pelatihan serin</w:t>
      </w:r>
      <w:r w:rsidR="00DE0B24">
        <w:rPr>
          <w:rFonts w:ascii="Times New Roman" w:hAnsi="Times New Roman" w:cs="Times New Roman"/>
          <w:sz w:val="24"/>
          <w:szCs w:val="24"/>
        </w:rPr>
        <w:t>g tidak langsung terlihat, maka</w:t>
      </w:r>
      <w:r w:rsidRPr="00F36A4A">
        <w:rPr>
          <w:rFonts w:ascii="Times New Roman" w:hAnsi="Times New Roman" w:cs="Times New Roman"/>
          <w:sz w:val="24"/>
          <w:szCs w:val="24"/>
        </w:rPr>
        <w:t xml:space="preserve"> pihak organis</w:t>
      </w:r>
      <w:r w:rsidR="00DE0B24">
        <w:rPr>
          <w:rFonts w:ascii="Times New Roman" w:hAnsi="Times New Roman" w:cs="Times New Roman"/>
          <w:sz w:val="24"/>
          <w:szCs w:val="24"/>
        </w:rPr>
        <w:t>asi</w:t>
      </w:r>
      <w:r w:rsidRPr="00F36A4A">
        <w:rPr>
          <w:rFonts w:ascii="Times New Roman" w:hAnsi="Times New Roman" w:cs="Times New Roman"/>
          <w:sz w:val="24"/>
          <w:szCs w:val="24"/>
        </w:rPr>
        <w:t xml:space="preserve"> dalam memberikan pe</w:t>
      </w:r>
      <w:r w:rsidR="00DE0B24">
        <w:rPr>
          <w:rFonts w:ascii="Times New Roman" w:hAnsi="Times New Roman" w:cs="Times New Roman"/>
          <w:sz w:val="24"/>
          <w:szCs w:val="24"/>
        </w:rPr>
        <w:t>latihan harus secara terencana dan menyesuaikan dengan pekerjaan sehingga hasil</w:t>
      </w:r>
      <w:r w:rsidRPr="00F36A4A">
        <w:rPr>
          <w:rFonts w:ascii="Times New Roman" w:hAnsi="Times New Roman" w:cs="Times New Roman"/>
          <w:sz w:val="24"/>
          <w:szCs w:val="24"/>
        </w:rPr>
        <w:t xml:space="preserve"> dari  pelatihan  tersebut  dapat mengubah perilaku karyawan di tempat  kerja. Oleh karena  itu  evaluasi terhadap pelatihan yang telah dilaksanakan sangat diperluk</w:t>
      </w:r>
      <w:r w:rsidR="00EA74C9">
        <w:rPr>
          <w:rFonts w:ascii="Times New Roman" w:hAnsi="Times New Roman" w:cs="Times New Roman"/>
          <w:sz w:val="24"/>
          <w:szCs w:val="24"/>
        </w:rPr>
        <w:t>an untuk mengetahui keefektifan</w:t>
      </w:r>
      <w:r w:rsidRPr="00F36A4A">
        <w:rPr>
          <w:rFonts w:ascii="Times New Roman" w:hAnsi="Times New Roman" w:cs="Times New Roman"/>
          <w:sz w:val="24"/>
          <w:szCs w:val="24"/>
        </w:rPr>
        <w:t xml:space="preserve">  Pengembangan karyawan melalui pelatihan  sangat menjadi prioritas bagi </w:t>
      </w:r>
      <w:r w:rsidR="00EA74C9" w:rsidRPr="00F36A4A">
        <w:rPr>
          <w:rFonts w:ascii="Times New Roman" w:hAnsi="Times New Roman" w:cs="Times New Roman"/>
          <w:sz w:val="24"/>
          <w:szCs w:val="24"/>
        </w:rPr>
        <w:t xml:space="preserve">Telkom Learning Center </w:t>
      </w:r>
      <w:r w:rsidRPr="00F36A4A">
        <w:rPr>
          <w:rFonts w:ascii="Times New Roman" w:hAnsi="Times New Roman" w:cs="Times New Roman"/>
          <w:sz w:val="24"/>
          <w:szCs w:val="24"/>
        </w:rPr>
        <w:t xml:space="preserve">sehingga setiap karyawan PT. TELKOM dituntut untuk mengikuti pelatihan. Pelatihan  yang  diadakan  secara  </w:t>
      </w:r>
      <w:r w:rsidR="00123A0B">
        <w:rPr>
          <w:rFonts w:ascii="Times New Roman" w:hAnsi="Times New Roman" w:cs="Times New Roman"/>
          <w:sz w:val="24"/>
          <w:szCs w:val="24"/>
        </w:rPr>
        <w:t>terus-menerus</w:t>
      </w:r>
      <w:r w:rsidRPr="00F36A4A">
        <w:rPr>
          <w:rFonts w:ascii="Times New Roman" w:hAnsi="Times New Roman" w:cs="Times New Roman"/>
          <w:sz w:val="24"/>
          <w:szCs w:val="24"/>
        </w:rPr>
        <w:t xml:space="preserve">  diharapkan  akan  meningkatkan  ketrampilan mereka ke dalam pekerjaannya yang pad</w:t>
      </w:r>
      <w:r w:rsidR="00157906">
        <w:rPr>
          <w:rFonts w:ascii="Times New Roman" w:hAnsi="Times New Roman" w:cs="Times New Roman"/>
          <w:sz w:val="24"/>
          <w:szCs w:val="24"/>
        </w:rPr>
        <w:t>a gilirannya dapat meningkatkan kinerja</w:t>
      </w:r>
      <w:r w:rsidR="00DC7B8B">
        <w:rPr>
          <w:rFonts w:ascii="Times New Roman" w:hAnsi="Times New Roman" w:cs="Times New Roman"/>
          <w:sz w:val="24"/>
          <w:szCs w:val="24"/>
        </w:rPr>
        <w:t xml:space="preserve">  </w:t>
      </w:r>
      <w:r w:rsidRPr="00F36A4A">
        <w:rPr>
          <w:rFonts w:ascii="Times New Roman" w:hAnsi="Times New Roman" w:cs="Times New Roman"/>
          <w:sz w:val="24"/>
          <w:szCs w:val="24"/>
        </w:rPr>
        <w:t xml:space="preserve">pekerjaan  mereka  (ada  proses </w:t>
      </w:r>
      <w:r w:rsidR="00157906">
        <w:rPr>
          <w:rFonts w:ascii="Times New Roman" w:hAnsi="Times New Roman" w:cs="Times New Roman"/>
          <w:sz w:val="24"/>
          <w:szCs w:val="24"/>
        </w:rPr>
        <w:t xml:space="preserve"> transfer).  Masalah  bagaimana</w:t>
      </w:r>
      <w:r w:rsidRPr="00F36A4A">
        <w:rPr>
          <w:rFonts w:ascii="Times New Roman" w:hAnsi="Times New Roman" w:cs="Times New Roman"/>
          <w:sz w:val="24"/>
          <w:szCs w:val="24"/>
        </w:rPr>
        <w:t xml:space="preserve"> peserta pelatihan dapat mengubah perilakunya  tentu  terkait  dengan  faktor  internal  yaitu kemauan dan kemampuan peserta  untuk berhasil  dan  mau  menerapkan ke pekerjaan   dan  faktor  eksternal  yaitu dukungan dari  atasan  kepada  peserta pelatihan  yaitu  adanya  kesempatan dan peluang  untuk mempraktekkan  apa  yang telah diperoleh selama pelatihan ke dalam pekerjaannya</w:t>
      </w:r>
    </w:p>
    <w:p w:rsidR="00A04F93" w:rsidRPr="00F36A4A" w:rsidRDefault="00A04F93" w:rsidP="00A04F93">
      <w:pPr>
        <w:tabs>
          <w:tab w:val="left" w:pos="360"/>
          <w:tab w:val="left" w:pos="540"/>
          <w:tab w:val="left" w:leader="dot" w:pos="1134"/>
        </w:tabs>
        <w:spacing w:line="480" w:lineRule="auto"/>
        <w:jc w:val="both"/>
        <w:rPr>
          <w:rFonts w:ascii="Times New Roman" w:hAnsi="Times New Roman" w:cs="Times New Roman"/>
          <w:sz w:val="24"/>
          <w:szCs w:val="24"/>
        </w:rPr>
      </w:pPr>
      <w:r w:rsidRPr="00F36A4A">
        <w:rPr>
          <w:rFonts w:ascii="Times New Roman" w:hAnsi="Times New Roman" w:cs="Times New Roman"/>
          <w:sz w:val="24"/>
          <w:szCs w:val="24"/>
        </w:rPr>
        <w:lastRenderedPageBreak/>
        <w:tab/>
        <w:t>TLC (</w:t>
      </w:r>
      <w:r w:rsidR="00B03EE8" w:rsidRPr="00F36A4A">
        <w:rPr>
          <w:rFonts w:ascii="Times New Roman" w:hAnsi="Times New Roman" w:cs="Times New Roman"/>
          <w:sz w:val="24"/>
          <w:szCs w:val="24"/>
        </w:rPr>
        <w:t xml:space="preserve">Telkom </w:t>
      </w:r>
      <w:r w:rsidR="00B03EE8">
        <w:rPr>
          <w:rFonts w:ascii="Times New Roman" w:hAnsi="Times New Roman" w:cs="Times New Roman"/>
          <w:sz w:val="24"/>
          <w:szCs w:val="24"/>
        </w:rPr>
        <w:t>Learning</w:t>
      </w:r>
      <w:r w:rsidR="00B03EE8" w:rsidRPr="00F36A4A">
        <w:rPr>
          <w:rFonts w:ascii="Times New Roman" w:hAnsi="Times New Roman" w:cs="Times New Roman"/>
          <w:sz w:val="24"/>
          <w:szCs w:val="24"/>
        </w:rPr>
        <w:t xml:space="preserve"> </w:t>
      </w:r>
      <w:r w:rsidR="00B03EE8">
        <w:rPr>
          <w:rFonts w:ascii="Times New Roman" w:hAnsi="Times New Roman" w:cs="Times New Roman"/>
          <w:sz w:val="24"/>
          <w:szCs w:val="24"/>
        </w:rPr>
        <w:t>Center</w:t>
      </w:r>
      <w:r w:rsidRPr="00F36A4A">
        <w:rPr>
          <w:rFonts w:ascii="Times New Roman" w:hAnsi="Times New Roman" w:cs="Times New Roman"/>
          <w:sz w:val="24"/>
          <w:szCs w:val="24"/>
        </w:rPr>
        <w:t>) merupakan salah satu divisi PT Telekomunikasi Indonesia, Tbk. Bandung yang dipimpin oleh suatu posisi yaitu Senior General Manager Learning Center, yang se</w:t>
      </w:r>
      <w:r w:rsidR="000533E0">
        <w:rPr>
          <w:rFonts w:ascii="Times New Roman" w:hAnsi="Times New Roman" w:cs="Times New Roman"/>
          <w:sz w:val="24"/>
          <w:szCs w:val="24"/>
        </w:rPr>
        <w:t>lanjutnya disingkat dengan SGM.LC</w:t>
      </w:r>
      <w:r w:rsidRPr="00F36A4A">
        <w:rPr>
          <w:rFonts w:ascii="Times New Roman" w:hAnsi="Times New Roman" w:cs="Times New Roman"/>
          <w:sz w:val="24"/>
          <w:szCs w:val="24"/>
        </w:rPr>
        <w:t>. Tugas pokok dari Learning Center adalah mengelola penyelenggaraan aktivitas pelatihan karyawan perusahaan, mengendalikan  kebijakan perusahaan, dan mengkoordinasikan aktivitas operasional.</w:t>
      </w:r>
    </w:p>
    <w:p w:rsidR="00A04F93" w:rsidRPr="00F36A4A" w:rsidRDefault="00A04F93" w:rsidP="00D26587">
      <w:pPr>
        <w:spacing w:line="480" w:lineRule="auto"/>
        <w:ind w:firstLine="360"/>
        <w:jc w:val="both"/>
        <w:rPr>
          <w:rFonts w:ascii="Times New Roman" w:hAnsi="Times New Roman" w:cs="Times New Roman"/>
          <w:sz w:val="24"/>
          <w:szCs w:val="24"/>
        </w:rPr>
      </w:pPr>
      <w:r w:rsidRPr="00F36A4A">
        <w:rPr>
          <w:rFonts w:ascii="Times New Roman" w:hAnsi="Times New Roman" w:cs="Times New Roman"/>
          <w:sz w:val="24"/>
          <w:szCs w:val="24"/>
        </w:rPr>
        <w:t xml:space="preserve">Untuk memenuhi kebutuhan operasional rutin pada suatu unit kerja dibentuk </w:t>
      </w:r>
      <w:r w:rsidR="00E66C5D" w:rsidRPr="00F36A4A">
        <w:rPr>
          <w:rFonts w:ascii="Times New Roman" w:hAnsi="Times New Roman" w:cs="Times New Roman"/>
          <w:sz w:val="24"/>
          <w:szCs w:val="24"/>
        </w:rPr>
        <w:t xml:space="preserve">Service Operation </w:t>
      </w:r>
      <w:r w:rsidRPr="00F36A4A">
        <w:rPr>
          <w:rFonts w:ascii="Times New Roman" w:hAnsi="Times New Roman" w:cs="Times New Roman"/>
          <w:sz w:val="24"/>
          <w:szCs w:val="24"/>
        </w:rPr>
        <w:t xml:space="preserve">yang dikelola oleh learning manajemen. Service </w:t>
      </w:r>
      <w:r w:rsidR="00E66C5D" w:rsidRPr="00F36A4A">
        <w:rPr>
          <w:rFonts w:ascii="Times New Roman" w:hAnsi="Times New Roman" w:cs="Times New Roman"/>
          <w:sz w:val="24"/>
          <w:szCs w:val="24"/>
        </w:rPr>
        <w:t xml:space="preserve">Operation </w:t>
      </w:r>
      <w:r w:rsidRPr="00F36A4A">
        <w:rPr>
          <w:rFonts w:ascii="Times New Roman" w:hAnsi="Times New Roman" w:cs="Times New Roman"/>
          <w:sz w:val="24"/>
          <w:szCs w:val="24"/>
        </w:rPr>
        <w:t xml:space="preserve">sendiri merupakan kegitan yang terencana </w:t>
      </w:r>
      <w:r w:rsidR="00D26587" w:rsidRPr="00B3308E">
        <w:rPr>
          <w:rFonts w:ascii="Times New Roman" w:hAnsi="Times New Roman" w:cs="Times New Roman"/>
          <w:sz w:val="24"/>
          <w:szCs w:val="24"/>
        </w:rPr>
        <w:t>memastikan terselenggaranya l</w:t>
      </w:r>
      <w:r w:rsidR="00D26587">
        <w:rPr>
          <w:rFonts w:ascii="Times New Roman" w:hAnsi="Times New Roman" w:cs="Times New Roman"/>
          <w:sz w:val="24"/>
          <w:szCs w:val="24"/>
        </w:rPr>
        <w:t xml:space="preserve">ayanan learning </w:t>
      </w:r>
      <w:r w:rsidR="00D26587" w:rsidRPr="00B3308E">
        <w:rPr>
          <w:rFonts w:ascii="Times New Roman" w:hAnsi="Times New Roman" w:cs="Times New Roman"/>
          <w:sz w:val="24"/>
          <w:szCs w:val="24"/>
        </w:rPr>
        <w:t>untuk domestic dan luar negeri, sehingga terpenuhinya kebutuhan user.</w:t>
      </w:r>
      <w:r w:rsidR="00D26587">
        <w:rPr>
          <w:rFonts w:ascii="Times New Roman" w:hAnsi="Times New Roman" w:cs="Times New Roman"/>
          <w:sz w:val="24"/>
          <w:szCs w:val="24"/>
        </w:rPr>
        <w:t xml:space="preserve"> D</w:t>
      </w:r>
      <w:r w:rsidRPr="00F36A4A">
        <w:rPr>
          <w:rFonts w:ascii="Times New Roman" w:hAnsi="Times New Roman" w:cs="Times New Roman"/>
          <w:sz w:val="24"/>
          <w:szCs w:val="24"/>
        </w:rPr>
        <w:t>engan tujuan untuk membantu kinerja dan mengurangi eksploitasi di suatu unit kerja yang besarnya belum dapat ditentukan dengan pasti.</w:t>
      </w:r>
    </w:p>
    <w:p w:rsidR="00A04F93" w:rsidRPr="00F36A4A" w:rsidRDefault="00A04F93" w:rsidP="00A04F93">
      <w:pPr>
        <w:tabs>
          <w:tab w:val="left" w:pos="0"/>
        </w:tabs>
        <w:spacing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 xml:space="preserve">Dari sekian banyak divisi pada </w:t>
      </w:r>
      <w:r w:rsidR="00D74DBF" w:rsidRPr="00F36A4A">
        <w:rPr>
          <w:rFonts w:ascii="Times New Roman" w:hAnsi="Times New Roman" w:cs="Times New Roman"/>
          <w:sz w:val="24"/>
          <w:szCs w:val="24"/>
        </w:rPr>
        <w:t xml:space="preserve">Telkom Learning </w:t>
      </w:r>
      <w:r w:rsidR="00D74DBF">
        <w:rPr>
          <w:rFonts w:ascii="Times New Roman" w:hAnsi="Times New Roman" w:cs="Times New Roman"/>
          <w:sz w:val="24"/>
          <w:szCs w:val="24"/>
        </w:rPr>
        <w:t>Center</w:t>
      </w:r>
      <w:r w:rsidR="00D74DBF" w:rsidRPr="00F36A4A">
        <w:rPr>
          <w:rFonts w:ascii="Times New Roman" w:hAnsi="Times New Roman" w:cs="Times New Roman"/>
          <w:sz w:val="24"/>
          <w:szCs w:val="24"/>
        </w:rPr>
        <w:t xml:space="preserve"> </w:t>
      </w:r>
      <w:r w:rsidRPr="00F36A4A">
        <w:rPr>
          <w:rFonts w:ascii="Times New Roman" w:hAnsi="Times New Roman" w:cs="Times New Roman"/>
          <w:sz w:val="24"/>
          <w:szCs w:val="24"/>
        </w:rPr>
        <w:t xml:space="preserve">Bandung, Penulis ditempatkan di </w:t>
      </w:r>
      <w:r w:rsidRPr="00F36A4A">
        <w:rPr>
          <w:rFonts w:ascii="Times New Roman" w:hAnsi="Times New Roman" w:cs="Times New Roman"/>
          <w:i/>
          <w:sz w:val="24"/>
          <w:szCs w:val="24"/>
        </w:rPr>
        <w:t>learning manajemen</w:t>
      </w:r>
      <w:r w:rsidRPr="00F36A4A">
        <w:rPr>
          <w:rFonts w:ascii="Times New Roman" w:hAnsi="Times New Roman" w:cs="Times New Roman"/>
          <w:sz w:val="24"/>
          <w:szCs w:val="24"/>
        </w:rPr>
        <w:t xml:space="preserve"> yaitu pada bagian </w:t>
      </w:r>
      <w:r w:rsidRPr="00F36A4A">
        <w:rPr>
          <w:rFonts w:ascii="Times New Roman" w:hAnsi="Times New Roman" w:cs="Times New Roman"/>
          <w:i/>
          <w:sz w:val="24"/>
          <w:szCs w:val="24"/>
        </w:rPr>
        <w:t>service Operation</w:t>
      </w:r>
      <w:r w:rsidRPr="00F36A4A">
        <w:rPr>
          <w:rFonts w:ascii="Times New Roman" w:hAnsi="Times New Roman" w:cs="Times New Roman"/>
          <w:sz w:val="24"/>
          <w:szCs w:val="24"/>
        </w:rPr>
        <w:t xml:space="preserve"> yang te</w:t>
      </w:r>
      <w:r w:rsidR="00630B54">
        <w:rPr>
          <w:rFonts w:ascii="Times New Roman" w:hAnsi="Times New Roman" w:cs="Times New Roman"/>
          <w:sz w:val="24"/>
          <w:szCs w:val="24"/>
        </w:rPr>
        <w:t xml:space="preserve">rletak di Jl. Gegerkalong Hilir </w:t>
      </w:r>
      <w:r w:rsidR="00630B54" w:rsidRPr="00776682">
        <w:rPr>
          <w:rFonts w:ascii="Times New Roman" w:hAnsi="Times New Roman" w:cs="Times New Roman"/>
          <w:sz w:val="24"/>
          <w:szCs w:val="24"/>
        </w:rPr>
        <w:t xml:space="preserve">No.47 </w:t>
      </w:r>
      <w:r w:rsidR="001107F0">
        <w:rPr>
          <w:rFonts w:ascii="Times New Roman" w:hAnsi="Times New Roman" w:cs="Times New Roman"/>
          <w:sz w:val="24"/>
          <w:szCs w:val="24"/>
        </w:rPr>
        <w:t xml:space="preserve"> </w:t>
      </w:r>
      <w:r w:rsidRPr="00F36A4A">
        <w:rPr>
          <w:rFonts w:ascii="Times New Roman" w:hAnsi="Times New Roman" w:cs="Times New Roman"/>
          <w:sz w:val="24"/>
          <w:szCs w:val="24"/>
        </w:rPr>
        <w:t>Bandung.</w:t>
      </w:r>
    </w:p>
    <w:p w:rsidR="00A04F93" w:rsidRDefault="00A04F93" w:rsidP="005342E1">
      <w:pPr>
        <w:tabs>
          <w:tab w:val="left" w:pos="0"/>
        </w:tabs>
        <w:spacing w:line="480" w:lineRule="auto"/>
        <w:ind w:firstLine="720"/>
        <w:jc w:val="both"/>
        <w:rPr>
          <w:rFonts w:ascii="Times New Roman" w:hAnsi="Times New Roman" w:cs="Times New Roman"/>
          <w:b/>
          <w:sz w:val="24"/>
          <w:szCs w:val="24"/>
        </w:rPr>
      </w:pPr>
      <w:r w:rsidRPr="00F36A4A">
        <w:rPr>
          <w:rFonts w:ascii="Times New Roman" w:hAnsi="Times New Roman" w:cs="Times New Roman"/>
          <w:sz w:val="24"/>
          <w:szCs w:val="24"/>
        </w:rPr>
        <w:t>Berdasarkan pokok-pokok pemikiran tersebut di atas, maka penulis tertarik untuk mengetahui Peranan, Hambatan, serta upaya apa saja yang diulakukan</w:t>
      </w:r>
      <w:r w:rsidR="00985F07">
        <w:rPr>
          <w:rFonts w:ascii="Times New Roman" w:hAnsi="Times New Roman" w:cs="Times New Roman"/>
          <w:sz w:val="24"/>
          <w:szCs w:val="24"/>
        </w:rPr>
        <w:t xml:space="preserve"> </w:t>
      </w:r>
      <w:r w:rsidRPr="00F36A4A">
        <w:rPr>
          <w:rFonts w:ascii="Times New Roman" w:hAnsi="Times New Roman" w:cs="Times New Roman"/>
          <w:sz w:val="24"/>
          <w:szCs w:val="24"/>
        </w:rPr>
        <w:t xml:space="preserve">untuk mengatasi hambatan, yang dituangkan dalam judul </w:t>
      </w:r>
      <w:r w:rsidR="00D83D69">
        <w:rPr>
          <w:rFonts w:ascii="Times New Roman" w:hAnsi="Times New Roman" w:cs="Times New Roman"/>
          <w:b/>
          <w:sz w:val="24"/>
          <w:szCs w:val="24"/>
        </w:rPr>
        <w:t>“PERA</w:t>
      </w:r>
      <w:r w:rsidR="00023D78">
        <w:rPr>
          <w:rFonts w:ascii="Times New Roman" w:hAnsi="Times New Roman" w:cs="Times New Roman"/>
          <w:b/>
          <w:sz w:val="24"/>
          <w:szCs w:val="24"/>
        </w:rPr>
        <w:t>N</w:t>
      </w:r>
      <w:r w:rsidR="00D74DBF">
        <w:rPr>
          <w:rFonts w:ascii="Times New Roman" w:hAnsi="Times New Roman" w:cs="Times New Roman"/>
          <w:b/>
          <w:sz w:val="24"/>
          <w:szCs w:val="24"/>
        </w:rPr>
        <w:t xml:space="preserve">AN </w:t>
      </w:r>
      <w:r w:rsidRPr="00F36A4A">
        <w:rPr>
          <w:rFonts w:ascii="Times New Roman" w:hAnsi="Times New Roman" w:cs="Times New Roman"/>
          <w:b/>
          <w:sz w:val="24"/>
          <w:szCs w:val="24"/>
        </w:rPr>
        <w:t>LEARNING SERVICE OPERATION</w:t>
      </w:r>
      <w:r w:rsidR="00023D78">
        <w:rPr>
          <w:rFonts w:ascii="Times New Roman" w:hAnsi="Times New Roman" w:cs="Times New Roman"/>
          <w:b/>
          <w:sz w:val="24"/>
          <w:szCs w:val="24"/>
        </w:rPr>
        <w:t xml:space="preserve"> (</w:t>
      </w:r>
      <w:r w:rsidR="00E81D11">
        <w:rPr>
          <w:rFonts w:ascii="Times New Roman" w:hAnsi="Times New Roman" w:cs="Times New Roman"/>
          <w:b/>
          <w:sz w:val="24"/>
          <w:szCs w:val="24"/>
        </w:rPr>
        <w:t xml:space="preserve">OPERASI  </w:t>
      </w:r>
      <w:r w:rsidR="00023D78">
        <w:rPr>
          <w:rFonts w:ascii="Times New Roman" w:hAnsi="Times New Roman" w:cs="Times New Roman"/>
          <w:b/>
          <w:sz w:val="24"/>
          <w:szCs w:val="24"/>
        </w:rPr>
        <w:t xml:space="preserve">PELAYANAN </w:t>
      </w:r>
      <w:r w:rsidR="005D1EF8">
        <w:rPr>
          <w:rFonts w:ascii="Times New Roman" w:hAnsi="Times New Roman" w:cs="Times New Roman"/>
          <w:b/>
          <w:sz w:val="24"/>
          <w:szCs w:val="24"/>
        </w:rPr>
        <w:t>PELATIHAN</w:t>
      </w:r>
      <w:r w:rsidR="00023D78">
        <w:rPr>
          <w:rFonts w:ascii="Times New Roman" w:hAnsi="Times New Roman" w:cs="Times New Roman"/>
          <w:b/>
          <w:sz w:val="24"/>
          <w:szCs w:val="24"/>
        </w:rPr>
        <w:t>)</w:t>
      </w:r>
      <w:r w:rsidRPr="00F36A4A">
        <w:rPr>
          <w:rFonts w:ascii="Times New Roman" w:hAnsi="Times New Roman" w:cs="Times New Roman"/>
          <w:b/>
          <w:sz w:val="24"/>
          <w:szCs w:val="24"/>
        </w:rPr>
        <w:t xml:space="preserve"> PADA TELKOM LEARNING </w:t>
      </w:r>
      <w:r w:rsidR="00D61CBD">
        <w:rPr>
          <w:rFonts w:ascii="Times New Roman" w:hAnsi="Times New Roman" w:cs="Times New Roman"/>
          <w:b/>
          <w:sz w:val="24"/>
          <w:szCs w:val="24"/>
        </w:rPr>
        <w:t>CENTER</w:t>
      </w:r>
      <w:r w:rsidRPr="00F36A4A">
        <w:rPr>
          <w:rFonts w:ascii="Times New Roman" w:hAnsi="Times New Roman" w:cs="Times New Roman"/>
          <w:b/>
          <w:sz w:val="24"/>
          <w:szCs w:val="24"/>
        </w:rPr>
        <w:t xml:space="preserve"> BANDUNG”</w:t>
      </w:r>
    </w:p>
    <w:p w:rsidR="005342E1" w:rsidRPr="005342E1" w:rsidRDefault="005342E1" w:rsidP="005342E1">
      <w:pPr>
        <w:tabs>
          <w:tab w:val="left" w:pos="0"/>
        </w:tabs>
        <w:spacing w:line="480" w:lineRule="auto"/>
        <w:ind w:firstLine="720"/>
        <w:jc w:val="both"/>
        <w:rPr>
          <w:rFonts w:ascii="Times New Roman" w:hAnsi="Times New Roman" w:cs="Times New Roman"/>
          <w:b/>
          <w:sz w:val="24"/>
          <w:szCs w:val="24"/>
        </w:rPr>
      </w:pPr>
    </w:p>
    <w:p w:rsidR="00A04F93" w:rsidRPr="00F36A4A" w:rsidRDefault="00A04F93" w:rsidP="00A04F93">
      <w:pPr>
        <w:numPr>
          <w:ilvl w:val="1"/>
          <w:numId w:val="1"/>
        </w:numPr>
        <w:tabs>
          <w:tab w:val="left" w:pos="720"/>
        </w:tabs>
        <w:spacing w:after="0" w:line="480" w:lineRule="auto"/>
        <w:ind w:left="720" w:hanging="720"/>
        <w:jc w:val="both"/>
        <w:rPr>
          <w:rFonts w:ascii="Times New Roman" w:hAnsi="Times New Roman" w:cs="Times New Roman"/>
          <w:b/>
          <w:sz w:val="24"/>
          <w:szCs w:val="24"/>
        </w:rPr>
      </w:pPr>
      <w:r w:rsidRPr="00F36A4A">
        <w:rPr>
          <w:rFonts w:ascii="Times New Roman" w:hAnsi="Times New Roman" w:cs="Times New Roman"/>
          <w:b/>
          <w:sz w:val="24"/>
          <w:szCs w:val="24"/>
        </w:rPr>
        <w:lastRenderedPageBreak/>
        <w:t>Tujuan Kerja Praktek</w:t>
      </w:r>
    </w:p>
    <w:p w:rsidR="00A04F93" w:rsidRPr="00F36A4A" w:rsidRDefault="00A04F93" w:rsidP="00A04F93">
      <w:pPr>
        <w:tabs>
          <w:tab w:val="left" w:pos="0"/>
        </w:tabs>
        <w:spacing w:line="480" w:lineRule="auto"/>
        <w:jc w:val="both"/>
        <w:rPr>
          <w:rFonts w:ascii="Times New Roman" w:hAnsi="Times New Roman" w:cs="Times New Roman"/>
          <w:sz w:val="24"/>
          <w:szCs w:val="24"/>
        </w:rPr>
      </w:pPr>
      <w:r w:rsidRPr="00F36A4A">
        <w:rPr>
          <w:rFonts w:ascii="Times New Roman" w:hAnsi="Times New Roman" w:cs="Times New Roman"/>
          <w:sz w:val="24"/>
          <w:szCs w:val="24"/>
        </w:rPr>
        <w:tab/>
        <w:t>Penulis mel</w:t>
      </w:r>
      <w:r w:rsidR="00F223D2">
        <w:rPr>
          <w:rFonts w:ascii="Times New Roman" w:hAnsi="Times New Roman" w:cs="Times New Roman"/>
          <w:sz w:val="24"/>
          <w:szCs w:val="24"/>
        </w:rPr>
        <w:t xml:space="preserve">aksanakan kerja praktek pada </w:t>
      </w:r>
      <w:r w:rsidRPr="00F36A4A">
        <w:rPr>
          <w:rFonts w:ascii="Times New Roman" w:hAnsi="Times New Roman" w:cs="Times New Roman"/>
          <w:sz w:val="24"/>
          <w:szCs w:val="24"/>
        </w:rPr>
        <w:t xml:space="preserve">Telkom learning </w:t>
      </w:r>
      <w:r w:rsidR="00D61CBD">
        <w:rPr>
          <w:rFonts w:ascii="Times New Roman" w:hAnsi="Times New Roman" w:cs="Times New Roman"/>
          <w:sz w:val="24"/>
          <w:szCs w:val="24"/>
        </w:rPr>
        <w:t>center</w:t>
      </w:r>
      <w:r w:rsidRPr="00F36A4A">
        <w:rPr>
          <w:rFonts w:ascii="Times New Roman" w:hAnsi="Times New Roman" w:cs="Times New Roman"/>
          <w:sz w:val="24"/>
          <w:szCs w:val="24"/>
        </w:rPr>
        <w:t>,</w:t>
      </w:r>
      <w:r>
        <w:rPr>
          <w:rFonts w:ascii="Times New Roman" w:hAnsi="Times New Roman" w:cs="Times New Roman"/>
          <w:sz w:val="24"/>
          <w:szCs w:val="24"/>
          <w:lang w:val="id-ID"/>
        </w:rPr>
        <w:t xml:space="preserve"> </w:t>
      </w:r>
      <w:r w:rsidRPr="00F36A4A">
        <w:rPr>
          <w:rFonts w:ascii="Times New Roman" w:hAnsi="Times New Roman" w:cs="Times New Roman"/>
          <w:sz w:val="24"/>
          <w:szCs w:val="24"/>
        </w:rPr>
        <w:t>Bandung pada divisi learning manajemen  dengan tujuan untuk mengetahui</w:t>
      </w:r>
      <w:r>
        <w:rPr>
          <w:rFonts w:ascii="Times New Roman" w:hAnsi="Times New Roman" w:cs="Times New Roman"/>
          <w:sz w:val="24"/>
          <w:szCs w:val="24"/>
          <w:lang w:val="id-ID"/>
        </w:rPr>
        <w:t xml:space="preserve"> </w:t>
      </w:r>
      <w:r w:rsidRPr="00F36A4A">
        <w:rPr>
          <w:rFonts w:ascii="Times New Roman" w:hAnsi="Times New Roman" w:cs="Times New Roman"/>
          <w:sz w:val="24"/>
          <w:szCs w:val="24"/>
        </w:rPr>
        <w:t>:</w:t>
      </w:r>
    </w:p>
    <w:p w:rsidR="00A04F93" w:rsidRPr="00F36A4A" w:rsidRDefault="00A04F93" w:rsidP="00A04F93">
      <w:pPr>
        <w:pStyle w:val="ListParagraph"/>
        <w:numPr>
          <w:ilvl w:val="0"/>
          <w:numId w:val="3"/>
        </w:numPr>
        <w:spacing w:after="200" w:line="480" w:lineRule="auto"/>
        <w:contextualSpacing/>
        <w:jc w:val="both"/>
      </w:pPr>
      <w:r w:rsidRPr="00F36A4A">
        <w:t xml:space="preserve">Peranan learning </w:t>
      </w:r>
      <w:r w:rsidR="00CE46A9" w:rsidRPr="00F36A4A">
        <w:t>Service Operation</w:t>
      </w:r>
      <w:r w:rsidR="00CE46A9">
        <w:t xml:space="preserve"> </w:t>
      </w:r>
      <w:r w:rsidR="005D1EF8">
        <w:rPr>
          <w:b/>
        </w:rPr>
        <w:t>(</w:t>
      </w:r>
      <w:r w:rsidR="00E81D11" w:rsidRPr="005D1EF8">
        <w:t xml:space="preserve">operasi </w:t>
      </w:r>
      <w:r w:rsidR="005D1EF8" w:rsidRPr="005D1EF8">
        <w:t xml:space="preserve">pelayanan </w:t>
      </w:r>
      <w:r w:rsidR="005D1EF8">
        <w:t>pelatihan</w:t>
      </w:r>
      <w:r w:rsidR="005D1EF8" w:rsidRPr="005D1EF8">
        <w:t>)</w:t>
      </w:r>
      <w:r w:rsidRPr="00F36A4A">
        <w:t xml:space="preserve"> pada Telkom Learning Center</w:t>
      </w:r>
    </w:p>
    <w:p w:rsidR="00A04F93" w:rsidRPr="00F36A4A" w:rsidRDefault="00A04F93" w:rsidP="00A04F93">
      <w:pPr>
        <w:pStyle w:val="ListParagraph"/>
        <w:numPr>
          <w:ilvl w:val="0"/>
          <w:numId w:val="3"/>
        </w:numPr>
        <w:spacing w:after="200" w:line="480" w:lineRule="auto"/>
        <w:contextualSpacing/>
        <w:jc w:val="both"/>
      </w:pPr>
      <w:r w:rsidRPr="00F36A4A">
        <w:t xml:space="preserve">Hambatan  yang terjadi di divisi learning </w:t>
      </w:r>
      <w:r w:rsidR="00CE46A9" w:rsidRPr="00F36A4A">
        <w:t>Service Operation</w:t>
      </w:r>
      <w:r w:rsidR="00CE46A9">
        <w:t xml:space="preserve"> </w:t>
      </w:r>
      <w:r w:rsidR="00E81D11">
        <w:rPr>
          <w:b/>
        </w:rPr>
        <w:t>(</w:t>
      </w:r>
      <w:r w:rsidR="00E81D11" w:rsidRPr="005D1EF8">
        <w:t xml:space="preserve">operasi pelayanan </w:t>
      </w:r>
      <w:r w:rsidR="00E81D11">
        <w:t>pelatihan</w:t>
      </w:r>
      <w:r w:rsidR="00E81D11" w:rsidRPr="005D1EF8">
        <w:t>)</w:t>
      </w:r>
      <w:r w:rsidRPr="00F36A4A">
        <w:t xml:space="preserve"> pada Telkom Learning Center</w:t>
      </w:r>
    </w:p>
    <w:p w:rsidR="00A04F93" w:rsidRPr="00F36A4A" w:rsidRDefault="00A04F93" w:rsidP="00A04F93">
      <w:pPr>
        <w:pStyle w:val="ListParagraph"/>
        <w:numPr>
          <w:ilvl w:val="0"/>
          <w:numId w:val="3"/>
        </w:numPr>
        <w:spacing w:after="200" w:line="480" w:lineRule="auto"/>
        <w:contextualSpacing/>
        <w:jc w:val="both"/>
      </w:pPr>
      <w:r w:rsidRPr="00F36A4A">
        <w:t xml:space="preserve">Upaya yang dilakukan untuk mengatasi hambatan yang terjadi pada divisi learning </w:t>
      </w:r>
      <w:r w:rsidR="00CE46A9" w:rsidRPr="00F36A4A">
        <w:t>Service Operation</w:t>
      </w:r>
      <w:r w:rsidR="00CE46A9">
        <w:t xml:space="preserve"> </w:t>
      </w:r>
      <w:r w:rsidR="00E81D11">
        <w:rPr>
          <w:b/>
        </w:rPr>
        <w:t>(</w:t>
      </w:r>
      <w:r w:rsidR="00E81D11" w:rsidRPr="005D1EF8">
        <w:t xml:space="preserve">operasi pelayanan </w:t>
      </w:r>
      <w:r w:rsidR="00E81D11">
        <w:t>pelatihan</w:t>
      </w:r>
      <w:r w:rsidR="00E81D11" w:rsidRPr="005D1EF8">
        <w:t>)</w:t>
      </w:r>
      <w:r w:rsidRPr="00F36A4A">
        <w:t xml:space="preserve"> Telkom Learning Center</w:t>
      </w:r>
    </w:p>
    <w:p w:rsidR="00A04F93" w:rsidRPr="00F36A4A" w:rsidRDefault="00A04F93" w:rsidP="00A04F93">
      <w:pPr>
        <w:pStyle w:val="ListParagraph"/>
        <w:tabs>
          <w:tab w:val="left" w:pos="0"/>
        </w:tabs>
        <w:spacing w:line="480" w:lineRule="auto"/>
        <w:jc w:val="both"/>
      </w:pPr>
    </w:p>
    <w:p w:rsidR="00A04F93" w:rsidRPr="00F36A4A" w:rsidRDefault="00A04F93" w:rsidP="00A04F93">
      <w:pPr>
        <w:numPr>
          <w:ilvl w:val="1"/>
          <w:numId w:val="1"/>
        </w:numPr>
        <w:tabs>
          <w:tab w:val="left" w:pos="720"/>
        </w:tabs>
        <w:spacing w:after="0" w:line="480" w:lineRule="auto"/>
        <w:ind w:left="720" w:hanging="720"/>
        <w:jc w:val="both"/>
        <w:rPr>
          <w:rFonts w:ascii="Times New Roman" w:hAnsi="Times New Roman" w:cs="Times New Roman"/>
          <w:b/>
          <w:sz w:val="24"/>
          <w:szCs w:val="24"/>
        </w:rPr>
      </w:pPr>
      <w:r w:rsidRPr="00F36A4A">
        <w:rPr>
          <w:rFonts w:ascii="Times New Roman" w:hAnsi="Times New Roman" w:cs="Times New Roman"/>
          <w:b/>
          <w:sz w:val="24"/>
          <w:szCs w:val="24"/>
        </w:rPr>
        <w:t>Kegunaan Kerja Praktek</w:t>
      </w:r>
    </w:p>
    <w:p w:rsidR="00A04F93" w:rsidRPr="00F36A4A" w:rsidRDefault="00A04F93" w:rsidP="00A04F93">
      <w:pPr>
        <w:spacing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Hasil Kerja Praktek ini diharapkan dapat memberikan kegunaan sebagai berikut :</w:t>
      </w:r>
    </w:p>
    <w:p w:rsidR="00A04F93" w:rsidRPr="00AB5157" w:rsidRDefault="00A04F93" w:rsidP="00A04F93">
      <w:pPr>
        <w:numPr>
          <w:ilvl w:val="0"/>
          <w:numId w:val="2"/>
        </w:numPr>
        <w:tabs>
          <w:tab w:val="left" w:pos="284"/>
        </w:tabs>
        <w:spacing w:after="0" w:line="480" w:lineRule="auto"/>
        <w:ind w:left="851" w:hanging="851"/>
        <w:jc w:val="both"/>
        <w:rPr>
          <w:rFonts w:ascii="Times New Roman" w:hAnsi="Times New Roman" w:cs="Times New Roman"/>
          <w:sz w:val="24"/>
          <w:szCs w:val="24"/>
        </w:rPr>
      </w:pPr>
      <w:r w:rsidRPr="00F36A4A">
        <w:rPr>
          <w:rFonts w:ascii="Times New Roman" w:hAnsi="Times New Roman" w:cs="Times New Roman"/>
          <w:sz w:val="24"/>
          <w:szCs w:val="24"/>
        </w:rPr>
        <w:t>Bagi Penulis</w:t>
      </w:r>
    </w:p>
    <w:p w:rsidR="00A04F93" w:rsidRDefault="00A04F93" w:rsidP="00A04F93">
      <w:p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AB5157">
        <w:rPr>
          <w:rFonts w:ascii="Times New Roman" w:hAnsi="Times New Roman" w:cs="Times New Roman"/>
          <w:sz w:val="24"/>
          <w:szCs w:val="24"/>
        </w:rPr>
        <w:t xml:space="preserve">Kerja praktek ini merupakan suatu kesempatan yang berharga bagi penulis untuk menambah wawasan dan pengetahuan  penulis  tentang  peranan, hambatan, serta upaya yang dilakukan oleh divisi </w:t>
      </w:r>
      <w:r w:rsidR="008B221C">
        <w:rPr>
          <w:rFonts w:ascii="Times New Roman" w:hAnsi="Times New Roman" w:cs="Times New Roman"/>
          <w:i/>
          <w:sz w:val="24"/>
          <w:szCs w:val="24"/>
        </w:rPr>
        <w:t>Learning</w:t>
      </w:r>
      <w:r w:rsidR="00146A92" w:rsidRPr="00146A92">
        <w:rPr>
          <w:rFonts w:ascii="Times New Roman" w:hAnsi="Times New Roman" w:cs="Times New Roman"/>
          <w:i/>
          <w:sz w:val="24"/>
          <w:szCs w:val="24"/>
        </w:rPr>
        <w:t xml:space="preserve"> Servie Operation</w:t>
      </w:r>
      <w:r w:rsidR="00146A92" w:rsidRPr="00AB5157">
        <w:rPr>
          <w:rFonts w:ascii="Times New Roman" w:hAnsi="Times New Roman" w:cs="Times New Roman"/>
          <w:sz w:val="24"/>
          <w:szCs w:val="24"/>
        </w:rPr>
        <w:t xml:space="preserve"> </w:t>
      </w:r>
      <w:r w:rsidRPr="00AB5157">
        <w:rPr>
          <w:rFonts w:ascii="Times New Roman" w:hAnsi="Times New Roman" w:cs="Times New Roman"/>
          <w:sz w:val="24"/>
          <w:szCs w:val="24"/>
        </w:rPr>
        <w:t xml:space="preserve">dalam mengatasi hambatan pada </w:t>
      </w:r>
      <w:r w:rsidRPr="00146A92">
        <w:rPr>
          <w:rFonts w:ascii="Times New Roman" w:hAnsi="Times New Roman" w:cs="Times New Roman"/>
          <w:i/>
          <w:sz w:val="24"/>
          <w:szCs w:val="24"/>
        </w:rPr>
        <w:t>T</w:t>
      </w:r>
      <w:r w:rsidR="00146A92" w:rsidRPr="00146A92">
        <w:rPr>
          <w:rFonts w:ascii="Times New Roman" w:hAnsi="Times New Roman" w:cs="Times New Roman"/>
          <w:i/>
          <w:sz w:val="24"/>
          <w:szCs w:val="24"/>
        </w:rPr>
        <w:t>elkom Learning Center</w:t>
      </w:r>
      <w:r w:rsidR="00146A92" w:rsidRPr="00AB5157">
        <w:rPr>
          <w:rFonts w:ascii="Times New Roman" w:hAnsi="Times New Roman" w:cs="Times New Roman"/>
          <w:sz w:val="24"/>
          <w:szCs w:val="24"/>
        </w:rPr>
        <w:t xml:space="preserve"> </w:t>
      </w:r>
      <w:r w:rsidRPr="00AB5157">
        <w:rPr>
          <w:rFonts w:ascii="Times New Roman" w:hAnsi="Times New Roman" w:cs="Times New Roman"/>
          <w:sz w:val="24"/>
          <w:szCs w:val="24"/>
        </w:rPr>
        <w:t>yang selanjutnya untuk memenuhi nilai mata kuliah kerja praktek, pada Program Studi Manajemen, Fakultas Ekonomi, Universitas Komputer Indonesia.</w:t>
      </w:r>
    </w:p>
    <w:p w:rsidR="000D73AD" w:rsidRDefault="000D73AD" w:rsidP="00A04F93">
      <w:pPr>
        <w:tabs>
          <w:tab w:val="left" w:pos="284"/>
        </w:tabs>
        <w:spacing w:after="0" w:line="480" w:lineRule="auto"/>
        <w:jc w:val="both"/>
        <w:rPr>
          <w:rFonts w:ascii="Times New Roman" w:hAnsi="Times New Roman" w:cs="Times New Roman"/>
          <w:sz w:val="24"/>
          <w:szCs w:val="24"/>
        </w:rPr>
      </w:pPr>
    </w:p>
    <w:p w:rsidR="000D73AD" w:rsidRPr="00AB5157" w:rsidRDefault="000D73AD" w:rsidP="00A04F93">
      <w:pPr>
        <w:tabs>
          <w:tab w:val="left" w:pos="284"/>
        </w:tabs>
        <w:spacing w:after="0" w:line="480" w:lineRule="auto"/>
        <w:jc w:val="both"/>
        <w:rPr>
          <w:rFonts w:ascii="Times New Roman" w:hAnsi="Times New Roman" w:cs="Times New Roman"/>
          <w:sz w:val="24"/>
          <w:szCs w:val="24"/>
        </w:rPr>
      </w:pPr>
    </w:p>
    <w:p w:rsidR="00A04F93" w:rsidRPr="00AB5157" w:rsidRDefault="00A04F93" w:rsidP="00A04F93">
      <w:pPr>
        <w:numPr>
          <w:ilvl w:val="0"/>
          <w:numId w:val="2"/>
        </w:numPr>
        <w:tabs>
          <w:tab w:val="left" w:pos="284"/>
        </w:tabs>
        <w:spacing w:after="0" w:line="480" w:lineRule="auto"/>
        <w:ind w:left="851" w:hanging="851"/>
        <w:jc w:val="both"/>
        <w:rPr>
          <w:rFonts w:ascii="Times New Roman" w:hAnsi="Times New Roman" w:cs="Times New Roman"/>
          <w:sz w:val="24"/>
          <w:szCs w:val="24"/>
        </w:rPr>
      </w:pPr>
      <w:r w:rsidRPr="00F36A4A">
        <w:rPr>
          <w:rFonts w:ascii="Times New Roman" w:hAnsi="Times New Roman" w:cs="Times New Roman"/>
          <w:sz w:val="24"/>
          <w:szCs w:val="24"/>
        </w:rPr>
        <w:lastRenderedPageBreak/>
        <w:t>Bagi Perusahaan</w:t>
      </w:r>
    </w:p>
    <w:p w:rsidR="00A04F93" w:rsidRPr="00671E70" w:rsidRDefault="00A04F93" w:rsidP="00A04F93">
      <w:p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AB5157">
        <w:rPr>
          <w:rFonts w:ascii="Times New Roman" w:hAnsi="Times New Roman" w:cs="Times New Roman"/>
          <w:sz w:val="24"/>
          <w:szCs w:val="24"/>
        </w:rPr>
        <w:t xml:space="preserve">Hasil kerja praktek ini semoga dapat menjadi umpan balik (feedback) bagi </w:t>
      </w:r>
      <w:r w:rsidR="00AB2DD4" w:rsidRPr="00AB5157">
        <w:rPr>
          <w:rFonts w:ascii="Times New Roman" w:hAnsi="Times New Roman" w:cs="Times New Roman"/>
          <w:sz w:val="24"/>
          <w:szCs w:val="24"/>
        </w:rPr>
        <w:t xml:space="preserve">Telkom Learning </w:t>
      </w:r>
      <w:r w:rsidR="00AB2DD4">
        <w:rPr>
          <w:rFonts w:ascii="Times New Roman" w:hAnsi="Times New Roman" w:cs="Times New Roman"/>
          <w:sz w:val="24"/>
          <w:szCs w:val="24"/>
        </w:rPr>
        <w:t>Center</w:t>
      </w:r>
      <w:r w:rsidRPr="00AB5157">
        <w:rPr>
          <w:rFonts w:ascii="Times New Roman" w:hAnsi="Times New Roman" w:cs="Times New Roman"/>
          <w:sz w:val="24"/>
          <w:szCs w:val="24"/>
        </w:rPr>
        <w:t>.</w:t>
      </w:r>
    </w:p>
    <w:p w:rsidR="00A04F93" w:rsidRPr="00F36A4A" w:rsidRDefault="00A04F93" w:rsidP="00A04F93">
      <w:pPr>
        <w:numPr>
          <w:ilvl w:val="0"/>
          <w:numId w:val="2"/>
        </w:numPr>
        <w:tabs>
          <w:tab w:val="left" w:pos="284"/>
        </w:tabs>
        <w:spacing w:after="0" w:line="480" w:lineRule="auto"/>
        <w:ind w:left="851" w:hanging="851"/>
        <w:jc w:val="both"/>
        <w:rPr>
          <w:rFonts w:ascii="Times New Roman" w:hAnsi="Times New Roman" w:cs="Times New Roman"/>
          <w:sz w:val="24"/>
          <w:szCs w:val="24"/>
        </w:rPr>
      </w:pPr>
      <w:r w:rsidRPr="00F36A4A">
        <w:rPr>
          <w:rFonts w:ascii="Times New Roman" w:hAnsi="Times New Roman" w:cs="Times New Roman"/>
          <w:sz w:val="24"/>
          <w:szCs w:val="24"/>
        </w:rPr>
        <w:t>Bagi Almamater</w:t>
      </w:r>
    </w:p>
    <w:p w:rsidR="00A04F93" w:rsidRPr="00F36A4A" w:rsidRDefault="00A04F93" w:rsidP="00A04F93">
      <w:p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F36A4A">
        <w:rPr>
          <w:rFonts w:ascii="Times New Roman" w:hAnsi="Times New Roman" w:cs="Times New Roman"/>
          <w:sz w:val="24"/>
          <w:szCs w:val="24"/>
        </w:rPr>
        <w:t>Diharapkan hasil laporan kerja praktek ini dapat menambah pengetahuan terapan khususnya dalam mengetahui pearanan Learning Service Operation</w:t>
      </w:r>
      <w:r w:rsidR="00BC65D5">
        <w:rPr>
          <w:rFonts w:ascii="Times New Roman" w:hAnsi="Times New Roman" w:cs="Times New Roman"/>
          <w:sz w:val="24"/>
          <w:szCs w:val="24"/>
        </w:rPr>
        <w:t xml:space="preserve">/ pelatihan </w:t>
      </w:r>
      <w:r w:rsidRPr="00F36A4A">
        <w:rPr>
          <w:rFonts w:ascii="Times New Roman" w:hAnsi="Times New Roman" w:cs="Times New Roman"/>
          <w:sz w:val="24"/>
          <w:szCs w:val="24"/>
        </w:rPr>
        <w:t>bagi akademi dan rekan-rekan mahasiswa Manajemen bisnis Universitas Komputer Indonesia.</w:t>
      </w:r>
    </w:p>
    <w:p w:rsidR="00A04F93" w:rsidRPr="00AB5157" w:rsidRDefault="00A04F93" w:rsidP="00A04F93">
      <w:pPr>
        <w:numPr>
          <w:ilvl w:val="0"/>
          <w:numId w:val="2"/>
        </w:numPr>
        <w:tabs>
          <w:tab w:val="left" w:pos="284"/>
        </w:tabs>
        <w:spacing w:after="0" w:line="480" w:lineRule="auto"/>
        <w:ind w:left="851" w:hanging="851"/>
        <w:jc w:val="both"/>
        <w:rPr>
          <w:rFonts w:ascii="Times New Roman" w:hAnsi="Times New Roman" w:cs="Times New Roman"/>
          <w:sz w:val="24"/>
          <w:szCs w:val="24"/>
        </w:rPr>
      </w:pPr>
      <w:r w:rsidRPr="00F36A4A">
        <w:rPr>
          <w:rFonts w:ascii="Times New Roman" w:hAnsi="Times New Roman" w:cs="Times New Roman"/>
          <w:sz w:val="24"/>
          <w:szCs w:val="24"/>
        </w:rPr>
        <w:t>Bagi Pihak Lain</w:t>
      </w:r>
    </w:p>
    <w:p w:rsidR="00A04F93" w:rsidRDefault="00A04F93" w:rsidP="00A04F93">
      <w:p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AB5157">
        <w:rPr>
          <w:rFonts w:ascii="Times New Roman" w:hAnsi="Times New Roman" w:cs="Times New Roman"/>
          <w:sz w:val="24"/>
          <w:szCs w:val="24"/>
        </w:rPr>
        <w:t>Diharapkan dapat bermanfaat sebagai informasi dan referensi bagi para peneliti di bidang manajemen dan rekan-rekan mahasiswa yang akan melaksanakan kerja praktek.</w:t>
      </w:r>
    </w:p>
    <w:p w:rsidR="00776682" w:rsidRPr="00AB5157" w:rsidRDefault="00776682" w:rsidP="00A04F93">
      <w:pPr>
        <w:tabs>
          <w:tab w:val="left" w:pos="284"/>
        </w:tabs>
        <w:spacing w:after="0" w:line="480" w:lineRule="auto"/>
        <w:jc w:val="both"/>
        <w:rPr>
          <w:rFonts w:ascii="Times New Roman" w:hAnsi="Times New Roman" w:cs="Times New Roman"/>
          <w:sz w:val="24"/>
          <w:szCs w:val="24"/>
        </w:rPr>
      </w:pPr>
    </w:p>
    <w:p w:rsidR="00776682" w:rsidRDefault="00A04F93" w:rsidP="00776682">
      <w:pPr>
        <w:numPr>
          <w:ilvl w:val="1"/>
          <w:numId w:val="1"/>
        </w:numPr>
        <w:tabs>
          <w:tab w:val="left" w:pos="720"/>
        </w:tabs>
        <w:spacing w:line="480" w:lineRule="auto"/>
        <w:ind w:left="720" w:hanging="720"/>
        <w:jc w:val="both"/>
        <w:rPr>
          <w:rFonts w:ascii="Times New Roman" w:hAnsi="Times New Roman" w:cs="Times New Roman"/>
          <w:b/>
          <w:sz w:val="24"/>
          <w:szCs w:val="24"/>
        </w:rPr>
      </w:pPr>
      <w:r w:rsidRPr="00F36A4A">
        <w:rPr>
          <w:rFonts w:ascii="Times New Roman" w:hAnsi="Times New Roman" w:cs="Times New Roman"/>
          <w:b/>
          <w:sz w:val="24"/>
          <w:szCs w:val="24"/>
        </w:rPr>
        <w:t>Lokasi dan Waktu Kerja Praktek</w:t>
      </w:r>
    </w:p>
    <w:p w:rsidR="00A04F93" w:rsidRDefault="00604421" w:rsidP="00236B97">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A04F93" w:rsidRPr="00776682">
        <w:rPr>
          <w:rFonts w:ascii="Times New Roman" w:hAnsi="Times New Roman" w:cs="Times New Roman"/>
          <w:sz w:val="24"/>
          <w:szCs w:val="24"/>
        </w:rPr>
        <w:t xml:space="preserve">Penulis melakukan Kerja Praktek </w:t>
      </w:r>
      <w:r w:rsidR="00266857">
        <w:rPr>
          <w:rFonts w:ascii="Times New Roman" w:hAnsi="Times New Roman" w:cs="Times New Roman"/>
          <w:sz w:val="24"/>
          <w:szCs w:val="24"/>
        </w:rPr>
        <w:t>di</w:t>
      </w:r>
      <w:r w:rsidR="00A04F93" w:rsidRPr="00776682">
        <w:rPr>
          <w:rFonts w:ascii="Times New Roman" w:hAnsi="Times New Roman" w:cs="Times New Roman"/>
          <w:sz w:val="24"/>
          <w:szCs w:val="24"/>
        </w:rPr>
        <w:t xml:space="preserve"> </w:t>
      </w:r>
      <w:r w:rsidR="00710115" w:rsidRPr="00776682">
        <w:rPr>
          <w:rFonts w:ascii="Times New Roman" w:hAnsi="Times New Roman" w:cs="Times New Roman"/>
          <w:sz w:val="24"/>
          <w:szCs w:val="24"/>
        </w:rPr>
        <w:t xml:space="preserve">Telkom Learning </w:t>
      </w:r>
      <w:r w:rsidR="00710115">
        <w:rPr>
          <w:rFonts w:ascii="Times New Roman" w:hAnsi="Times New Roman" w:cs="Times New Roman"/>
          <w:sz w:val="24"/>
          <w:szCs w:val="24"/>
        </w:rPr>
        <w:t>Center</w:t>
      </w:r>
      <w:r w:rsidR="00710115" w:rsidRPr="00776682">
        <w:rPr>
          <w:rFonts w:ascii="Times New Roman" w:hAnsi="Times New Roman" w:cs="Times New Roman"/>
          <w:sz w:val="24"/>
          <w:szCs w:val="24"/>
        </w:rPr>
        <w:t xml:space="preserve">, </w:t>
      </w:r>
      <w:r w:rsidR="00A04F93" w:rsidRPr="00776682">
        <w:rPr>
          <w:rFonts w:ascii="Times New Roman" w:hAnsi="Times New Roman" w:cs="Times New Roman"/>
          <w:sz w:val="24"/>
          <w:szCs w:val="24"/>
        </w:rPr>
        <w:t>Bandu</w:t>
      </w:r>
      <w:r w:rsidR="00724C99">
        <w:rPr>
          <w:rFonts w:ascii="Times New Roman" w:hAnsi="Times New Roman" w:cs="Times New Roman"/>
          <w:sz w:val="24"/>
          <w:szCs w:val="24"/>
        </w:rPr>
        <w:t>ng, yang bertempat di Jl. Geger</w:t>
      </w:r>
      <w:r w:rsidR="00A04F93" w:rsidRPr="00776682">
        <w:rPr>
          <w:rFonts w:ascii="Times New Roman" w:hAnsi="Times New Roman" w:cs="Times New Roman"/>
          <w:sz w:val="24"/>
          <w:szCs w:val="24"/>
        </w:rPr>
        <w:t>kalong Hilir No.47 Bandung. Adapun waktu pelaksanaan Kerja Praktek dimulai pada tanggal 16 Juli 2009 sampai dengan 16 Agustus 2009 dengan jam kerja Senin sampai dengan Jum’at pukul 08.00 - 17.00 WIB</w:t>
      </w:r>
    </w:p>
    <w:p w:rsidR="00236B97" w:rsidRPr="00236B97" w:rsidRDefault="00236B97" w:rsidP="00236B97">
      <w:pPr>
        <w:tabs>
          <w:tab w:val="left" w:pos="720"/>
        </w:tabs>
        <w:spacing w:line="480" w:lineRule="auto"/>
        <w:jc w:val="both"/>
        <w:rPr>
          <w:rFonts w:ascii="Times New Roman" w:hAnsi="Times New Roman" w:cs="Times New Roman"/>
          <w:b/>
          <w:sz w:val="24"/>
          <w:szCs w:val="24"/>
        </w:rPr>
      </w:pPr>
    </w:p>
    <w:p w:rsidR="00A04F93" w:rsidRPr="00AB5157" w:rsidRDefault="00A04F93" w:rsidP="00A04F93">
      <w:pPr>
        <w:spacing w:line="480" w:lineRule="auto"/>
        <w:ind w:firstLine="720"/>
        <w:jc w:val="both"/>
        <w:rPr>
          <w:rFonts w:ascii="Times New Roman" w:hAnsi="Times New Roman" w:cs="Times New Roman"/>
          <w:sz w:val="24"/>
          <w:szCs w:val="24"/>
          <w:lang w:val="id-ID"/>
        </w:rPr>
      </w:pPr>
    </w:p>
    <w:p w:rsidR="006F23B4" w:rsidRPr="006F23B4" w:rsidRDefault="006F23B4" w:rsidP="006F23B4">
      <w:pPr>
        <w:spacing w:line="240" w:lineRule="auto"/>
        <w:jc w:val="center"/>
        <w:rPr>
          <w:b/>
          <w:sz w:val="24"/>
        </w:rPr>
      </w:pPr>
      <w:r w:rsidRPr="006F23B4">
        <w:rPr>
          <w:b/>
          <w:sz w:val="24"/>
        </w:rPr>
        <w:lastRenderedPageBreak/>
        <w:t>Tabel 1.1</w:t>
      </w:r>
    </w:p>
    <w:p w:rsidR="006F23B4" w:rsidRPr="006F23B4" w:rsidRDefault="006F23B4" w:rsidP="006F23B4">
      <w:pPr>
        <w:spacing w:line="240" w:lineRule="auto"/>
        <w:jc w:val="center"/>
        <w:rPr>
          <w:b/>
          <w:i/>
          <w:sz w:val="24"/>
        </w:rPr>
      </w:pPr>
      <w:r w:rsidRPr="006F23B4">
        <w:rPr>
          <w:b/>
          <w:i/>
          <w:sz w:val="24"/>
        </w:rPr>
        <w:t>Time Schedule</w:t>
      </w:r>
    </w:p>
    <w:p w:rsidR="006F23B4" w:rsidRPr="006F23B4" w:rsidRDefault="006F23B4" w:rsidP="006F23B4">
      <w:pPr>
        <w:spacing w:line="240" w:lineRule="auto"/>
        <w:jc w:val="center"/>
        <w:rPr>
          <w:b/>
          <w:sz w:val="24"/>
        </w:rPr>
      </w:pPr>
    </w:p>
    <w:tbl>
      <w:tblPr>
        <w:tblStyle w:val="MediumShading2-Accent2"/>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2107"/>
        <w:gridCol w:w="337"/>
        <w:gridCol w:w="337"/>
        <w:gridCol w:w="337"/>
        <w:gridCol w:w="337"/>
        <w:gridCol w:w="337"/>
        <w:gridCol w:w="337"/>
        <w:gridCol w:w="337"/>
        <w:gridCol w:w="337"/>
        <w:gridCol w:w="337"/>
        <w:gridCol w:w="337"/>
        <w:gridCol w:w="337"/>
        <w:gridCol w:w="337"/>
        <w:gridCol w:w="303"/>
        <w:gridCol w:w="337"/>
        <w:gridCol w:w="303"/>
        <w:gridCol w:w="286"/>
        <w:gridCol w:w="337"/>
        <w:gridCol w:w="337"/>
      </w:tblGrid>
      <w:tr w:rsidR="006F23B4" w:rsidRPr="00A423C2" w:rsidTr="006D49EF">
        <w:trPr>
          <w:cnfStyle w:val="100000000000"/>
          <w:trHeight w:val="518"/>
        </w:trPr>
        <w:tc>
          <w:tcPr>
            <w:cnfStyle w:val="001000000100"/>
            <w:tcW w:w="444" w:type="dxa"/>
            <w:vMerge w:val="restart"/>
            <w:tcBorders>
              <w:top w:val="none" w:sz="0" w:space="0" w:color="auto"/>
              <w:left w:val="none" w:sz="0" w:space="0" w:color="auto"/>
              <w:bottom w:val="none" w:sz="0" w:space="0" w:color="auto"/>
              <w:right w:val="none" w:sz="0" w:space="0" w:color="auto"/>
            </w:tcBorders>
          </w:tcPr>
          <w:p w:rsidR="006F23B4" w:rsidRPr="00A423C2" w:rsidRDefault="006F23B4" w:rsidP="006F23B4">
            <w:pPr>
              <w:tabs>
                <w:tab w:val="center" w:pos="4680"/>
                <w:tab w:val="right" w:pos="9360"/>
              </w:tabs>
              <w:jc w:val="center"/>
              <w:rPr>
                <w:b w:val="0"/>
                <w:bCs w:val="0"/>
                <w:color w:val="FFFFFF"/>
              </w:rPr>
            </w:pPr>
            <w:r w:rsidRPr="00A423C2">
              <w:rPr>
                <w:b w:val="0"/>
                <w:bCs w:val="0"/>
                <w:color w:val="FFFFFF"/>
              </w:rPr>
              <w:t>No</w:t>
            </w:r>
          </w:p>
        </w:tc>
        <w:tc>
          <w:tcPr>
            <w:tcW w:w="2107" w:type="dxa"/>
            <w:vMerge w:val="restart"/>
            <w:tcBorders>
              <w:top w:val="none" w:sz="0" w:space="0" w:color="auto"/>
              <w:left w:val="none" w:sz="0" w:space="0" w:color="auto"/>
              <w:bottom w:val="none" w:sz="0" w:space="0" w:color="auto"/>
              <w:right w:val="none" w:sz="0" w:space="0" w:color="auto"/>
            </w:tcBorders>
          </w:tcPr>
          <w:p w:rsidR="006F23B4" w:rsidRPr="00A423C2" w:rsidRDefault="006F23B4" w:rsidP="006F23B4">
            <w:pPr>
              <w:tabs>
                <w:tab w:val="center" w:pos="4680"/>
                <w:tab w:val="right" w:pos="9360"/>
              </w:tabs>
              <w:jc w:val="center"/>
              <w:cnfStyle w:val="100000000000"/>
              <w:rPr>
                <w:b w:val="0"/>
                <w:bCs w:val="0"/>
                <w:color w:val="FFFFFF"/>
              </w:rPr>
            </w:pPr>
            <w:r w:rsidRPr="006657FD">
              <w:rPr>
                <w:b w:val="0"/>
                <w:bCs w:val="0"/>
                <w:color w:val="FFFFFF"/>
                <w:sz w:val="40"/>
              </w:rPr>
              <w:t>Uraian</w:t>
            </w:r>
          </w:p>
        </w:tc>
        <w:tc>
          <w:tcPr>
            <w:tcW w:w="674" w:type="dxa"/>
            <w:gridSpan w:val="2"/>
            <w:tcBorders>
              <w:top w:val="none" w:sz="0" w:space="0" w:color="auto"/>
              <w:left w:val="none" w:sz="0" w:space="0" w:color="auto"/>
              <w:bottom w:val="none" w:sz="0" w:space="0" w:color="auto"/>
              <w:right w:val="none" w:sz="0" w:space="0" w:color="auto"/>
            </w:tcBorders>
          </w:tcPr>
          <w:p w:rsidR="006F23B4" w:rsidRPr="006657FD" w:rsidRDefault="00236B97" w:rsidP="006F23B4">
            <w:pPr>
              <w:tabs>
                <w:tab w:val="center" w:pos="4680"/>
                <w:tab w:val="right" w:pos="9360"/>
              </w:tabs>
              <w:jc w:val="center"/>
              <w:cnfStyle w:val="100000000000"/>
              <w:rPr>
                <w:b w:val="0"/>
                <w:bCs w:val="0"/>
                <w:color w:val="FFFFFF"/>
                <w:sz w:val="24"/>
              </w:rPr>
            </w:pPr>
            <w:r>
              <w:rPr>
                <w:b w:val="0"/>
                <w:bCs w:val="0"/>
                <w:color w:val="FFFFFF"/>
                <w:sz w:val="24"/>
              </w:rPr>
              <w:t>juli</w:t>
            </w:r>
          </w:p>
        </w:tc>
        <w:tc>
          <w:tcPr>
            <w:tcW w:w="1348" w:type="dxa"/>
            <w:gridSpan w:val="4"/>
            <w:tcBorders>
              <w:top w:val="none" w:sz="0" w:space="0" w:color="auto"/>
              <w:left w:val="none" w:sz="0" w:space="0" w:color="auto"/>
              <w:bottom w:val="none" w:sz="0" w:space="0" w:color="auto"/>
              <w:right w:val="none" w:sz="0" w:space="0" w:color="auto"/>
            </w:tcBorders>
          </w:tcPr>
          <w:p w:rsidR="006F23B4" w:rsidRPr="006657FD" w:rsidRDefault="00236B97" w:rsidP="006F23B4">
            <w:pPr>
              <w:tabs>
                <w:tab w:val="center" w:pos="4680"/>
                <w:tab w:val="right" w:pos="9360"/>
              </w:tabs>
              <w:jc w:val="center"/>
              <w:cnfStyle w:val="100000000000"/>
              <w:rPr>
                <w:b w:val="0"/>
                <w:bCs w:val="0"/>
                <w:color w:val="FFFFFF"/>
                <w:sz w:val="24"/>
              </w:rPr>
            </w:pPr>
            <w:r>
              <w:rPr>
                <w:b w:val="0"/>
                <w:bCs w:val="0"/>
                <w:color w:val="FFFFFF"/>
                <w:sz w:val="24"/>
              </w:rPr>
              <w:t>agustus</w:t>
            </w:r>
          </w:p>
        </w:tc>
        <w:tc>
          <w:tcPr>
            <w:tcW w:w="1348" w:type="dxa"/>
            <w:gridSpan w:val="4"/>
            <w:tcBorders>
              <w:top w:val="none" w:sz="0" w:space="0" w:color="auto"/>
              <w:left w:val="none" w:sz="0" w:space="0" w:color="auto"/>
              <w:bottom w:val="none" w:sz="0" w:space="0" w:color="auto"/>
              <w:right w:val="none" w:sz="0" w:space="0" w:color="auto"/>
            </w:tcBorders>
          </w:tcPr>
          <w:p w:rsidR="006F23B4" w:rsidRPr="006657FD" w:rsidRDefault="00236B97" w:rsidP="006F23B4">
            <w:pPr>
              <w:tabs>
                <w:tab w:val="center" w:pos="4680"/>
                <w:tab w:val="right" w:pos="9360"/>
              </w:tabs>
              <w:jc w:val="center"/>
              <w:cnfStyle w:val="100000000000"/>
              <w:rPr>
                <w:b w:val="0"/>
                <w:bCs w:val="0"/>
                <w:color w:val="FFFFFF"/>
                <w:sz w:val="24"/>
              </w:rPr>
            </w:pPr>
            <w:r w:rsidRPr="006657FD">
              <w:rPr>
                <w:b w:val="0"/>
                <w:bCs w:val="0"/>
                <w:color w:val="FFFFFF"/>
                <w:sz w:val="24"/>
              </w:rPr>
              <w:t>September</w:t>
            </w:r>
          </w:p>
        </w:tc>
        <w:tc>
          <w:tcPr>
            <w:tcW w:w="1314" w:type="dxa"/>
            <w:gridSpan w:val="4"/>
            <w:tcBorders>
              <w:top w:val="none" w:sz="0" w:space="0" w:color="auto"/>
              <w:left w:val="none" w:sz="0" w:space="0" w:color="auto"/>
              <w:bottom w:val="none" w:sz="0" w:space="0" w:color="auto"/>
              <w:right w:val="none" w:sz="0" w:space="0" w:color="auto"/>
            </w:tcBorders>
          </w:tcPr>
          <w:p w:rsidR="006F23B4" w:rsidRPr="006657FD" w:rsidRDefault="00236B97" w:rsidP="006F23B4">
            <w:pPr>
              <w:tabs>
                <w:tab w:val="center" w:pos="4680"/>
                <w:tab w:val="right" w:pos="9360"/>
              </w:tabs>
              <w:jc w:val="center"/>
              <w:cnfStyle w:val="100000000000"/>
              <w:rPr>
                <w:b w:val="0"/>
                <w:bCs w:val="0"/>
                <w:color w:val="FFFFFF"/>
                <w:sz w:val="24"/>
              </w:rPr>
            </w:pPr>
            <w:r w:rsidRPr="006657FD">
              <w:rPr>
                <w:b w:val="0"/>
                <w:bCs w:val="0"/>
                <w:color w:val="FFFFFF"/>
                <w:sz w:val="24"/>
              </w:rPr>
              <w:t>Oktober</w:t>
            </w:r>
          </w:p>
        </w:tc>
        <w:tc>
          <w:tcPr>
            <w:tcW w:w="1263" w:type="dxa"/>
            <w:gridSpan w:val="4"/>
            <w:tcBorders>
              <w:top w:val="none" w:sz="0" w:space="0" w:color="auto"/>
              <w:left w:val="none" w:sz="0" w:space="0" w:color="auto"/>
              <w:bottom w:val="none" w:sz="0" w:space="0" w:color="auto"/>
              <w:right w:val="none" w:sz="0" w:space="0" w:color="auto"/>
            </w:tcBorders>
          </w:tcPr>
          <w:p w:rsidR="006F23B4" w:rsidRPr="006657FD" w:rsidRDefault="00236B97" w:rsidP="006F23B4">
            <w:pPr>
              <w:tabs>
                <w:tab w:val="center" w:pos="4680"/>
                <w:tab w:val="right" w:pos="9360"/>
              </w:tabs>
              <w:jc w:val="center"/>
              <w:cnfStyle w:val="100000000000"/>
              <w:rPr>
                <w:b w:val="0"/>
                <w:bCs w:val="0"/>
                <w:color w:val="FFFFFF"/>
                <w:sz w:val="24"/>
              </w:rPr>
            </w:pPr>
            <w:r>
              <w:rPr>
                <w:b w:val="0"/>
                <w:bCs w:val="0"/>
                <w:color w:val="FFFFFF"/>
                <w:sz w:val="24"/>
              </w:rPr>
              <w:t>november</w:t>
            </w:r>
          </w:p>
        </w:tc>
      </w:tr>
      <w:tr w:rsidR="000404BF" w:rsidRPr="00A423C2" w:rsidTr="000404BF">
        <w:trPr>
          <w:cnfStyle w:val="000000100000"/>
          <w:trHeight w:val="476"/>
        </w:trPr>
        <w:tc>
          <w:tcPr>
            <w:cnfStyle w:val="001000000000"/>
            <w:tcW w:w="444" w:type="dxa"/>
            <w:vMerge/>
          </w:tcPr>
          <w:p w:rsidR="006F23B4" w:rsidRPr="00A423C2" w:rsidRDefault="006F23B4" w:rsidP="00A742B6">
            <w:pPr>
              <w:tabs>
                <w:tab w:val="center" w:pos="4680"/>
                <w:tab w:val="right" w:pos="9360"/>
              </w:tabs>
              <w:jc w:val="center"/>
              <w:rPr>
                <w:b w:val="0"/>
                <w:bCs w:val="0"/>
                <w:color w:val="FFFFFF"/>
              </w:rPr>
            </w:pPr>
          </w:p>
        </w:tc>
        <w:tc>
          <w:tcPr>
            <w:tcW w:w="2107" w:type="dxa"/>
            <w:vMerge/>
          </w:tcPr>
          <w:p w:rsidR="006F23B4" w:rsidRPr="00A423C2" w:rsidRDefault="006F23B4" w:rsidP="00A742B6">
            <w:pPr>
              <w:tabs>
                <w:tab w:val="center" w:pos="4680"/>
                <w:tab w:val="right" w:pos="9360"/>
              </w:tabs>
              <w:jc w:val="center"/>
              <w:cnfStyle w:val="000000100000"/>
              <w:rPr>
                <w:b/>
                <w:bCs/>
              </w:rPr>
            </w:pPr>
          </w:p>
        </w:tc>
        <w:tc>
          <w:tcPr>
            <w:tcW w:w="337" w:type="dxa"/>
          </w:tcPr>
          <w:p w:rsidR="006F23B4" w:rsidRPr="00A423C2" w:rsidRDefault="006F23B4" w:rsidP="00A742B6">
            <w:pPr>
              <w:tabs>
                <w:tab w:val="center" w:pos="4680"/>
                <w:tab w:val="right" w:pos="9360"/>
              </w:tabs>
              <w:jc w:val="center"/>
              <w:cnfStyle w:val="000000100000"/>
              <w:rPr>
                <w:b/>
              </w:rPr>
            </w:pPr>
            <w:r w:rsidRPr="00A423C2">
              <w:rPr>
                <w:b/>
              </w:rPr>
              <w:t>3</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4</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1</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2</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3</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4</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1</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2</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3</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4</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1</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2</w:t>
            </w:r>
          </w:p>
        </w:tc>
        <w:tc>
          <w:tcPr>
            <w:tcW w:w="303" w:type="dxa"/>
          </w:tcPr>
          <w:p w:rsidR="006F23B4" w:rsidRPr="00A423C2" w:rsidRDefault="006F23B4" w:rsidP="00A742B6">
            <w:pPr>
              <w:tabs>
                <w:tab w:val="center" w:pos="4680"/>
                <w:tab w:val="right" w:pos="9360"/>
              </w:tabs>
              <w:jc w:val="center"/>
              <w:cnfStyle w:val="000000100000"/>
              <w:rPr>
                <w:b/>
              </w:rPr>
            </w:pPr>
            <w:r w:rsidRPr="00A423C2">
              <w:rPr>
                <w:b/>
              </w:rPr>
              <w:t>3</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4</w:t>
            </w:r>
          </w:p>
        </w:tc>
        <w:tc>
          <w:tcPr>
            <w:tcW w:w="303" w:type="dxa"/>
          </w:tcPr>
          <w:p w:rsidR="006F23B4" w:rsidRPr="00A423C2" w:rsidRDefault="006F23B4" w:rsidP="00A742B6">
            <w:pPr>
              <w:tabs>
                <w:tab w:val="center" w:pos="4680"/>
                <w:tab w:val="right" w:pos="9360"/>
              </w:tabs>
              <w:jc w:val="center"/>
              <w:cnfStyle w:val="000000100000"/>
              <w:rPr>
                <w:b/>
              </w:rPr>
            </w:pPr>
            <w:r w:rsidRPr="00A423C2">
              <w:rPr>
                <w:b/>
              </w:rPr>
              <w:t>1</w:t>
            </w:r>
          </w:p>
        </w:tc>
        <w:tc>
          <w:tcPr>
            <w:tcW w:w="286" w:type="dxa"/>
          </w:tcPr>
          <w:p w:rsidR="006F23B4" w:rsidRPr="00A423C2" w:rsidRDefault="006F23B4" w:rsidP="00A742B6">
            <w:pPr>
              <w:tabs>
                <w:tab w:val="center" w:pos="4680"/>
                <w:tab w:val="right" w:pos="9360"/>
              </w:tabs>
              <w:jc w:val="center"/>
              <w:cnfStyle w:val="000000100000"/>
              <w:rPr>
                <w:b/>
              </w:rPr>
            </w:pPr>
            <w:r w:rsidRPr="00A423C2">
              <w:rPr>
                <w:b/>
              </w:rPr>
              <w:t>2</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3</w:t>
            </w:r>
          </w:p>
        </w:tc>
        <w:tc>
          <w:tcPr>
            <w:tcW w:w="337" w:type="dxa"/>
          </w:tcPr>
          <w:p w:rsidR="006F23B4" w:rsidRPr="00A423C2" w:rsidRDefault="006F23B4" w:rsidP="00A742B6">
            <w:pPr>
              <w:tabs>
                <w:tab w:val="center" w:pos="4680"/>
                <w:tab w:val="right" w:pos="9360"/>
              </w:tabs>
              <w:jc w:val="center"/>
              <w:cnfStyle w:val="000000100000"/>
              <w:rPr>
                <w:b/>
              </w:rPr>
            </w:pPr>
            <w:r w:rsidRPr="00A423C2">
              <w:rPr>
                <w:b/>
              </w:rPr>
              <w:t>4</w:t>
            </w:r>
          </w:p>
        </w:tc>
      </w:tr>
      <w:tr w:rsidR="006F23B4" w:rsidRPr="00A423C2" w:rsidTr="007174A1">
        <w:trPr>
          <w:trHeight w:val="617"/>
        </w:trPr>
        <w:tc>
          <w:tcPr>
            <w:cnfStyle w:val="001000000000"/>
            <w:tcW w:w="444" w:type="dxa"/>
            <w:tcBorders>
              <w:left w:val="none" w:sz="0" w:space="0" w:color="auto"/>
              <w:bottom w:val="none" w:sz="0" w:space="0" w:color="auto"/>
              <w:right w:val="none" w:sz="0" w:space="0" w:color="auto"/>
            </w:tcBorders>
          </w:tcPr>
          <w:p w:rsidR="006F23B4" w:rsidRPr="00A423C2" w:rsidRDefault="006F23B4" w:rsidP="00A742B6">
            <w:pPr>
              <w:tabs>
                <w:tab w:val="center" w:pos="4680"/>
                <w:tab w:val="right" w:pos="9360"/>
              </w:tabs>
              <w:jc w:val="center"/>
              <w:rPr>
                <w:b w:val="0"/>
                <w:bCs w:val="0"/>
                <w:color w:val="FFFFFF"/>
              </w:rPr>
            </w:pPr>
            <w:r w:rsidRPr="00A423C2">
              <w:rPr>
                <w:b w:val="0"/>
                <w:bCs w:val="0"/>
                <w:color w:val="FFFFFF"/>
              </w:rPr>
              <w:t>1</w:t>
            </w:r>
          </w:p>
        </w:tc>
        <w:tc>
          <w:tcPr>
            <w:tcW w:w="2107" w:type="dxa"/>
          </w:tcPr>
          <w:p w:rsidR="006F23B4" w:rsidRPr="00A423C2" w:rsidRDefault="006F23B4" w:rsidP="006657FD">
            <w:pPr>
              <w:tabs>
                <w:tab w:val="center" w:pos="4680"/>
                <w:tab w:val="right" w:pos="9360"/>
              </w:tabs>
              <w:jc w:val="center"/>
              <w:cnfStyle w:val="000000000000"/>
              <w:rPr>
                <w:b/>
                <w:bCs/>
              </w:rPr>
            </w:pPr>
            <w:r w:rsidRPr="00A423C2">
              <w:rPr>
                <w:b/>
                <w:bCs/>
              </w:rPr>
              <w:t>Pengajuan Surat Kerja Praktek</w:t>
            </w:r>
          </w:p>
        </w:tc>
        <w:tc>
          <w:tcPr>
            <w:tcW w:w="337" w:type="dxa"/>
            <w:shd w:val="clear" w:color="auto" w:fill="595959" w:themeFill="text1" w:themeFillTint="A6"/>
          </w:tcPr>
          <w:p w:rsidR="006F23B4" w:rsidRPr="00775285" w:rsidRDefault="006F23B4" w:rsidP="00A742B6">
            <w:pPr>
              <w:tabs>
                <w:tab w:val="center" w:pos="4680"/>
                <w:tab w:val="right" w:pos="9360"/>
              </w:tabs>
              <w:jc w:val="center"/>
              <w:cnfStyle w:val="000000000000"/>
            </w:pPr>
          </w:p>
        </w:tc>
        <w:tc>
          <w:tcPr>
            <w:tcW w:w="337" w:type="dxa"/>
          </w:tcPr>
          <w:p w:rsidR="006F23B4" w:rsidRPr="00775285" w:rsidRDefault="006F23B4" w:rsidP="00A742B6">
            <w:pPr>
              <w:tabs>
                <w:tab w:val="center" w:pos="4680"/>
                <w:tab w:val="right" w:pos="9360"/>
              </w:tabs>
              <w:jc w:val="center"/>
              <w:cnfStyle w:val="000000000000"/>
            </w:pPr>
          </w:p>
        </w:tc>
        <w:tc>
          <w:tcPr>
            <w:tcW w:w="337" w:type="dxa"/>
          </w:tcPr>
          <w:p w:rsidR="006F23B4" w:rsidRPr="00775285"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03"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03" w:type="dxa"/>
          </w:tcPr>
          <w:p w:rsidR="006F23B4" w:rsidRPr="00A423C2" w:rsidRDefault="006F23B4" w:rsidP="00A742B6">
            <w:pPr>
              <w:tabs>
                <w:tab w:val="center" w:pos="4680"/>
                <w:tab w:val="right" w:pos="9360"/>
              </w:tabs>
              <w:jc w:val="center"/>
              <w:cnfStyle w:val="000000000000"/>
            </w:pPr>
          </w:p>
        </w:tc>
        <w:tc>
          <w:tcPr>
            <w:tcW w:w="286"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r>
      <w:tr w:rsidR="000404BF" w:rsidRPr="00A423C2" w:rsidTr="007174A1">
        <w:trPr>
          <w:cnfStyle w:val="000000100000"/>
          <w:trHeight w:val="555"/>
        </w:trPr>
        <w:tc>
          <w:tcPr>
            <w:cnfStyle w:val="001000000000"/>
            <w:tcW w:w="444" w:type="dxa"/>
          </w:tcPr>
          <w:p w:rsidR="006F23B4" w:rsidRPr="00A423C2" w:rsidRDefault="006F23B4" w:rsidP="00A742B6">
            <w:pPr>
              <w:tabs>
                <w:tab w:val="center" w:pos="4680"/>
                <w:tab w:val="right" w:pos="9360"/>
              </w:tabs>
              <w:jc w:val="center"/>
              <w:rPr>
                <w:b w:val="0"/>
                <w:bCs w:val="0"/>
                <w:color w:val="FFFFFF"/>
              </w:rPr>
            </w:pPr>
            <w:r w:rsidRPr="00A423C2">
              <w:rPr>
                <w:b w:val="0"/>
                <w:bCs w:val="0"/>
                <w:color w:val="FFFFFF"/>
              </w:rPr>
              <w:t>2</w:t>
            </w:r>
          </w:p>
        </w:tc>
        <w:tc>
          <w:tcPr>
            <w:tcW w:w="2107" w:type="dxa"/>
          </w:tcPr>
          <w:p w:rsidR="007174A1" w:rsidRPr="00A423C2" w:rsidRDefault="006657FD" w:rsidP="006657FD">
            <w:pPr>
              <w:tabs>
                <w:tab w:val="center" w:pos="4680"/>
                <w:tab w:val="right" w:pos="9360"/>
              </w:tabs>
              <w:cnfStyle w:val="000000100000"/>
              <w:rPr>
                <w:b/>
                <w:bCs/>
              </w:rPr>
            </w:pPr>
            <w:r>
              <w:rPr>
                <w:b/>
                <w:bCs/>
              </w:rPr>
              <w:t>Kerja Praktek</w:t>
            </w:r>
          </w:p>
        </w:tc>
        <w:tc>
          <w:tcPr>
            <w:tcW w:w="337"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37" w:type="dxa"/>
            <w:shd w:val="clear" w:color="auto" w:fill="943634" w:themeFill="accent2" w:themeFillShade="BF"/>
          </w:tcPr>
          <w:p w:rsidR="006F23B4" w:rsidRPr="00A423C2" w:rsidRDefault="006F23B4" w:rsidP="00A742B6">
            <w:pPr>
              <w:tabs>
                <w:tab w:val="center" w:pos="4680"/>
                <w:tab w:val="right" w:pos="9360"/>
              </w:tabs>
              <w:jc w:val="center"/>
              <w:cnfStyle w:val="000000100000"/>
            </w:pPr>
          </w:p>
        </w:tc>
        <w:tc>
          <w:tcPr>
            <w:tcW w:w="337" w:type="dxa"/>
            <w:shd w:val="clear" w:color="auto" w:fill="943634" w:themeFill="accent2" w:themeFillShade="BF"/>
          </w:tcPr>
          <w:p w:rsidR="006F23B4" w:rsidRPr="00A423C2" w:rsidRDefault="006F23B4" w:rsidP="00A742B6">
            <w:pPr>
              <w:tabs>
                <w:tab w:val="center" w:pos="4680"/>
                <w:tab w:val="right" w:pos="9360"/>
              </w:tabs>
              <w:jc w:val="center"/>
              <w:cnfStyle w:val="000000100000"/>
            </w:pPr>
          </w:p>
        </w:tc>
        <w:tc>
          <w:tcPr>
            <w:tcW w:w="337" w:type="dxa"/>
            <w:shd w:val="clear" w:color="auto" w:fill="943634" w:themeFill="accent2" w:themeFillShade="BF"/>
          </w:tcPr>
          <w:p w:rsidR="006F23B4" w:rsidRPr="00A423C2" w:rsidRDefault="006F23B4" w:rsidP="00A742B6">
            <w:pPr>
              <w:tabs>
                <w:tab w:val="center" w:pos="4680"/>
                <w:tab w:val="right" w:pos="9360"/>
              </w:tabs>
              <w:jc w:val="center"/>
              <w:cnfStyle w:val="000000100000"/>
            </w:pPr>
          </w:p>
        </w:tc>
        <w:tc>
          <w:tcPr>
            <w:tcW w:w="337" w:type="dxa"/>
            <w:shd w:val="clear" w:color="auto" w:fill="943634" w:themeFill="accent2" w:themeFillShade="BF"/>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03"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03" w:type="dxa"/>
          </w:tcPr>
          <w:p w:rsidR="006F23B4" w:rsidRPr="00A423C2" w:rsidRDefault="006F23B4" w:rsidP="00A742B6">
            <w:pPr>
              <w:tabs>
                <w:tab w:val="center" w:pos="4680"/>
                <w:tab w:val="right" w:pos="9360"/>
              </w:tabs>
              <w:jc w:val="center"/>
              <w:cnfStyle w:val="000000100000"/>
            </w:pPr>
          </w:p>
        </w:tc>
        <w:tc>
          <w:tcPr>
            <w:tcW w:w="286"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c>
          <w:tcPr>
            <w:tcW w:w="337" w:type="dxa"/>
          </w:tcPr>
          <w:p w:rsidR="006F23B4" w:rsidRPr="00A423C2" w:rsidRDefault="006F23B4" w:rsidP="00A742B6">
            <w:pPr>
              <w:tabs>
                <w:tab w:val="center" w:pos="4680"/>
                <w:tab w:val="right" w:pos="9360"/>
              </w:tabs>
              <w:jc w:val="center"/>
              <w:cnfStyle w:val="000000100000"/>
            </w:pPr>
          </w:p>
        </w:tc>
      </w:tr>
      <w:tr w:rsidR="006F23B4" w:rsidRPr="00A423C2" w:rsidTr="00AB5E07">
        <w:trPr>
          <w:trHeight w:val="518"/>
        </w:trPr>
        <w:tc>
          <w:tcPr>
            <w:cnfStyle w:val="001000000000"/>
            <w:tcW w:w="444" w:type="dxa"/>
            <w:tcBorders>
              <w:left w:val="none" w:sz="0" w:space="0" w:color="auto"/>
              <w:bottom w:val="none" w:sz="0" w:space="0" w:color="auto"/>
              <w:right w:val="none" w:sz="0" w:space="0" w:color="auto"/>
            </w:tcBorders>
          </w:tcPr>
          <w:p w:rsidR="006F23B4" w:rsidRPr="00A423C2" w:rsidRDefault="006F23B4" w:rsidP="00A742B6">
            <w:pPr>
              <w:tabs>
                <w:tab w:val="center" w:pos="4680"/>
                <w:tab w:val="right" w:pos="9360"/>
              </w:tabs>
              <w:jc w:val="center"/>
              <w:rPr>
                <w:b w:val="0"/>
                <w:bCs w:val="0"/>
                <w:color w:val="FFFFFF"/>
              </w:rPr>
            </w:pPr>
            <w:r w:rsidRPr="00A423C2">
              <w:rPr>
                <w:b w:val="0"/>
                <w:bCs w:val="0"/>
                <w:color w:val="FFFFFF"/>
              </w:rPr>
              <w:t>3</w:t>
            </w:r>
          </w:p>
        </w:tc>
        <w:tc>
          <w:tcPr>
            <w:tcW w:w="2107" w:type="dxa"/>
          </w:tcPr>
          <w:p w:rsidR="006F23B4" w:rsidRPr="00A423C2" w:rsidRDefault="006F23B4" w:rsidP="006657FD">
            <w:pPr>
              <w:tabs>
                <w:tab w:val="center" w:pos="4680"/>
                <w:tab w:val="right" w:pos="9360"/>
              </w:tabs>
              <w:jc w:val="center"/>
              <w:cnfStyle w:val="000000000000"/>
              <w:rPr>
                <w:b/>
                <w:bCs/>
              </w:rPr>
            </w:pPr>
            <w:r w:rsidRPr="00A423C2">
              <w:rPr>
                <w:b/>
                <w:bCs/>
              </w:rPr>
              <w:t>Penyusunan Laporan Kerja Praktek</w:t>
            </w:r>
          </w:p>
        </w:tc>
        <w:tc>
          <w:tcPr>
            <w:tcW w:w="337" w:type="dxa"/>
          </w:tcPr>
          <w:p w:rsidR="006F23B4" w:rsidRPr="00775285" w:rsidRDefault="006F23B4" w:rsidP="00A742B6">
            <w:pPr>
              <w:tabs>
                <w:tab w:val="center" w:pos="4680"/>
                <w:tab w:val="right" w:pos="9360"/>
              </w:tabs>
              <w:jc w:val="center"/>
              <w:cnfStyle w:val="000000000000"/>
            </w:pPr>
          </w:p>
        </w:tc>
        <w:tc>
          <w:tcPr>
            <w:tcW w:w="337" w:type="dxa"/>
          </w:tcPr>
          <w:p w:rsidR="006F23B4" w:rsidRPr="00775285" w:rsidRDefault="006F23B4" w:rsidP="00A742B6">
            <w:pPr>
              <w:tabs>
                <w:tab w:val="center" w:pos="4680"/>
                <w:tab w:val="right" w:pos="9360"/>
              </w:tabs>
              <w:jc w:val="center"/>
              <w:cnfStyle w:val="000000000000"/>
            </w:pPr>
          </w:p>
        </w:tc>
        <w:tc>
          <w:tcPr>
            <w:tcW w:w="337" w:type="dxa"/>
          </w:tcPr>
          <w:p w:rsidR="006F23B4" w:rsidRPr="00775285"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shd w:val="clear" w:color="auto" w:fill="FF0000"/>
          </w:tcPr>
          <w:p w:rsidR="006F23B4" w:rsidRPr="00A423C2" w:rsidRDefault="006F23B4" w:rsidP="00A742B6">
            <w:pPr>
              <w:tabs>
                <w:tab w:val="center" w:pos="4680"/>
                <w:tab w:val="right" w:pos="9360"/>
              </w:tabs>
              <w:jc w:val="center"/>
              <w:cnfStyle w:val="000000000000"/>
            </w:pPr>
          </w:p>
        </w:tc>
        <w:tc>
          <w:tcPr>
            <w:tcW w:w="337" w:type="dxa"/>
            <w:shd w:val="clear" w:color="auto" w:fill="FF0000"/>
          </w:tcPr>
          <w:p w:rsidR="006F23B4" w:rsidRPr="00A423C2" w:rsidRDefault="006F23B4" w:rsidP="00A742B6">
            <w:pPr>
              <w:tabs>
                <w:tab w:val="center" w:pos="4680"/>
                <w:tab w:val="right" w:pos="9360"/>
              </w:tabs>
              <w:jc w:val="center"/>
              <w:cnfStyle w:val="000000000000"/>
            </w:pPr>
          </w:p>
        </w:tc>
        <w:tc>
          <w:tcPr>
            <w:tcW w:w="337" w:type="dxa"/>
            <w:shd w:val="clear" w:color="auto" w:fill="FF0000"/>
          </w:tcPr>
          <w:p w:rsidR="006F23B4" w:rsidRPr="00A423C2" w:rsidRDefault="006F23B4" w:rsidP="00A742B6">
            <w:pPr>
              <w:tabs>
                <w:tab w:val="center" w:pos="4680"/>
                <w:tab w:val="right" w:pos="9360"/>
              </w:tabs>
              <w:jc w:val="center"/>
              <w:cnfStyle w:val="000000000000"/>
            </w:pPr>
          </w:p>
        </w:tc>
        <w:tc>
          <w:tcPr>
            <w:tcW w:w="337" w:type="dxa"/>
            <w:shd w:val="clear" w:color="auto" w:fill="FF0000"/>
          </w:tcPr>
          <w:p w:rsidR="006F23B4" w:rsidRPr="00A423C2" w:rsidRDefault="006F23B4" w:rsidP="00A742B6">
            <w:pPr>
              <w:tabs>
                <w:tab w:val="center" w:pos="4680"/>
                <w:tab w:val="right" w:pos="9360"/>
              </w:tabs>
              <w:jc w:val="center"/>
              <w:cnfStyle w:val="000000000000"/>
            </w:pPr>
          </w:p>
        </w:tc>
        <w:tc>
          <w:tcPr>
            <w:tcW w:w="337" w:type="dxa"/>
            <w:shd w:val="clear" w:color="auto" w:fill="FF0000"/>
          </w:tcPr>
          <w:p w:rsidR="006F23B4" w:rsidRPr="00A423C2" w:rsidRDefault="006F23B4" w:rsidP="00A742B6">
            <w:pPr>
              <w:tabs>
                <w:tab w:val="center" w:pos="4680"/>
                <w:tab w:val="right" w:pos="9360"/>
              </w:tabs>
              <w:jc w:val="center"/>
              <w:cnfStyle w:val="000000000000"/>
            </w:pPr>
          </w:p>
        </w:tc>
        <w:tc>
          <w:tcPr>
            <w:tcW w:w="303" w:type="dxa"/>
            <w:shd w:val="clear" w:color="auto" w:fill="FFFFFF" w:themeFill="background1"/>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03" w:type="dxa"/>
          </w:tcPr>
          <w:p w:rsidR="006F23B4" w:rsidRPr="00A423C2" w:rsidRDefault="006F23B4" w:rsidP="00A742B6">
            <w:pPr>
              <w:tabs>
                <w:tab w:val="center" w:pos="4680"/>
                <w:tab w:val="right" w:pos="9360"/>
              </w:tabs>
              <w:jc w:val="center"/>
              <w:cnfStyle w:val="000000000000"/>
            </w:pPr>
          </w:p>
        </w:tc>
        <w:tc>
          <w:tcPr>
            <w:tcW w:w="286"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c>
          <w:tcPr>
            <w:tcW w:w="337" w:type="dxa"/>
          </w:tcPr>
          <w:p w:rsidR="006F23B4" w:rsidRPr="00A423C2" w:rsidRDefault="006F23B4" w:rsidP="00A742B6">
            <w:pPr>
              <w:tabs>
                <w:tab w:val="center" w:pos="4680"/>
                <w:tab w:val="right" w:pos="9360"/>
              </w:tabs>
              <w:jc w:val="center"/>
              <w:cnfStyle w:val="000000000000"/>
            </w:pPr>
          </w:p>
        </w:tc>
      </w:tr>
      <w:tr w:rsidR="00D2083B" w:rsidRPr="00A423C2" w:rsidTr="00E245F1">
        <w:trPr>
          <w:cnfStyle w:val="000000100000"/>
          <w:trHeight w:val="603"/>
        </w:trPr>
        <w:tc>
          <w:tcPr>
            <w:cnfStyle w:val="001000000000"/>
            <w:tcW w:w="444" w:type="dxa"/>
          </w:tcPr>
          <w:p w:rsidR="006D49EF" w:rsidRPr="00A423C2" w:rsidRDefault="006D49EF" w:rsidP="00A742B6">
            <w:pPr>
              <w:tabs>
                <w:tab w:val="center" w:pos="4680"/>
                <w:tab w:val="right" w:pos="9360"/>
              </w:tabs>
              <w:jc w:val="center"/>
              <w:rPr>
                <w:b w:val="0"/>
                <w:bCs w:val="0"/>
                <w:color w:val="FFFFFF"/>
              </w:rPr>
            </w:pPr>
            <w:r w:rsidRPr="00A423C2">
              <w:rPr>
                <w:b w:val="0"/>
                <w:bCs w:val="0"/>
                <w:color w:val="FFFFFF"/>
              </w:rPr>
              <w:t>4</w:t>
            </w:r>
          </w:p>
        </w:tc>
        <w:tc>
          <w:tcPr>
            <w:tcW w:w="2107" w:type="dxa"/>
          </w:tcPr>
          <w:p w:rsidR="006D49EF" w:rsidRPr="00A423C2" w:rsidRDefault="006D49EF" w:rsidP="006657FD">
            <w:pPr>
              <w:tabs>
                <w:tab w:val="center" w:pos="4680"/>
                <w:tab w:val="right" w:pos="9360"/>
              </w:tabs>
              <w:jc w:val="center"/>
              <w:cnfStyle w:val="000000100000"/>
              <w:rPr>
                <w:b/>
                <w:bCs/>
              </w:rPr>
            </w:pPr>
            <w:r w:rsidRPr="00A423C2">
              <w:rPr>
                <w:b/>
                <w:bCs/>
              </w:rPr>
              <w:t>Bimbingan Kerja Praktek</w:t>
            </w:r>
          </w:p>
        </w:tc>
        <w:tc>
          <w:tcPr>
            <w:tcW w:w="337" w:type="dxa"/>
          </w:tcPr>
          <w:p w:rsidR="006D49EF" w:rsidRPr="00775285" w:rsidRDefault="006D49EF" w:rsidP="00A742B6">
            <w:pPr>
              <w:tabs>
                <w:tab w:val="center" w:pos="4680"/>
                <w:tab w:val="right" w:pos="9360"/>
              </w:tabs>
              <w:jc w:val="center"/>
              <w:cnfStyle w:val="000000100000"/>
            </w:pPr>
          </w:p>
        </w:tc>
        <w:tc>
          <w:tcPr>
            <w:tcW w:w="337" w:type="dxa"/>
          </w:tcPr>
          <w:p w:rsidR="006D49EF" w:rsidRPr="00775285" w:rsidRDefault="006D49EF" w:rsidP="00A742B6">
            <w:pPr>
              <w:tabs>
                <w:tab w:val="center" w:pos="4680"/>
                <w:tab w:val="right" w:pos="9360"/>
              </w:tabs>
              <w:jc w:val="center"/>
              <w:cnfStyle w:val="000000100000"/>
            </w:pPr>
          </w:p>
        </w:tc>
        <w:tc>
          <w:tcPr>
            <w:tcW w:w="337" w:type="dxa"/>
          </w:tcPr>
          <w:p w:rsidR="006D49EF" w:rsidRPr="00775285"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37" w:type="dxa"/>
          </w:tcPr>
          <w:p w:rsidR="006D49EF" w:rsidRPr="00A423C2" w:rsidRDefault="006D49EF" w:rsidP="00A742B6">
            <w:pPr>
              <w:tabs>
                <w:tab w:val="center" w:pos="4680"/>
                <w:tab w:val="right" w:pos="9360"/>
              </w:tabs>
              <w:jc w:val="center"/>
              <w:cnfStyle w:val="000000100000"/>
            </w:pPr>
          </w:p>
        </w:tc>
        <w:tc>
          <w:tcPr>
            <w:tcW w:w="303" w:type="dxa"/>
            <w:shd w:val="clear" w:color="auto" w:fill="365F91" w:themeFill="accent1" w:themeFillShade="BF"/>
          </w:tcPr>
          <w:p w:rsidR="006D49EF" w:rsidRPr="00A423C2" w:rsidRDefault="006D49EF" w:rsidP="00A742B6">
            <w:pPr>
              <w:tabs>
                <w:tab w:val="center" w:pos="4680"/>
                <w:tab w:val="right" w:pos="9360"/>
              </w:tabs>
              <w:jc w:val="center"/>
              <w:cnfStyle w:val="000000100000"/>
            </w:pPr>
          </w:p>
        </w:tc>
        <w:tc>
          <w:tcPr>
            <w:tcW w:w="337" w:type="dxa"/>
            <w:shd w:val="clear" w:color="auto" w:fill="365F91" w:themeFill="accent1" w:themeFillShade="BF"/>
          </w:tcPr>
          <w:p w:rsidR="006D49EF" w:rsidRPr="00A423C2" w:rsidRDefault="006D49EF" w:rsidP="00A742B6">
            <w:pPr>
              <w:tabs>
                <w:tab w:val="center" w:pos="4680"/>
                <w:tab w:val="right" w:pos="9360"/>
              </w:tabs>
              <w:jc w:val="center"/>
              <w:cnfStyle w:val="000000100000"/>
            </w:pPr>
          </w:p>
        </w:tc>
        <w:tc>
          <w:tcPr>
            <w:tcW w:w="303" w:type="dxa"/>
            <w:shd w:val="clear" w:color="auto" w:fill="365F91" w:themeFill="accent1" w:themeFillShade="BF"/>
          </w:tcPr>
          <w:p w:rsidR="006D49EF" w:rsidRPr="00A423C2" w:rsidRDefault="006D49EF" w:rsidP="00A742B6">
            <w:pPr>
              <w:tabs>
                <w:tab w:val="center" w:pos="4680"/>
                <w:tab w:val="right" w:pos="9360"/>
              </w:tabs>
              <w:jc w:val="center"/>
              <w:cnfStyle w:val="000000100000"/>
            </w:pPr>
          </w:p>
        </w:tc>
        <w:tc>
          <w:tcPr>
            <w:tcW w:w="286" w:type="dxa"/>
            <w:shd w:val="clear" w:color="auto" w:fill="A6A6A6" w:themeFill="background1" w:themeFillShade="A6"/>
          </w:tcPr>
          <w:p w:rsidR="006D49EF" w:rsidRPr="00A423C2" w:rsidRDefault="006D49EF" w:rsidP="00A742B6">
            <w:pPr>
              <w:tabs>
                <w:tab w:val="center" w:pos="4680"/>
                <w:tab w:val="right" w:pos="9360"/>
              </w:tabs>
              <w:jc w:val="center"/>
              <w:cnfStyle w:val="000000100000"/>
            </w:pPr>
          </w:p>
        </w:tc>
        <w:tc>
          <w:tcPr>
            <w:tcW w:w="337" w:type="dxa"/>
            <w:shd w:val="clear" w:color="auto" w:fill="A6A6A6" w:themeFill="background1" w:themeFillShade="A6"/>
          </w:tcPr>
          <w:p w:rsidR="006D49EF" w:rsidRPr="00A423C2" w:rsidRDefault="006D49EF" w:rsidP="00A04663">
            <w:pPr>
              <w:tabs>
                <w:tab w:val="center" w:pos="4680"/>
                <w:tab w:val="right" w:pos="9360"/>
              </w:tabs>
              <w:jc w:val="center"/>
              <w:cnfStyle w:val="000000100000"/>
            </w:pPr>
          </w:p>
        </w:tc>
        <w:tc>
          <w:tcPr>
            <w:tcW w:w="337" w:type="dxa"/>
            <w:shd w:val="clear" w:color="auto" w:fill="BFBFBF" w:themeFill="background1" w:themeFillShade="BF"/>
          </w:tcPr>
          <w:p w:rsidR="006D49EF" w:rsidRPr="00A423C2" w:rsidRDefault="006D49EF" w:rsidP="00A742B6">
            <w:pPr>
              <w:tabs>
                <w:tab w:val="center" w:pos="4680"/>
                <w:tab w:val="right" w:pos="9360"/>
              </w:tabs>
              <w:jc w:val="center"/>
              <w:cnfStyle w:val="000000100000"/>
            </w:pPr>
          </w:p>
        </w:tc>
      </w:tr>
      <w:tr w:rsidR="00E245F1" w:rsidRPr="00A423C2" w:rsidTr="004B4CF3">
        <w:trPr>
          <w:trHeight w:val="603"/>
        </w:trPr>
        <w:tc>
          <w:tcPr>
            <w:cnfStyle w:val="001000000000"/>
            <w:tcW w:w="444" w:type="dxa"/>
          </w:tcPr>
          <w:p w:rsidR="00E245F1" w:rsidRPr="00A423C2" w:rsidRDefault="00AB5E07" w:rsidP="00A742B6">
            <w:pPr>
              <w:tabs>
                <w:tab w:val="center" w:pos="4680"/>
                <w:tab w:val="right" w:pos="9360"/>
              </w:tabs>
              <w:jc w:val="center"/>
              <w:rPr>
                <w:color w:val="FFFFFF"/>
              </w:rPr>
            </w:pPr>
            <w:r>
              <w:rPr>
                <w:color w:val="FFFFFF"/>
              </w:rPr>
              <w:t>5</w:t>
            </w:r>
          </w:p>
        </w:tc>
        <w:tc>
          <w:tcPr>
            <w:tcW w:w="2107" w:type="dxa"/>
          </w:tcPr>
          <w:p w:rsidR="00E245F1" w:rsidRPr="00A423C2" w:rsidRDefault="00AA6994" w:rsidP="00AA6994">
            <w:pPr>
              <w:tabs>
                <w:tab w:val="center" w:pos="4680"/>
                <w:tab w:val="right" w:pos="9360"/>
              </w:tabs>
              <w:cnfStyle w:val="000000000000"/>
              <w:rPr>
                <w:b/>
                <w:bCs/>
              </w:rPr>
            </w:pPr>
            <w:r>
              <w:rPr>
                <w:b/>
                <w:bCs/>
              </w:rPr>
              <w:t>Pelaksanaan sidang</w:t>
            </w:r>
          </w:p>
        </w:tc>
        <w:tc>
          <w:tcPr>
            <w:tcW w:w="337" w:type="dxa"/>
          </w:tcPr>
          <w:p w:rsidR="00E245F1" w:rsidRPr="00775285" w:rsidRDefault="00E245F1" w:rsidP="00A742B6">
            <w:pPr>
              <w:tabs>
                <w:tab w:val="center" w:pos="4680"/>
                <w:tab w:val="right" w:pos="9360"/>
              </w:tabs>
              <w:jc w:val="center"/>
              <w:cnfStyle w:val="000000000000"/>
            </w:pPr>
          </w:p>
        </w:tc>
        <w:tc>
          <w:tcPr>
            <w:tcW w:w="337" w:type="dxa"/>
          </w:tcPr>
          <w:p w:rsidR="00E245F1" w:rsidRPr="00775285" w:rsidRDefault="00E245F1" w:rsidP="00A742B6">
            <w:pPr>
              <w:tabs>
                <w:tab w:val="center" w:pos="4680"/>
                <w:tab w:val="right" w:pos="9360"/>
              </w:tabs>
              <w:jc w:val="center"/>
              <w:cnfStyle w:val="000000000000"/>
            </w:pPr>
          </w:p>
        </w:tc>
        <w:tc>
          <w:tcPr>
            <w:tcW w:w="337" w:type="dxa"/>
          </w:tcPr>
          <w:p w:rsidR="00E245F1" w:rsidRPr="00775285"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37" w:type="dxa"/>
          </w:tcPr>
          <w:p w:rsidR="00E245F1" w:rsidRPr="00A423C2" w:rsidRDefault="00E245F1" w:rsidP="00A742B6">
            <w:pPr>
              <w:tabs>
                <w:tab w:val="center" w:pos="4680"/>
                <w:tab w:val="right" w:pos="9360"/>
              </w:tabs>
              <w:jc w:val="center"/>
              <w:cnfStyle w:val="000000000000"/>
            </w:pPr>
          </w:p>
        </w:tc>
        <w:tc>
          <w:tcPr>
            <w:tcW w:w="303" w:type="dxa"/>
            <w:shd w:val="clear" w:color="auto" w:fill="FFFFFF" w:themeFill="background1"/>
          </w:tcPr>
          <w:p w:rsidR="00E245F1" w:rsidRPr="00A423C2" w:rsidRDefault="00E245F1" w:rsidP="00A742B6">
            <w:pPr>
              <w:tabs>
                <w:tab w:val="center" w:pos="4680"/>
                <w:tab w:val="right" w:pos="9360"/>
              </w:tabs>
              <w:jc w:val="center"/>
              <w:cnfStyle w:val="000000000000"/>
            </w:pPr>
          </w:p>
        </w:tc>
        <w:tc>
          <w:tcPr>
            <w:tcW w:w="337" w:type="dxa"/>
            <w:shd w:val="clear" w:color="auto" w:fill="FFFFFF" w:themeFill="background1"/>
          </w:tcPr>
          <w:p w:rsidR="00E245F1" w:rsidRPr="00A423C2" w:rsidRDefault="00E245F1" w:rsidP="00A742B6">
            <w:pPr>
              <w:tabs>
                <w:tab w:val="center" w:pos="4680"/>
                <w:tab w:val="right" w:pos="9360"/>
              </w:tabs>
              <w:jc w:val="center"/>
              <w:cnfStyle w:val="000000000000"/>
            </w:pPr>
          </w:p>
        </w:tc>
        <w:tc>
          <w:tcPr>
            <w:tcW w:w="303" w:type="dxa"/>
            <w:shd w:val="clear" w:color="auto" w:fill="FFFFFF" w:themeFill="background1"/>
          </w:tcPr>
          <w:p w:rsidR="00E245F1" w:rsidRPr="00A423C2" w:rsidRDefault="00E245F1" w:rsidP="00A742B6">
            <w:pPr>
              <w:tabs>
                <w:tab w:val="center" w:pos="4680"/>
                <w:tab w:val="right" w:pos="9360"/>
              </w:tabs>
              <w:jc w:val="center"/>
              <w:cnfStyle w:val="000000000000"/>
            </w:pPr>
          </w:p>
        </w:tc>
        <w:tc>
          <w:tcPr>
            <w:tcW w:w="286" w:type="dxa"/>
            <w:shd w:val="clear" w:color="auto" w:fill="1D1B11" w:themeFill="background2" w:themeFillShade="1A"/>
          </w:tcPr>
          <w:p w:rsidR="00E245F1" w:rsidRPr="00A423C2" w:rsidRDefault="00E245F1" w:rsidP="00A742B6">
            <w:pPr>
              <w:tabs>
                <w:tab w:val="center" w:pos="4680"/>
                <w:tab w:val="right" w:pos="9360"/>
              </w:tabs>
              <w:jc w:val="center"/>
              <w:cnfStyle w:val="000000000000"/>
            </w:pPr>
          </w:p>
        </w:tc>
        <w:tc>
          <w:tcPr>
            <w:tcW w:w="337" w:type="dxa"/>
            <w:shd w:val="clear" w:color="auto" w:fill="1D1B11" w:themeFill="background2" w:themeFillShade="1A"/>
          </w:tcPr>
          <w:p w:rsidR="00E245F1" w:rsidRPr="00A423C2" w:rsidRDefault="00E245F1" w:rsidP="00A04663">
            <w:pPr>
              <w:tabs>
                <w:tab w:val="center" w:pos="4680"/>
                <w:tab w:val="right" w:pos="9360"/>
              </w:tabs>
              <w:jc w:val="center"/>
              <w:cnfStyle w:val="000000000000"/>
            </w:pPr>
          </w:p>
        </w:tc>
        <w:tc>
          <w:tcPr>
            <w:tcW w:w="337" w:type="dxa"/>
            <w:shd w:val="clear" w:color="auto" w:fill="1D1B11" w:themeFill="background2" w:themeFillShade="1A"/>
          </w:tcPr>
          <w:p w:rsidR="00E245F1" w:rsidRPr="00A423C2" w:rsidRDefault="00E245F1" w:rsidP="00A742B6">
            <w:pPr>
              <w:tabs>
                <w:tab w:val="center" w:pos="4680"/>
                <w:tab w:val="right" w:pos="9360"/>
              </w:tabs>
              <w:jc w:val="center"/>
              <w:cnfStyle w:val="000000000000"/>
            </w:pPr>
          </w:p>
        </w:tc>
      </w:tr>
    </w:tbl>
    <w:p w:rsidR="006F23B4" w:rsidRPr="00492839" w:rsidRDefault="006F23B4" w:rsidP="006F23B4">
      <w:pPr>
        <w:spacing w:line="480" w:lineRule="auto"/>
        <w:jc w:val="both"/>
      </w:pPr>
      <w:r>
        <w:tab/>
      </w:r>
    </w:p>
    <w:p w:rsidR="00A04F93" w:rsidRPr="00F36A4A" w:rsidRDefault="00A04F93" w:rsidP="00A04F93">
      <w:pPr>
        <w:tabs>
          <w:tab w:val="left" w:pos="360"/>
          <w:tab w:val="left" w:pos="540"/>
          <w:tab w:val="left" w:leader="dot" w:pos="1134"/>
        </w:tabs>
        <w:spacing w:line="240" w:lineRule="auto"/>
        <w:jc w:val="both"/>
        <w:rPr>
          <w:rFonts w:ascii="Times New Roman" w:hAnsi="Times New Roman" w:cs="Times New Roman"/>
          <w:sz w:val="24"/>
          <w:szCs w:val="24"/>
        </w:rPr>
      </w:pPr>
    </w:p>
    <w:p w:rsidR="00B073B8" w:rsidRDefault="00B073B8"/>
    <w:sectPr w:rsidR="00B073B8" w:rsidSect="0099223B">
      <w:headerReference w:type="default" r:id="rId8"/>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14A" w:rsidRDefault="00B5514A" w:rsidP="008E3F73">
      <w:pPr>
        <w:spacing w:after="0" w:line="240" w:lineRule="auto"/>
      </w:pPr>
      <w:r>
        <w:separator/>
      </w:r>
    </w:p>
  </w:endnote>
  <w:endnote w:type="continuationSeparator" w:id="1">
    <w:p w:rsidR="00B5514A" w:rsidRDefault="00B5514A" w:rsidP="008E3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3B" w:rsidRDefault="00D2083B" w:rsidP="00DE0A92">
    <w:pPr>
      <w:pStyle w:val="Footer"/>
      <w:spacing w:line="360" w:lineRule="auto"/>
      <w:jc w:val="center"/>
    </w:pPr>
  </w:p>
  <w:p w:rsidR="00D2083B" w:rsidRDefault="00D20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14A" w:rsidRDefault="00B5514A" w:rsidP="008E3F73">
      <w:pPr>
        <w:spacing w:after="0" w:line="240" w:lineRule="auto"/>
      </w:pPr>
      <w:r>
        <w:separator/>
      </w:r>
    </w:p>
  </w:footnote>
  <w:footnote w:type="continuationSeparator" w:id="1">
    <w:p w:rsidR="00B5514A" w:rsidRDefault="00B5514A" w:rsidP="008E3F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565"/>
      <w:docPartObj>
        <w:docPartGallery w:val="Page Numbers (Top of Page)"/>
        <w:docPartUnique/>
      </w:docPartObj>
    </w:sdtPr>
    <w:sdtContent>
      <w:p w:rsidR="00F70826" w:rsidRDefault="00F70826" w:rsidP="00F70826">
        <w:pPr>
          <w:pStyle w:val="Header"/>
          <w:spacing w:line="360" w:lineRule="auto"/>
          <w:jc w:val="right"/>
        </w:pPr>
        <w:r w:rsidRPr="00F70826">
          <w:rPr>
            <w:rFonts w:ascii="Times New Roman" w:hAnsi="Times New Roman" w:cs="Times New Roman"/>
            <w:sz w:val="24"/>
            <w:szCs w:val="24"/>
          </w:rPr>
          <w:fldChar w:fldCharType="begin"/>
        </w:r>
        <w:r w:rsidRPr="00F70826">
          <w:rPr>
            <w:rFonts w:ascii="Times New Roman" w:hAnsi="Times New Roman" w:cs="Times New Roman"/>
            <w:sz w:val="24"/>
            <w:szCs w:val="24"/>
          </w:rPr>
          <w:instrText xml:space="preserve"> PAGE   \* MERGEFORMAT </w:instrText>
        </w:r>
        <w:r w:rsidRPr="00F70826">
          <w:rPr>
            <w:rFonts w:ascii="Times New Roman" w:hAnsi="Times New Roman" w:cs="Times New Roman"/>
            <w:sz w:val="24"/>
            <w:szCs w:val="24"/>
          </w:rPr>
          <w:fldChar w:fldCharType="separate"/>
        </w:r>
        <w:r w:rsidR="00AB2DD4">
          <w:rPr>
            <w:rFonts w:ascii="Times New Roman" w:hAnsi="Times New Roman" w:cs="Times New Roman"/>
            <w:noProof/>
            <w:sz w:val="24"/>
            <w:szCs w:val="24"/>
          </w:rPr>
          <w:t>5</w:t>
        </w:r>
        <w:r w:rsidRPr="00F70826">
          <w:rPr>
            <w:rFonts w:ascii="Times New Roman" w:hAnsi="Times New Roman" w:cs="Times New Roman"/>
            <w:sz w:val="24"/>
            <w:szCs w:val="24"/>
          </w:rPr>
          <w:fldChar w:fldCharType="end"/>
        </w:r>
      </w:p>
    </w:sdtContent>
  </w:sdt>
  <w:p w:rsidR="008E3F73" w:rsidRDefault="008E3F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3161"/>
    <w:multiLevelType w:val="multilevel"/>
    <w:tmpl w:val="E34EBA1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8121D17"/>
    <w:multiLevelType w:val="hybridMultilevel"/>
    <w:tmpl w:val="5448E11A"/>
    <w:lvl w:ilvl="0" w:tplc="0421000F">
      <w:start w:val="1"/>
      <w:numFmt w:val="decimal"/>
      <w:lvlText w:val="%1."/>
      <w:lvlJc w:val="left"/>
      <w:pPr>
        <w:ind w:left="2216" w:hanging="360"/>
      </w:pPr>
    </w:lvl>
    <w:lvl w:ilvl="1" w:tplc="04210019" w:tentative="1">
      <w:start w:val="1"/>
      <w:numFmt w:val="lowerLetter"/>
      <w:lvlText w:val="%2."/>
      <w:lvlJc w:val="left"/>
      <w:pPr>
        <w:ind w:left="2936" w:hanging="360"/>
      </w:pPr>
    </w:lvl>
    <w:lvl w:ilvl="2" w:tplc="0421001B" w:tentative="1">
      <w:start w:val="1"/>
      <w:numFmt w:val="lowerRoman"/>
      <w:lvlText w:val="%3."/>
      <w:lvlJc w:val="right"/>
      <w:pPr>
        <w:ind w:left="3656" w:hanging="180"/>
      </w:pPr>
    </w:lvl>
    <w:lvl w:ilvl="3" w:tplc="0421000F" w:tentative="1">
      <w:start w:val="1"/>
      <w:numFmt w:val="decimal"/>
      <w:lvlText w:val="%4."/>
      <w:lvlJc w:val="left"/>
      <w:pPr>
        <w:ind w:left="4376" w:hanging="360"/>
      </w:pPr>
    </w:lvl>
    <w:lvl w:ilvl="4" w:tplc="04210019" w:tentative="1">
      <w:start w:val="1"/>
      <w:numFmt w:val="lowerLetter"/>
      <w:lvlText w:val="%5."/>
      <w:lvlJc w:val="left"/>
      <w:pPr>
        <w:ind w:left="5096" w:hanging="360"/>
      </w:pPr>
    </w:lvl>
    <w:lvl w:ilvl="5" w:tplc="0421001B" w:tentative="1">
      <w:start w:val="1"/>
      <w:numFmt w:val="lowerRoman"/>
      <w:lvlText w:val="%6."/>
      <w:lvlJc w:val="right"/>
      <w:pPr>
        <w:ind w:left="5816" w:hanging="180"/>
      </w:pPr>
    </w:lvl>
    <w:lvl w:ilvl="6" w:tplc="0421000F" w:tentative="1">
      <w:start w:val="1"/>
      <w:numFmt w:val="decimal"/>
      <w:lvlText w:val="%7."/>
      <w:lvlJc w:val="left"/>
      <w:pPr>
        <w:ind w:left="6536" w:hanging="360"/>
      </w:pPr>
    </w:lvl>
    <w:lvl w:ilvl="7" w:tplc="04210019" w:tentative="1">
      <w:start w:val="1"/>
      <w:numFmt w:val="lowerLetter"/>
      <w:lvlText w:val="%8."/>
      <w:lvlJc w:val="left"/>
      <w:pPr>
        <w:ind w:left="7256" w:hanging="360"/>
      </w:pPr>
    </w:lvl>
    <w:lvl w:ilvl="8" w:tplc="0421001B" w:tentative="1">
      <w:start w:val="1"/>
      <w:numFmt w:val="lowerRoman"/>
      <w:lvlText w:val="%9."/>
      <w:lvlJc w:val="right"/>
      <w:pPr>
        <w:ind w:left="7976" w:hanging="180"/>
      </w:pPr>
    </w:lvl>
  </w:abstractNum>
  <w:abstractNum w:abstractNumId="2">
    <w:nsid w:val="666803AE"/>
    <w:multiLevelType w:val="hybridMultilevel"/>
    <w:tmpl w:val="26B65AD6"/>
    <w:lvl w:ilvl="0" w:tplc="525CEA7A">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4F93"/>
    <w:rsid w:val="00023D78"/>
    <w:rsid w:val="000404BF"/>
    <w:rsid w:val="000533E0"/>
    <w:rsid w:val="00062785"/>
    <w:rsid w:val="00096B72"/>
    <w:rsid w:val="000C75E7"/>
    <w:rsid w:val="000D73AD"/>
    <w:rsid w:val="001107F0"/>
    <w:rsid w:val="001165C6"/>
    <w:rsid w:val="00123A0B"/>
    <w:rsid w:val="00146A92"/>
    <w:rsid w:val="00157906"/>
    <w:rsid w:val="001A5C7F"/>
    <w:rsid w:val="001C3749"/>
    <w:rsid w:val="002327D1"/>
    <w:rsid w:val="00236B97"/>
    <w:rsid w:val="0024012B"/>
    <w:rsid w:val="00266857"/>
    <w:rsid w:val="002A17EF"/>
    <w:rsid w:val="003C1279"/>
    <w:rsid w:val="003C6D96"/>
    <w:rsid w:val="004B4CF3"/>
    <w:rsid w:val="005020F3"/>
    <w:rsid w:val="005342E1"/>
    <w:rsid w:val="005D1EF8"/>
    <w:rsid w:val="00604421"/>
    <w:rsid w:val="0062488C"/>
    <w:rsid w:val="00630B54"/>
    <w:rsid w:val="006657FD"/>
    <w:rsid w:val="00671E70"/>
    <w:rsid w:val="006D49EF"/>
    <w:rsid w:val="006F23B4"/>
    <w:rsid w:val="00710115"/>
    <w:rsid w:val="007174A1"/>
    <w:rsid w:val="00724C99"/>
    <w:rsid w:val="0074532C"/>
    <w:rsid w:val="00776682"/>
    <w:rsid w:val="0077706D"/>
    <w:rsid w:val="0086018A"/>
    <w:rsid w:val="008A5618"/>
    <w:rsid w:val="008B221C"/>
    <w:rsid w:val="008B68A9"/>
    <w:rsid w:val="008E3F73"/>
    <w:rsid w:val="008E5D62"/>
    <w:rsid w:val="00914672"/>
    <w:rsid w:val="00985F07"/>
    <w:rsid w:val="0099223B"/>
    <w:rsid w:val="009A2E69"/>
    <w:rsid w:val="00A04F93"/>
    <w:rsid w:val="00AA6994"/>
    <w:rsid w:val="00AB2DD4"/>
    <w:rsid w:val="00AB5E07"/>
    <w:rsid w:val="00AD2319"/>
    <w:rsid w:val="00B03EE8"/>
    <w:rsid w:val="00B07063"/>
    <w:rsid w:val="00B073B8"/>
    <w:rsid w:val="00B26D4E"/>
    <w:rsid w:val="00B5514A"/>
    <w:rsid w:val="00BC65D5"/>
    <w:rsid w:val="00C53D3E"/>
    <w:rsid w:val="00CD19CB"/>
    <w:rsid w:val="00CE46A9"/>
    <w:rsid w:val="00D2083B"/>
    <w:rsid w:val="00D26587"/>
    <w:rsid w:val="00D61CBD"/>
    <w:rsid w:val="00D74DBF"/>
    <w:rsid w:val="00D83D69"/>
    <w:rsid w:val="00DC7B8B"/>
    <w:rsid w:val="00DE0688"/>
    <w:rsid w:val="00DE0A92"/>
    <w:rsid w:val="00DE0B24"/>
    <w:rsid w:val="00E245F1"/>
    <w:rsid w:val="00E27007"/>
    <w:rsid w:val="00E56C1F"/>
    <w:rsid w:val="00E66C5D"/>
    <w:rsid w:val="00E81D11"/>
    <w:rsid w:val="00E9463B"/>
    <w:rsid w:val="00EA74C9"/>
    <w:rsid w:val="00EE61A7"/>
    <w:rsid w:val="00F223D2"/>
    <w:rsid w:val="00F22FE0"/>
    <w:rsid w:val="00F70826"/>
    <w:rsid w:val="00F76621"/>
    <w:rsid w:val="00FA60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F9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4F93"/>
    <w:pPr>
      <w:spacing w:after="0" w:line="240" w:lineRule="auto"/>
      <w:ind w:left="720"/>
    </w:pPr>
    <w:rPr>
      <w:rFonts w:ascii="Times New Roman" w:eastAsia="Times New Roman" w:hAnsi="Times New Roman" w:cs="Times New Roman"/>
      <w:sz w:val="24"/>
      <w:szCs w:val="24"/>
    </w:rPr>
  </w:style>
  <w:style w:type="table" w:styleId="MediumShading2-Accent2">
    <w:name w:val="Medium Shading 2 Accent 2"/>
    <w:basedOn w:val="TableNormal"/>
    <w:uiPriority w:val="64"/>
    <w:rsid w:val="0091467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8E3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F73"/>
    <w:rPr>
      <w:lang w:val="en-US"/>
    </w:rPr>
  </w:style>
  <w:style w:type="paragraph" w:styleId="Footer">
    <w:name w:val="footer"/>
    <w:basedOn w:val="Normal"/>
    <w:link w:val="FooterChar"/>
    <w:uiPriority w:val="99"/>
    <w:unhideWhenUsed/>
    <w:rsid w:val="008E3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F73"/>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59FBA-661A-4CB9-B488-7137F516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OOR</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PAKE</dc:creator>
  <cp:lastModifiedBy>aink</cp:lastModifiedBy>
  <cp:revision>56</cp:revision>
  <cp:lastPrinted>2009-11-26T02:43:00Z</cp:lastPrinted>
  <dcterms:created xsi:type="dcterms:W3CDTF">2009-11-21T14:30:00Z</dcterms:created>
  <dcterms:modified xsi:type="dcterms:W3CDTF">2009-11-26T02:47:00Z</dcterms:modified>
</cp:coreProperties>
</file>