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DC" w:rsidRDefault="00EF4FDC" w:rsidP="00EF4FDC">
      <w:pPr>
        <w:spacing w:after="0"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BAB IV</w:t>
      </w:r>
    </w:p>
    <w:p w:rsidR="00EF4FDC" w:rsidRPr="00756E3D" w:rsidRDefault="00EF4FDC" w:rsidP="00EF4FD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EF4FDC" w:rsidRDefault="00EF4FDC" w:rsidP="00EF4F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F4FDC" w:rsidRPr="00BE0786" w:rsidRDefault="00EF4FDC" w:rsidP="00EF4FDC">
      <w:p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E0786">
        <w:rPr>
          <w:rFonts w:ascii="Times New Roman" w:hAnsi="Times New Roman" w:cs="Times New Roman"/>
          <w:b/>
          <w:sz w:val="24"/>
          <w:szCs w:val="24"/>
        </w:rPr>
        <w:t xml:space="preserve">.1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E0786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EF4FDC" w:rsidRDefault="00EF4FDC" w:rsidP="00EF4FDC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543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 PT</w:t>
      </w:r>
      <w:proofErr w:type="gramEnd"/>
      <w:r w:rsidRPr="003B5432">
        <w:rPr>
          <w:rFonts w:ascii="Times New Roman" w:hAnsi="Times New Roman" w:cs="Times New Roman"/>
          <w:sz w:val="24"/>
          <w:szCs w:val="24"/>
        </w:rPr>
        <w:t xml:space="preserve"> INTI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EF4FDC" w:rsidRDefault="00EF4FDC" w:rsidP="00EF4FDC">
      <w:pPr>
        <w:pStyle w:val="ListParagraph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364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4130">
        <w:rPr>
          <w:rFonts w:ascii="Times New Roman" w:hAnsi="Times New Roman" w:cs="Times New Roman"/>
          <w:sz w:val="24"/>
          <w:szCs w:val="24"/>
        </w:rPr>
        <w:t xml:space="preserve">Gaya 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proofErr w:type="gram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130">
        <w:rPr>
          <w:rFonts w:ascii="Times New Roman" w:hAnsi="Times New Roman" w:cs="Times New Roman"/>
          <w:sz w:val="24"/>
          <w:szCs w:val="24"/>
        </w:rPr>
        <w:t xml:space="preserve">PT. INTI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EF4FDC" w:rsidRDefault="00EF4FDC" w:rsidP="00EF4FDC">
      <w:pPr>
        <w:pStyle w:val="ListParagraph"/>
        <w:tabs>
          <w:tab w:val="left" w:pos="70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 xml:space="preserve">a. </w:t>
      </w:r>
      <w:r w:rsidRPr="002341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PT.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34130">
        <w:rPr>
          <w:rFonts w:ascii="Times New Roman" w:hAnsi="Times New Roman" w:cs="Times New Roman"/>
          <w:sz w:val="24"/>
          <w:szCs w:val="24"/>
        </w:rPr>
        <w:t xml:space="preserve">INTI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4FDC" w:rsidRDefault="00EF4FDC" w:rsidP="00EF4FDC">
      <w:pPr>
        <w:pStyle w:val="ListParagraph"/>
        <w:tabs>
          <w:tab w:val="left" w:pos="709"/>
          <w:tab w:val="left" w:pos="993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INTI.</w:t>
      </w:r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DC" w:rsidRDefault="00EF4FDC" w:rsidP="00EF4FDC">
      <w:pPr>
        <w:pStyle w:val="ListParagraph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rekrutmen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ditetap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4FDC" w:rsidRDefault="00EF4FDC" w:rsidP="00EF4FDC">
      <w:pPr>
        <w:pStyle w:val="ListParagraph"/>
        <w:tabs>
          <w:tab w:val="left" w:pos="70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memonitor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4FDC" w:rsidRPr="007364F2" w:rsidRDefault="00EF4FDC" w:rsidP="00EF4FDC">
      <w:pPr>
        <w:pStyle w:val="ListParagraph"/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34130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rangsangan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13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234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PT. INTI.</w:t>
      </w:r>
    </w:p>
    <w:p w:rsidR="00EF4FDC" w:rsidRPr="000014F3" w:rsidRDefault="00EF4FDC" w:rsidP="00EF4F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4F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B5432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PT. INTI,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PT. INTI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PT. INTI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B5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3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4FDC" w:rsidRDefault="00EF4FDC" w:rsidP="00EF4FD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Pr="00691588">
        <w:rPr>
          <w:rFonts w:ascii="Times New Roman" w:hAnsi="Times New Roman" w:cs="Times New Roman"/>
          <w:sz w:val="24"/>
          <w:szCs w:val="24"/>
        </w:rPr>
        <w:t xml:space="preserve">aya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lastRenderedPageBreak/>
        <w:t>melihat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setempatnya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1588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69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588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4FDC" w:rsidRDefault="00EF4FDC" w:rsidP="00EF4FD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4FDC" w:rsidRPr="00BE0786" w:rsidRDefault="00EF4FDC" w:rsidP="00EF4FDC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E0786">
        <w:rPr>
          <w:rFonts w:ascii="Times New Roman" w:hAnsi="Times New Roman" w:cs="Times New Roman"/>
          <w:b/>
          <w:sz w:val="24"/>
          <w:szCs w:val="24"/>
        </w:rPr>
        <w:t xml:space="preserve">.2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E0786">
        <w:rPr>
          <w:rFonts w:ascii="Times New Roman" w:hAnsi="Times New Roman" w:cs="Times New Roman"/>
          <w:b/>
          <w:sz w:val="24"/>
          <w:szCs w:val="24"/>
        </w:rPr>
        <w:t>Saran</w:t>
      </w:r>
    </w:p>
    <w:p w:rsidR="00EF4FDC" w:rsidRDefault="00EF4FDC" w:rsidP="00EF4FD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F4FDC" w:rsidRPr="000014F3" w:rsidRDefault="00EF4FDC" w:rsidP="00EF4FDC">
      <w:pPr>
        <w:pStyle w:val="ListParagraph"/>
        <w:numPr>
          <w:ilvl w:val="2"/>
          <w:numId w:val="1"/>
        </w:numPr>
        <w:tabs>
          <w:tab w:val="clear" w:pos="2406"/>
          <w:tab w:val="num" w:pos="709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14F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14F3"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) Bandung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karyawannya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. Perusahaan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berhati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4F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0014F3">
        <w:rPr>
          <w:rFonts w:ascii="Times New Roman" w:hAnsi="Times New Roman" w:cs="Times New Roman"/>
          <w:sz w:val="24"/>
          <w:szCs w:val="24"/>
        </w:rPr>
        <w:t>.</w:t>
      </w:r>
    </w:p>
    <w:p w:rsidR="00220199" w:rsidRDefault="00EF4FDC" w:rsidP="00EF4FDC">
      <w:pPr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20199" w:rsidSect="00220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E10"/>
    <w:multiLevelType w:val="hybridMultilevel"/>
    <w:tmpl w:val="620267E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47A7916">
      <w:start w:val="2"/>
      <w:numFmt w:val="upperRoman"/>
      <w:lvlText w:val="%2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2" w:tplc="2DC8B204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EF4FDC"/>
    <w:rsid w:val="00220199"/>
    <w:rsid w:val="00EF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2008-12-18T14:08:00Z</dcterms:created>
  <dcterms:modified xsi:type="dcterms:W3CDTF">2008-12-18T14:10:00Z</dcterms:modified>
</cp:coreProperties>
</file>