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4C" w:rsidRPr="008177C6" w:rsidRDefault="0089124C" w:rsidP="0089124C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7C6">
        <w:rPr>
          <w:rFonts w:ascii="Times New Roman" w:hAnsi="Times New Roman"/>
          <w:b/>
          <w:sz w:val="24"/>
          <w:szCs w:val="24"/>
        </w:rPr>
        <w:t>BAB II</w:t>
      </w:r>
    </w:p>
    <w:p w:rsidR="0089124C" w:rsidRDefault="0089124C" w:rsidP="0089124C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7C6">
        <w:rPr>
          <w:rFonts w:ascii="Times New Roman" w:hAnsi="Times New Roman"/>
          <w:b/>
          <w:sz w:val="24"/>
          <w:szCs w:val="24"/>
        </w:rPr>
        <w:t>GAMBARAN UMUM PERUSAHAAN</w:t>
      </w:r>
    </w:p>
    <w:p w:rsidR="0089124C" w:rsidRPr="00DC2E15" w:rsidRDefault="0089124C" w:rsidP="0089124C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124C" w:rsidRPr="008177C6" w:rsidRDefault="0089124C" w:rsidP="0089124C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8177C6">
        <w:rPr>
          <w:rFonts w:ascii="Times New Roman" w:hAnsi="Times New Roman"/>
          <w:b/>
          <w:sz w:val="24"/>
          <w:szCs w:val="24"/>
        </w:rPr>
        <w:t>2.1</w:t>
      </w:r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b/>
          <w:sz w:val="24"/>
          <w:szCs w:val="24"/>
        </w:rPr>
        <w:t>Sejarah</w:t>
      </w:r>
      <w:proofErr w:type="spellEnd"/>
      <w:r w:rsidRPr="008177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b/>
          <w:sz w:val="24"/>
          <w:szCs w:val="24"/>
        </w:rPr>
        <w:t>Singkat</w:t>
      </w:r>
      <w:proofErr w:type="spellEnd"/>
      <w:r w:rsidRPr="008177C6">
        <w:rPr>
          <w:rFonts w:ascii="Times New Roman" w:hAnsi="Times New Roman"/>
          <w:b/>
          <w:sz w:val="24"/>
          <w:szCs w:val="24"/>
        </w:rPr>
        <w:t xml:space="preserve"> Perusahaan</w:t>
      </w:r>
    </w:p>
    <w:p w:rsidR="0089124C" w:rsidRPr="008177C6" w:rsidRDefault="0089124C" w:rsidP="0089124C">
      <w:pPr>
        <w:pStyle w:val="NormalWeb"/>
        <w:spacing w:line="480" w:lineRule="auto"/>
        <w:ind w:firstLine="360"/>
        <w:jc w:val="both"/>
      </w:pPr>
      <w:r w:rsidRPr="008177C6">
        <w:rPr>
          <w:b/>
        </w:rPr>
        <w:tab/>
      </w:r>
      <w:r w:rsidRPr="008177C6">
        <w:t xml:space="preserve">PT Bank Tabungan </w:t>
      </w:r>
      <w:proofErr w:type="spellStart"/>
      <w:r w:rsidRPr="008177C6">
        <w:t>Pensiunan</w:t>
      </w:r>
      <w:proofErr w:type="spellEnd"/>
      <w:r w:rsidRPr="008177C6">
        <w:t xml:space="preserve"> </w:t>
      </w:r>
      <w:proofErr w:type="spellStart"/>
      <w:r w:rsidRPr="008177C6">
        <w:t>Nasional</w:t>
      </w:r>
      <w:proofErr w:type="spellEnd"/>
      <w:r w:rsidRPr="008177C6">
        <w:t xml:space="preserve"> </w:t>
      </w:r>
      <w:proofErr w:type="spellStart"/>
      <w:r w:rsidRPr="008177C6">
        <w:t>Tbk</w:t>
      </w:r>
      <w:proofErr w:type="spellEnd"/>
      <w:r w:rsidRPr="008177C6">
        <w:t xml:space="preserve"> (BTPN) </w:t>
      </w:r>
      <w:proofErr w:type="spellStart"/>
      <w:r w:rsidRPr="008177C6">
        <w:t>didirikan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Bandung </w:t>
      </w:r>
      <w:proofErr w:type="spellStart"/>
      <w:r w:rsidRPr="008177C6">
        <w:t>pada</w:t>
      </w:r>
      <w:proofErr w:type="spellEnd"/>
      <w:r w:rsidRPr="008177C6">
        <w:t xml:space="preserve"> 5 </w:t>
      </w:r>
      <w:proofErr w:type="spellStart"/>
      <w:r w:rsidRPr="008177C6">
        <w:t>Februari</w:t>
      </w:r>
      <w:proofErr w:type="spellEnd"/>
      <w:r w:rsidRPr="008177C6">
        <w:t xml:space="preserve"> 1958, yang </w:t>
      </w:r>
      <w:proofErr w:type="spellStart"/>
      <w:r w:rsidRPr="008177C6">
        <w:t>awalnya</w:t>
      </w:r>
      <w:proofErr w:type="spellEnd"/>
      <w:r w:rsidRPr="008177C6">
        <w:t xml:space="preserve"> </w:t>
      </w:r>
      <w:proofErr w:type="spellStart"/>
      <w:r w:rsidRPr="008177C6">
        <w:t>bernama</w:t>
      </w:r>
      <w:proofErr w:type="spellEnd"/>
      <w:r w:rsidRPr="008177C6">
        <w:t xml:space="preserve"> Bank </w:t>
      </w:r>
      <w:proofErr w:type="spellStart"/>
      <w:r w:rsidRPr="008177C6">
        <w:t>Pegawai</w:t>
      </w:r>
      <w:proofErr w:type="spellEnd"/>
      <w:r w:rsidRPr="008177C6">
        <w:t xml:space="preserve"> </w:t>
      </w:r>
      <w:proofErr w:type="spellStart"/>
      <w:r w:rsidRPr="008177C6">
        <w:t>Pensiunan</w:t>
      </w:r>
      <w:proofErr w:type="spellEnd"/>
      <w:r w:rsidRPr="008177C6">
        <w:t xml:space="preserve"> </w:t>
      </w:r>
      <w:proofErr w:type="spellStart"/>
      <w:r w:rsidRPr="008177C6">
        <w:t>Militer</w:t>
      </w:r>
      <w:proofErr w:type="spellEnd"/>
      <w:r w:rsidRPr="008177C6">
        <w:t xml:space="preserve"> (BAPEMIL) </w:t>
      </w:r>
      <w:proofErr w:type="spellStart"/>
      <w:r w:rsidRPr="008177C6">
        <w:t>dengan</w:t>
      </w:r>
      <w:proofErr w:type="spellEnd"/>
      <w:r w:rsidRPr="008177C6">
        <w:t xml:space="preserve"> status </w:t>
      </w:r>
      <w:proofErr w:type="spellStart"/>
      <w:r w:rsidRPr="008177C6">
        <w:t>usaha</w:t>
      </w:r>
      <w:proofErr w:type="spellEnd"/>
      <w:r w:rsidRPr="008177C6">
        <w:t xml:space="preserve"> </w:t>
      </w:r>
      <w:proofErr w:type="spellStart"/>
      <w:r w:rsidRPr="008177C6">
        <w:t>sebagai</w:t>
      </w:r>
      <w:proofErr w:type="spellEnd"/>
      <w:r w:rsidRPr="008177C6">
        <w:t xml:space="preserve"> </w:t>
      </w:r>
      <w:proofErr w:type="spellStart"/>
      <w:r w:rsidRPr="008177C6">
        <w:t>badan</w:t>
      </w:r>
      <w:proofErr w:type="spellEnd"/>
      <w:r w:rsidRPr="008177C6">
        <w:t xml:space="preserve"> </w:t>
      </w:r>
      <w:proofErr w:type="spellStart"/>
      <w:r w:rsidRPr="008177C6">
        <w:t>perkumpulan</w:t>
      </w:r>
      <w:proofErr w:type="spellEnd"/>
      <w:r w:rsidRPr="008177C6">
        <w:t xml:space="preserve"> yang </w:t>
      </w:r>
      <w:proofErr w:type="spellStart"/>
      <w:r w:rsidRPr="008177C6">
        <w:t>menerima</w:t>
      </w:r>
      <w:proofErr w:type="spellEnd"/>
      <w:r w:rsidRPr="008177C6">
        <w:t xml:space="preserve"> </w:t>
      </w:r>
      <w:proofErr w:type="spellStart"/>
      <w:r w:rsidRPr="008177C6">
        <w:t>simpanan</w:t>
      </w:r>
      <w:proofErr w:type="spellEnd"/>
      <w:r w:rsidRPr="008177C6">
        <w:t xml:space="preserve">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r w:rsidRPr="008177C6">
        <w:t>memberikan</w:t>
      </w:r>
      <w:proofErr w:type="spellEnd"/>
      <w:r w:rsidRPr="008177C6">
        <w:t xml:space="preserve"> </w:t>
      </w:r>
      <w:proofErr w:type="spellStart"/>
      <w:r w:rsidRPr="008177C6">
        <w:t>pinjaman</w:t>
      </w:r>
      <w:proofErr w:type="spellEnd"/>
      <w:r w:rsidRPr="008177C6">
        <w:t xml:space="preserve"> </w:t>
      </w:r>
      <w:proofErr w:type="spellStart"/>
      <w:r w:rsidRPr="008177C6">
        <w:t>kepada</w:t>
      </w:r>
      <w:proofErr w:type="spellEnd"/>
      <w:r w:rsidRPr="008177C6">
        <w:t xml:space="preserve"> </w:t>
      </w:r>
      <w:proofErr w:type="spellStart"/>
      <w:r w:rsidRPr="008177C6">
        <w:t>para</w:t>
      </w:r>
      <w:proofErr w:type="spellEnd"/>
      <w:r w:rsidRPr="008177C6">
        <w:t xml:space="preserve"> </w:t>
      </w:r>
      <w:proofErr w:type="spellStart"/>
      <w:r w:rsidRPr="008177C6">
        <w:t>anggotanya</w:t>
      </w:r>
      <w:proofErr w:type="spellEnd"/>
      <w:r w:rsidRPr="008177C6">
        <w:t xml:space="preserve">.  </w:t>
      </w:r>
      <w:proofErr w:type="gramStart"/>
      <w:r w:rsidRPr="008177C6">
        <w:t xml:space="preserve">BAPEMIL </w:t>
      </w:r>
      <w:proofErr w:type="spellStart"/>
      <w:r w:rsidRPr="008177C6">
        <w:t>memiliki</w:t>
      </w:r>
      <w:proofErr w:type="spellEnd"/>
      <w:r w:rsidRPr="008177C6">
        <w:t xml:space="preserve"> </w:t>
      </w:r>
      <w:proofErr w:type="spellStart"/>
      <w:r w:rsidRPr="008177C6">
        <w:t>tujuan</w:t>
      </w:r>
      <w:proofErr w:type="spellEnd"/>
      <w:r w:rsidRPr="008177C6">
        <w:t xml:space="preserve"> </w:t>
      </w:r>
      <w:proofErr w:type="spellStart"/>
      <w:r w:rsidRPr="008177C6">
        <w:t>untuk</w:t>
      </w:r>
      <w:proofErr w:type="spellEnd"/>
      <w:r w:rsidRPr="008177C6">
        <w:t xml:space="preserve"> </w:t>
      </w:r>
      <w:proofErr w:type="spellStart"/>
      <w:r w:rsidRPr="008177C6">
        <w:t>membantu</w:t>
      </w:r>
      <w:proofErr w:type="spellEnd"/>
      <w:r w:rsidRPr="008177C6">
        <w:t xml:space="preserve"> </w:t>
      </w:r>
      <w:proofErr w:type="spellStart"/>
      <w:r w:rsidRPr="008177C6">
        <w:t>meringankan</w:t>
      </w:r>
      <w:proofErr w:type="spellEnd"/>
      <w:r w:rsidRPr="008177C6">
        <w:t xml:space="preserve"> </w:t>
      </w:r>
      <w:proofErr w:type="spellStart"/>
      <w:r w:rsidRPr="008177C6">
        <w:t>beban</w:t>
      </w:r>
      <w:proofErr w:type="spellEnd"/>
      <w:r w:rsidRPr="008177C6">
        <w:t xml:space="preserve"> </w:t>
      </w:r>
      <w:proofErr w:type="spellStart"/>
      <w:r w:rsidRPr="008177C6">
        <w:t>ekonomi</w:t>
      </w:r>
      <w:proofErr w:type="spellEnd"/>
      <w:r w:rsidRPr="008177C6">
        <w:t xml:space="preserve"> </w:t>
      </w:r>
      <w:proofErr w:type="spellStart"/>
      <w:r w:rsidRPr="008177C6">
        <w:t>para</w:t>
      </w:r>
      <w:proofErr w:type="spellEnd"/>
      <w:r w:rsidRPr="008177C6">
        <w:t xml:space="preserve"> </w:t>
      </w:r>
      <w:proofErr w:type="spellStart"/>
      <w:r w:rsidRPr="008177C6">
        <w:t>pensiunan</w:t>
      </w:r>
      <w:proofErr w:type="spellEnd"/>
      <w:r w:rsidRPr="008177C6">
        <w:t xml:space="preserve">, </w:t>
      </w:r>
      <w:proofErr w:type="spellStart"/>
      <w:r w:rsidRPr="008177C6">
        <w:t>baik</w:t>
      </w:r>
      <w:proofErr w:type="spellEnd"/>
      <w:r w:rsidRPr="008177C6">
        <w:t xml:space="preserve"> </w:t>
      </w:r>
      <w:proofErr w:type="spellStart"/>
      <w:r w:rsidRPr="008177C6">
        <w:t>angkatan</w:t>
      </w:r>
      <w:proofErr w:type="spellEnd"/>
      <w:r w:rsidRPr="008177C6">
        <w:t xml:space="preserve"> </w:t>
      </w:r>
      <w:proofErr w:type="spellStart"/>
      <w:r w:rsidRPr="008177C6">
        <w:t>bersenjata</w:t>
      </w:r>
      <w:proofErr w:type="spellEnd"/>
      <w:r w:rsidRPr="008177C6">
        <w:t xml:space="preserve"> </w:t>
      </w:r>
      <w:proofErr w:type="spellStart"/>
      <w:r w:rsidRPr="008177C6">
        <w:t>maupun</w:t>
      </w:r>
      <w:proofErr w:type="spellEnd"/>
      <w:r w:rsidRPr="008177C6">
        <w:t xml:space="preserve"> </w:t>
      </w:r>
      <w:proofErr w:type="spellStart"/>
      <w:r w:rsidRPr="008177C6">
        <w:t>sipil</w:t>
      </w:r>
      <w:proofErr w:type="spellEnd"/>
      <w:r w:rsidRPr="008177C6">
        <w:t>.</w:t>
      </w:r>
      <w:proofErr w:type="gramEnd"/>
    </w:p>
    <w:p w:rsidR="0089124C" w:rsidRPr="008177C6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r w:rsidRPr="008177C6">
        <w:t>Berkat</w:t>
      </w:r>
      <w:proofErr w:type="spellEnd"/>
      <w:r w:rsidRPr="008177C6">
        <w:t xml:space="preserve"> </w:t>
      </w:r>
      <w:proofErr w:type="spellStart"/>
      <w:r w:rsidRPr="008177C6">
        <w:t>kepercayaan</w:t>
      </w:r>
      <w:proofErr w:type="spellEnd"/>
      <w:r w:rsidRPr="008177C6">
        <w:t xml:space="preserve"> yang </w:t>
      </w:r>
      <w:proofErr w:type="spellStart"/>
      <w:r w:rsidRPr="008177C6">
        <w:t>tinggi</w:t>
      </w:r>
      <w:proofErr w:type="spellEnd"/>
      <w:r w:rsidRPr="008177C6">
        <w:t xml:space="preserve"> </w:t>
      </w:r>
      <w:proofErr w:type="spellStart"/>
      <w:r w:rsidRPr="008177C6">
        <w:t>dari</w:t>
      </w:r>
      <w:proofErr w:type="spellEnd"/>
      <w:r w:rsidRPr="008177C6">
        <w:t xml:space="preserve"> </w:t>
      </w:r>
      <w:proofErr w:type="spellStart"/>
      <w:r w:rsidRPr="008177C6">
        <w:t>masyarakat</w:t>
      </w:r>
      <w:proofErr w:type="spellEnd"/>
      <w:r w:rsidRPr="008177C6">
        <w:t xml:space="preserve"> </w:t>
      </w:r>
      <w:proofErr w:type="spellStart"/>
      <w:r w:rsidRPr="008177C6">
        <w:t>maupun</w:t>
      </w:r>
      <w:proofErr w:type="spellEnd"/>
      <w:r w:rsidRPr="008177C6">
        <w:t xml:space="preserve"> </w:t>
      </w:r>
      <w:proofErr w:type="spellStart"/>
      <w:r w:rsidRPr="008177C6">
        <w:t>mitra</w:t>
      </w:r>
      <w:proofErr w:type="spellEnd"/>
      <w:r w:rsidRPr="008177C6">
        <w:t xml:space="preserve"> </w:t>
      </w:r>
      <w:proofErr w:type="spellStart"/>
      <w:r w:rsidRPr="008177C6">
        <w:t>usaha</w:t>
      </w:r>
      <w:proofErr w:type="spellEnd"/>
      <w:r w:rsidRPr="008177C6">
        <w:t xml:space="preserve">, </w:t>
      </w:r>
      <w:proofErr w:type="spellStart"/>
      <w:r w:rsidRPr="008177C6">
        <w:t>pada</w:t>
      </w:r>
      <w:proofErr w:type="spellEnd"/>
      <w:r w:rsidRPr="008177C6">
        <w:t xml:space="preserve"> </w:t>
      </w:r>
      <w:proofErr w:type="spellStart"/>
      <w:r w:rsidRPr="008177C6">
        <w:t>tahun</w:t>
      </w:r>
      <w:proofErr w:type="spellEnd"/>
      <w:r w:rsidRPr="008177C6">
        <w:t xml:space="preserve"> 1986 </w:t>
      </w:r>
      <w:proofErr w:type="spellStart"/>
      <w:r w:rsidRPr="008177C6">
        <w:t>para</w:t>
      </w:r>
      <w:proofErr w:type="spellEnd"/>
      <w:r w:rsidRPr="008177C6">
        <w:t xml:space="preserve"> </w:t>
      </w:r>
      <w:proofErr w:type="spellStart"/>
      <w:r w:rsidRPr="008177C6">
        <w:t>anggota</w:t>
      </w:r>
      <w:proofErr w:type="spellEnd"/>
      <w:r w:rsidRPr="008177C6">
        <w:t xml:space="preserve"> BAPEMIL </w:t>
      </w:r>
      <w:proofErr w:type="spellStart"/>
      <w:r w:rsidRPr="008177C6">
        <w:t>membentuk</w:t>
      </w:r>
      <w:proofErr w:type="spellEnd"/>
      <w:r w:rsidRPr="008177C6">
        <w:t xml:space="preserve"> PT Bank Tabungan </w:t>
      </w:r>
      <w:proofErr w:type="spellStart"/>
      <w:r w:rsidRPr="008177C6">
        <w:t>Pensiunan</w:t>
      </w:r>
      <w:proofErr w:type="spellEnd"/>
      <w:r w:rsidRPr="008177C6">
        <w:t xml:space="preserve"> </w:t>
      </w:r>
      <w:proofErr w:type="spellStart"/>
      <w:r w:rsidRPr="008177C6">
        <w:t>Nasional</w:t>
      </w:r>
      <w:proofErr w:type="spellEnd"/>
      <w:r w:rsidRPr="008177C6">
        <w:t xml:space="preserve"> </w:t>
      </w:r>
      <w:proofErr w:type="spellStart"/>
      <w:r w:rsidRPr="008177C6">
        <w:t>dengan</w:t>
      </w:r>
      <w:proofErr w:type="spellEnd"/>
      <w:r w:rsidRPr="008177C6">
        <w:t xml:space="preserve"> </w:t>
      </w:r>
      <w:proofErr w:type="spellStart"/>
      <w:r w:rsidRPr="008177C6">
        <w:t>ijin</w:t>
      </w:r>
      <w:proofErr w:type="spellEnd"/>
      <w:r w:rsidRPr="008177C6">
        <w:t xml:space="preserve"> </w:t>
      </w:r>
      <w:proofErr w:type="spellStart"/>
      <w:r w:rsidRPr="008177C6">
        <w:t>usaha</w:t>
      </w:r>
      <w:proofErr w:type="spellEnd"/>
      <w:r w:rsidRPr="008177C6">
        <w:t xml:space="preserve"> </w:t>
      </w:r>
      <w:proofErr w:type="spellStart"/>
      <w:r w:rsidRPr="008177C6">
        <w:t>sebagai</w:t>
      </w:r>
      <w:proofErr w:type="spellEnd"/>
      <w:r w:rsidRPr="008177C6">
        <w:t xml:space="preserve"> Bank Tabungan.  </w:t>
      </w:r>
      <w:proofErr w:type="spellStart"/>
      <w:proofErr w:type="gramStart"/>
      <w:r w:rsidRPr="008177C6">
        <w:t>Pada</w:t>
      </w:r>
      <w:proofErr w:type="spellEnd"/>
      <w:r w:rsidRPr="008177C6">
        <w:t xml:space="preserve"> </w:t>
      </w:r>
      <w:proofErr w:type="spellStart"/>
      <w:r w:rsidRPr="008177C6">
        <w:t>tahun</w:t>
      </w:r>
      <w:proofErr w:type="spellEnd"/>
      <w:r w:rsidRPr="008177C6">
        <w:t xml:space="preserve"> 1993 status BTPN </w:t>
      </w:r>
      <w:proofErr w:type="spellStart"/>
      <w:r w:rsidRPr="008177C6">
        <w:t>menjadi</w:t>
      </w:r>
      <w:proofErr w:type="spellEnd"/>
      <w:r w:rsidRPr="008177C6">
        <w:t xml:space="preserve"> Bank </w:t>
      </w:r>
      <w:proofErr w:type="spellStart"/>
      <w:r w:rsidRPr="008177C6">
        <w:t>Umum</w:t>
      </w:r>
      <w:proofErr w:type="spellEnd"/>
      <w:r w:rsidRPr="008177C6">
        <w:t>.</w:t>
      </w:r>
      <w:proofErr w:type="gramEnd"/>
    </w:p>
    <w:p w:rsidR="0089124C" w:rsidRPr="008177C6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proofErr w:type="gramStart"/>
      <w:r>
        <w:t>Tahun</w:t>
      </w:r>
      <w:proofErr w:type="spellEnd"/>
      <w:r>
        <w:t xml:space="preserve"> </w:t>
      </w:r>
      <w:r w:rsidRPr="008177C6">
        <w:t xml:space="preserve">2008 </w:t>
      </w:r>
      <w:proofErr w:type="spellStart"/>
      <w:r w:rsidRPr="008177C6">
        <w:t>merupakan</w:t>
      </w:r>
      <w:proofErr w:type="spellEnd"/>
      <w:r w:rsidRPr="008177C6">
        <w:t xml:space="preserve"> </w:t>
      </w:r>
      <w:proofErr w:type="spellStart"/>
      <w:r w:rsidRPr="008177C6">
        <w:t>tahun</w:t>
      </w:r>
      <w:proofErr w:type="spellEnd"/>
      <w:r w:rsidRPr="008177C6">
        <w:t xml:space="preserve"> </w:t>
      </w:r>
      <w:proofErr w:type="spellStart"/>
      <w:r w:rsidRPr="008177C6">
        <w:t>penting</w:t>
      </w:r>
      <w:proofErr w:type="spellEnd"/>
      <w:r w:rsidRPr="008177C6">
        <w:t xml:space="preserve"> </w:t>
      </w:r>
      <w:proofErr w:type="spellStart"/>
      <w:r w:rsidRPr="008177C6">
        <w:t>bagi</w:t>
      </w:r>
      <w:proofErr w:type="spellEnd"/>
      <w:r w:rsidRPr="008177C6">
        <w:t xml:space="preserve"> BTPN.</w:t>
      </w:r>
      <w:proofErr w:type="gramEnd"/>
      <w:r w:rsidRPr="008177C6">
        <w:t xml:space="preserve">  </w:t>
      </w:r>
      <w:proofErr w:type="spellStart"/>
      <w:proofErr w:type="gramStart"/>
      <w:r w:rsidRPr="008177C6">
        <w:t>Berbagai</w:t>
      </w:r>
      <w:proofErr w:type="spellEnd"/>
      <w:r w:rsidRPr="008177C6">
        <w:t xml:space="preserve"> </w:t>
      </w:r>
      <w:proofErr w:type="spellStart"/>
      <w:r w:rsidRPr="008177C6">
        <w:t>pengembangan</w:t>
      </w:r>
      <w:proofErr w:type="spellEnd"/>
      <w:r w:rsidRPr="008177C6">
        <w:t xml:space="preserve">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r w:rsidRPr="008177C6">
        <w:t>pencapaian</w:t>
      </w:r>
      <w:proofErr w:type="spellEnd"/>
      <w:r w:rsidRPr="008177C6">
        <w:t xml:space="preserve"> </w:t>
      </w:r>
      <w:proofErr w:type="spellStart"/>
      <w:r w:rsidRPr="008177C6">
        <w:t>signifikan</w:t>
      </w:r>
      <w:proofErr w:type="spellEnd"/>
      <w:r w:rsidRPr="008177C6">
        <w:t xml:space="preserve"> </w:t>
      </w:r>
      <w:proofErr w:type="spellStart"/>
      <w:r w:rsidRPr="008177C6">
        <w:t>dilakukan</w:t>
      </w:r>
      <w:proofErr w:type="spellEnd"/>
      <w:r w:rsidRPr="008177C6">
        <w:t>.</w:t>
      </w:r>
      <w:proofErr w:type="gramEnd"/>
      <w:r w:rsidRPr="008177C6">
        <w:t xml:space="preserve">  </w:t>
      </w:r>
      <w:proofErr w:type="spellStart"/>
      <w:r w:rsidRPr="008177C6">
        <w:t>Pada</w:t>
      </w:r>
      <w:proofErr w:type="spellEnd"/>
      <w:r w:rsidRPr="008177C6">
        <w:t xml:space="preserve"> 12 </w:t>
      </w:r>
      <w:proofErr w:type="spellStart"/>
      <w:r w:rsidRPr="008177C6">
        <w:t>Maret</w:t>
      </w:r>
      <w:proofErr w:type="spellEnd"/>
      <w:r w:rsidRPr="008177C6">
        <w:t xml:space="preserve"> 2008 BTPN </w:t>
      </w:r>
      <w:proofErr w:type="spellStart"/>
      <w:r w:rsidRPr="008177C6">
        <w:t>sukses</w:t>
      </w:r>
      <w:proofErr w:type="spellEnd"/>
      <w:r w:rsidRPr="008177C6">
        <w:t xml:space="preserve"> </w:t>
      </w:r>
      <w:proofErr w:type="spellStart"/>
      <w:r w:rsidRPr="008177C6">
        <w:t>melakukan</w:t>
      </w:r>
      <w:proofErr w:type="spellEnd"/>
      <w:r w:rsidRPr="008177C6">
        <w:t xml:space="preserve"> go public </w:t>
      </w:r>
      <w:proofErr w:type="spellStart"/>
      <w:r w:rsidRPr="008177C6">
        <w:t>dengan</w:t>
      </w:r>
      <w:proofErr w:type="spellEnd"/>
      <w:r w:rsidRPr="008177C6">
        <w:t xml:space="preserve"> </w:t>
      </w:r>
      <w:proofErr w:type="spellStart"/>
      <w:r w:rsidRPr="008177C6">
        <w:t>melepas</w:t>
      </w:r>
      <w:proofErr w:type="spellEnd"/>
      <w:r w:rsidRPr="008177C6">
        <w:t xml:space="preserve"> </w:t>
      </w:r>
      <w:proofErr w:type="spellStart"/>
      <w:r w:rsidRPr="008177C6">
        <w:t>saham</w:t>
      </w:r>
      <w:proofErr w:type="spellEnd"/>
      <w:r w:rsidRPr="008177C6">
        <w:t xml:space="preserve"> </w:t>
      </w:r>
      <w:proofErr w:type="spellStart"/>
      <w:r w:rsidRPr="008177C6">
        <w:t>milik</w:t>
      </w:r>
      <w:proofErr w:type="spellEnd"/>
      <w:r w:rsidRPr="008177C6">
        <w:t xml:space="preserve"> </w:t>
      </w:r>
      <w:proofErr w:type="spellStart"/>
      <w:r w:rsidRPr="008177C6">
        <w:t>pemerintah</w:t>
      </w:r>
      <w:proofErr w:type="spellEnd"/>
      <w:r w:rsidRPr="008177C6">
        <w:t xml:space="preserve"> </w:t>
      </w:r>
      <w:proofErr w:type="spellStart"/>
      <w:r w:rsidRPr="008177C6">
        <w:t>c.q</w:t>
      </w:r>
      <w:proofErr w:type="spellEnd"/>
      <w:r w:rsidRPr="008177C6">
        <w:t xml:space="preserve">. PT Perusahaan </w:t>
      </w:r>
      <w:proofErr w:type="spellStart"/>
      <w:r w:rsidRPr="008177C6">
        <w:t>Pengelola</w:t>
      </w:r>
      <w:proofErr w:type="spellEnd"/>
      <w:r w:rsidRPr="008177C6">
        <w:t xml:space="preserve"> </w:t>
      </w:r>
      <w:proofErr w:type="spellStart"/>
      <w:r w:rsidRPr="008177C6">
        <w:t>Aset</w:t>
      </w:r>
      <w:proofErr w:type="spellEnd"/>
      <w:r w:rsidRPr="008177C6">
        <w:t xml:space="preserve"> (PPA) </w:t>
      </w:r>
      <w:proofErr w:type="spellStart"/>
      <w:r w:rsidRPr="008177C6">
        <w:t>sebesar</w:t>
      </w:r>
      <w:proofErr w:type="spellEnd"/>
      <w:r w:rsidRPr="008177C6">
        <w:t xml:space="preserve"> 28</w:t>
      </w:r>
      <w:proofErr w:type="gramStart"/>
      <w:r w:rsidRPr="008177C6">
        <w:t>,39</w:t>
      </w:r>
      <w:proofErr w:type="gramEnd"/>
      <w:r w:rsidRPr="008177C6">
        <w:t xml:space="preserve">%.  </w:t>
      </w:r>
      <w:proofErr w:type="spellStart"/>
      <w:r w:rsidRPr="008177C6">
        <w:t>Pada</w:t>
      </w:r>
      <w:proofErr w:type="spellEnd"/>
      <w:r w:rsidRPr="008177C6">
        <w:t xml:space="preserve"> 14 </w:t>
      </w:r>
      <w:proofErr w:type="spellStart"/>
      <w:r w:rsidRPr="008177C6">
        <w:t>Maret</w:t>
      </w:r>
      <w:proofErr w:type="spellEnd"/>
      <w:r w:rsidRPr="008177C6">
        <w:t xml:space="preserve"> 2008, TPG Nusantara, </w:t>
      </w:r>
      <w:proofErr w:type="spellStart"/>
      <w:r w:rsidRPr="008177C6">
        <w:t>S.a.r.l</w:t>
      </w:r>
      <w:proofErr w:type="spellEnd"/>
      <w:r w:rsidRPr="008177C6">
        <w:t xml:space="preserve">. </w:t>
      </w:r>
      <w:proofErr w:type="spellStart"/>
      <w:r w:rsidRPr="008177C6">
        <w:t>mengakuisisi</w:t>
      </w:r>
      <w:proofErr w:type="spellEnd"/>
      <w:r w:rsidRPr="008177C6">
        <w:t xml:space="preserve"> 71</w:t>
      </w:r>
      <w:proofErr w:type="gramStart"/>
      <w:r w:rsidRPr="008177C6">
        <w:t>,6</w:t>
      </w:r>
      <w:proofErr w:type="gramEnd"/>
      <w:r w:rsidRPr="008177C6">
        <w:t xml:space="preserve">% </w:t>
      </w:r>
      <w:proofErr w:type="spellStart"/>
      <w:r w:rsidRPr="008177C6">
        <w:t>saham</w:t>
      </w:r>
      <w:proofErr w:type="spellEnd"/>
      <w:r w:rsidRPr="008177C6">
        <w:t xml:space="preserve"> BTPN, </w:t>
      </w:r>
      <w:proofErr w:type="spellStart"/>
      <w:r w:rsidRPr="008177C6">
        <w:t>sehingga</w:t>
      </w:r>
      <w:proofErr w:type="spellEnd"/>
      <w:r w:rsidRPr="008177C6">
        <w:t xml:space="preserve"> </w:t>
      </w:r>
      <w:proofErr w:type="spellStart"/>
      <w:r w:rsidRPr="008177C6">
        <w:t>menjadi</w:t>
      </w:r>
      <w:proofErr w:type="spellEnd"/>
      <w:r w:rsidRPr="008177C6">
        <w:t xml:space="preserve"> </w:t>
      </w:r>
      <w:proofErr w:type="spellStart"/>
      <w:r w:rsidRPr="008177C6">
        <w:t>pemegang</w:t>
      </w:r>
      <w:proofErr w:type="spellEnd"/>
      <w:r w:rsidRPr="008177C6">
        <w:t xml:space="preserve"> </w:t>
      </w:r>
      <w:proofErr w:type="spellStart"/>
      <w:r w:rsidRPr="008177C6">
        <w:t>saham</w:t>
      </w:r>
      <w:proofErr w:type="spellEnd"/>
      <w:r w:rsidRPr="008177C6">
        <w:t xml:space="preserve"> </w:t>
      </w:r>
      <w:proofErr w:type="spellStart"/>
      <w:r w:rsidRPr="008177C6">
        <w:t>utama</w:t>
      </w:r>
      <w:proofErr w:type="spellEnd"/>
      <w:r w:rsidRPr="008177C6">
        <w:t>.</w:t>
      </w:r>
    </w:p>
    <w:p w:rsidR="0089124C" w:rsidRPr="008177C6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r w:rsidRPr="008177C6">
        <w:lastRenderedPageBreak/>
        <w:t>Selain</w:t>
      </w:r>
      <w:proofErr w:type="spellEnd"/>
      <w:r w:rsidRPr="008177C6">
        <w:t xml:space="preserve"> </w:t>
      </w:r>
      <w:proofErr w:type="spellStart"/>
      <w:r w:rsidRPr="008177C6">
        <w:t>terus</w:t>
      </w:r>
      <w:proofErr w:type="spellEnd"/>
      <w:r w:rsidRPr="008177C6">
        <w:t xml:space="preserve"> </w:t>
      </w:r>
      <w:proofErr w:type="spellStart"/>
      <w:r w:rsidRPr="008177C6">
        <w:t>mengembangkan</w:t>
      </w:r>
      <w:proofErr w:type="spellEnd"/>
      <w:r w:rsidRPr="008177C6">
        <w:t xml:space="preserve"> </w:t>
      </w:r>
      <w:proofErr w:type="spellStart"/>
      <w:r w:rsidRPr="008177C6">
        <w:t>bisnis</w:t>
      </w:r>
      <w:proofErr w:type="spellEnd"/>
      <w:r w:rsidRPr="008177C6">
        <w:t xml:space="preserve"> </w:t>
      </w:r>
      <w:proofErr w:type="spellStart"/>
      <w:r w:rsidRPr="008177C6">
        <w:t>inti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</w:t>
      </w:r>
      <w:proofErr w:type="spellStart"/>
      <w:r w:rsidRPr="008177C6">
        <w:t>pangsa</w:t>
      </w:r>
      <w:proofErr w:type="spellEnd"/>
      <w:r w:rsidRPr="008177C6">
        <w:t xml:space="preserve"> </w:t>
      </w:r>
      <w:proofErr w:type="spellStart"/>
      <w:r w:rsidRPr="008177C6">
        <w:t>pasar</w:t>
      </w:r>
      <w:proofErr w:type="spellEnd"/>
      <w:r w:rsidRPr="008177C6">
        <w:t xml:space="preserve"> </w:t>
      </w:r>
      <w:proofErr w:type="spellStart"/>
      <w:r w:rsidRPr="008177C6">
        <w:t>pensiun</w:t>
      </w:r>
      <w:proofErr w:type="spellEnd"/>
      <w:r w:rsidRPr="008177C6">
        <w:t xml:space="preserve"> yang </w:t>
      </w:r>
      <w:proofErr w:type="spellStart"/>
      <w:r w:rsidRPr="008177C6">
        <w:t>telah</w:t>
      </w:r>
      <w:proofErr w:type="spellEnd"/>
      <w:r w:rsidRPr="008177C6">
        <w:t xml:space="preserve"> </w:t>
      </w:r>
      <w:proofErr w:type="spellStart"/>
      <w:r w:rsidRPr="008177C6">
        <w:t>menjadi</w:t>
      </w:r>
      <w:proofErr w:type="spellEnd"/>
      <w:r w:rsidRPr="008177C6">
        <w:t xml:space="preserve"> </w:t>
      </w:r>
      <w:proofErr w:type="spellStart"/>
      <w:r w:rsidRPr="008177C6">
        <w:t>tulang</w:t>
      </w:r>
      <w:proofErr w:type="spellEnd"/>
      <w:r w:rsidRPr="008177C6">
        <w:t xml:space="preserve"> </w:t>
      </w:r>
      <w:proofErr w:type="spellStart"/>
      <w:r w:rsidRPr="008177C6">
        <w:t>punggung</w:t>
      </w:r>
      <w:proofErr w:type="spellEnd"/>
      <w:r w:rsidRPr="008177C6">
        <w:t xml:space="preserve"> </w:t>
      </w:r>
      <w:proofErr w:type="spellStart"/>
      <w:r w:rsidRPr="008177C6">
        <w:t>selama</w:t>
      </w:r>
      <w:proofErr w:type="spellEnd"/>
      <w:r w:rsidRPr="008177C6">
        <w:t xml:space="preserve"> 50 </w:t>
      </w:r>
      <w:proofErr w:type="spellStart"/>
      <w:r w:rsidRPr="008177C6">
        <w:t>tahun</w:t>
      </w:r>
      <w:proofErr w:type="spellEnd"/>
      <w:r w:rsidRPr="008177C6">
        <w:t xml:space="preserve">, </w:t>
      </w:r>
      <w:proofErr w:type="spellStart"/>
      <w:r w:rsidRPr="008177C6">
        <w:t>pada</w:t>
      </w:r>
      <w:proofErr w:type="spellEnd"/>
      <w:r w:rsidRPr="008177C6">
        <w:t xml:space="preserve"> </w:t>
      </w:r>
      <w:proofErr w:type="spellStart"/>
      <w:r w:rsidRPr="008177C6">
        <w:t>akhir</w:t>
      </w:r>
      <w:proofErr w:type="spellEnd"/>
      <w:r w:rsidRPr="008177C6">
        <w:t xml:space="preserve"> 2008 BTPN </w:t>
      </w:r>
      <w:proofErr w:type="spellStart"/>
      <w:r w:rsidRPr="008177C6">
        <w:t>telah</w:t>
      </w:r>
      <w:proofErr w:type="spellEnd"/>
      <w:r w:rsidRPr="008177C6">
        <w:t xml:space="preserve"> </w:t>
      </w:r>
      <w:proofErr w:type="spellStart"/>
      <w:r w:rsidRPr="008177C6">
        <w:t>mengembangkan</w:t>
      </w:r>
      <w:proofErr w:type="spellEnd"/>
      <w:r w:rsidRPr="008177C6">
        <w:t xml:space="preserve"> </w:t>
      </w:r>
      <w:proofErr w:type="spellStart"/>
      <w:r w:rsidRPr="008177C6">
        <w:t>usahanya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</w:t>
      </w:r>
      <w:proofErr w:type="spellStart"/>
      <w:r w:rsidRPr="008177C6">
        <w:t>pangsa</w:t>
      </w:r>
      <w:proofErr w:type="spellEnd"/>
      <w:r w:rsidRPr="008177C6">
        <w:t xml:space="preserve"> </w:t>
      </w:r>
      <w:proofErr w:type="spellStart"/>
      <w:r w:rsidRPr="008177C6">
        <w:t>pasar</w:t>
      </w:r>
      <w:proofErr w:type="spellEnd"/>
      <w:r w:rsidRPr="008177C6">
        <w:t xml:space="preserve"> Usaha </w:t>
      </w:r>
      <w:proofErr w:type="spellStart"/>
      <w:r w:rsidRPr="008177C6">
        <w:t>Mikro</w:t>
      </w:r>
      <w:proofErr w:type="spellEnd"/>
      <w:r w:rsidRPr="008177C6">
        <w:t xml:space="preserve"> Kecil </w:t>
      </w:r>
      <w:proofErr w:type="spellStart"/>
      <w:r w:rsidRPr="008177C6">
        <w:t>dan</w:t>
      </w:r>
      <w:proofErr w:type="spellEnd"/>
      <w:r w:rsidRPr="008177C6">
        <w:t xml:space="preserve"> Unit Usaha </w:t>
      </w:r>
      <w:proofErr w:type="spellStart"/>
      <w:r w:rsidRPr="008177C6">
        <w:t>Syariah</w:t>
      </w:r>
      <w:proofErr w:type="spellEnd"/>
      <w:r w:rsidRPr="008177C6">
        <w:t xml:space="preserve">, </w:t>
      </w:r>
      <w:proofErr w:type="spellStart"/>
      <w:r w:rsidRPr="008177C6">
        <w:t>dengan</w:t>
      </w:r>
      <w:proofErr w:type="spellEnd"/>
      <w:r w:rsidRPr="008177C6">
        <w:t xml:space="preserve"> </w:t>
      </w:r>
      <w:proofErr w:type="spellStart"/>
      <w:r w:rsidRPr="008177C6">
        <w:t>membuka</w:t>
      </w:r>
      <w:proofErr w:type="spellEnd"/>
      <w:r w:rsidRPr="008177C6">
        <w:t xml:space="preserve"> 46 </w:t>
      </w:r>
      <w:proofErr w:type="spellStart"/>
      <w:r w:rsidRPr="008177C6">
        <w:t>cabang</w:t>
      </w:r>
      <w:proofErr w:type="spellEnd"/>
      <w:r w:rsidRPr="008177C6">
        <w:t xml:space="preserve"> </w:t>
      </w:r>
      <w:proofErr w:type="spellStart"/>
      <w:r w:rsidRPr="008177C6">
        <w:rPr>
          <w:rStyle w:val="text-orange"/>
        </w:rPr>
        <w:t>btpn</w:t>
      </w:r>
      <w:proofErr w:type="spellEnd"/>
      <w:r w:rsidRPr="008177C6">
        <w:rPr>
          <w:rStyle w:val="text-orange"/>
        </w:rPr>
        <w:t xml:space="preserve"> l </w:t>
      </w:r>
      <w:proofErr w:type="spellStart"/>
      <w:r w:rsidRPr="008177C6">
        <w:rPr>
          <w:rStyle w:val="text-orange"/>
        </w:rPr>
        <w:t>mitra</w:t>
      </w:r>
      <w:proofErr w:type="spellEnd"/>
      <w:r w:rsidRPr="008177C6">
        <w:rPr>
          <w:rStyle w:val="text-orange"/>
        </w:rPr>
        <w:t xml:space="preserve"> </w:t>
      </w:r>
      <w:proofErr w:type="spellStart"/>
      <w:r w:rsidRPr="008177C6">
        <w:rPr>
          <w:rStyle w:val="text-orange"/>
        </w:rPr>
        <w:t>usaha</w:t>
      </w:r>
      <w:proofErr w:type="spellEnd"/>
      <w:r w:rsidRPr="008177C6">
        <w:rPr>
          <w:rStyle w:val="text-orange"/>
        </w:rPr>
        <w:t xml:space="preserve"> </w:t>
      </w:r>
      <w:proofErr w:type="spellStart"/>
      <w:r w:rsidRPr="008177C6">
        <w:rPr>
          <w:rStyle w:val="text-orange"/>
        </w:rPr>
        <w:t>rakyat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</w:t>
      </w:r>
      <w:proofErr w:type="spellStart"/>
      <w:r w:rsidRPr="008177C6">
        <w:t>seluruh</w:t>
      </w:r>
      <w:proofErr w:type="spellEnd"/>
      <w:r w:rsidRPr="008177C6">
        <w:t xml:space="preserve"> Indonesia </w:t>
      </w:r>
      <w:proofErr w:type="spellStart"/>
      <w:r w:rsidRPr="008177C6">
        <w:t>dan</w:t>
      </w:r>
      <w:proofErr w:type="spellEnd"/>
      <w:r w:rsidRPr="008177C6">
        <w:t xml:space="preserve"> 2 </w:t>
      </w:r>
      <w:proofErr w:type="spellStart"/>
      <w:r w:rsidRPr="008177C6">
        <w:t>Cabang</w:t>
      </w:r>
      <w:proofErr w:type="spellEnd"/>
      <w:r w:rsidRPr="008177C6">
        <w:t xml:space="preserve"> </w:t>
      </w:r>
      <w:proofErr w:type="spellStart"/>
      <w:r w:rsidRPr="008177C6">
        <w:t>Syariah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Bandung </w:t>
      </w:r>
      <w:proofErr w:type="spellStart"/>
      <w:r w:rsidRPr="008177C6">
        <w:t>dan</w:t>
      </w:r>
      <w:proofErr w:type="spellEnd"/>
      <w:r w:rsidRPr="008177C6">
        <w:t xml:space="preserve"> Jakarta.</w:t>
      </w:r>
    </w:p>
    <w:p w:rsidR="0089124C" w:rsidRPr="008177C6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r w:rsidRPr="008177C6">
        <w:t>Kini</w:t>
      </w:r>
      <w:proofErr w:type="spellEnd"/>
      <w:r w:rsidRPr="008177C6">
        <w:t xml:space="preserve">, BTPN </w:t>
      </w:r>
      <w:proofErr w:type="spellStart"/>
      <w:r w:rsidRPr="008177C6">
        <w:t>dikenal</w:t>
      </w:r>
      <w:proofErr w:type="spellEnd"/>
      <w:r w:rsidRPr="008177C6">
        <w:t xml:space="preserve"> </w:t>
      </w:r>
      <w:proofErr w:type="spellStart"/>
      <w:r w:rsidRPr="008177C6">
        <w:t>sebagai</w:t>
      </w:r>
      <w:proofErr w:type="spellEnd"/>
      <w:r w:rsidRPr="008177C6">
        <w:t xml:space="preserve"> bank </w:t>
      </w:r>
      <w:proofErr w:type="spellStart"/>
      <w:r w:rsidRPr="008177C6">
        <w:t>publik</w:t>
      </w:r>
      <w:proofErr w:type="spellEnd"/>
      <w:r w:rsidRPr="008177C6">
        <w:t xml:space="preserve"> </w:t>
      </w:r>
      <w:proofErr w:type="spellStart"/>
      <w:r w:rsidRPr="008177C6">
        <w:t>skala</w:t>
      </w:r>
      <w:proofErr w:type="spellEnd"/>
      <w:r w:rsidRPr="008177C6">
        <w:t xml:space="preserve"> </w:t>
      </w:r>
      <w:proofErr w:type="spellStart"/>
      <w:r w:rsidRPr="008177C6">
        <w:t>menengah</w:t>
      </w:r>
      <w:proofErr w:type="spellEnd"/>
      <w:r w:rsidRPr="008177C6">
        <w:t xml:space="preserve"> </w:t>
      </w:r>
      <w:proofErr w:type="spellStart"/>
      <w:r w:rsidRPr="008177C6">
        <w:t>bereputasi</w:t>
      </w:r>
      <w:proofErr w:type="spellEnd"/>
      <w:r w:rsidRPr="008177C6">
        <w:t xml:space="preserve"> prima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r w:rsidRPr="008177C6">
        <w:t>salah</w:t>
      </w:r>
      <w:proofErr w:type="spellEnd"/>
      <w:r w:rsidRPr="008177C6">
        <w:t xml:space="preserve"> </w:t>
      </w:r>
      <w:proofErr w:type="spellStart"/>
      <w:r w:rsidRPr="008177C6">
        <w:t>satu</w:t>
      </w:r>
      <w:proofErr w:type="spellEnd"/>
      <w:r w:rsidRPr="008177C6">
        <w:t xml:space="preserve"> bank </w:t>
      </w:r>
      <w:proofErr w:type="spellStart"/>
      <w:r w:rsidRPr="008177C6">
        <w:t>dengan</w:t>
      </w:r>
      <w:proofErr w:type="spellEnd"/>
      <w:r w:rsidRPr="008177C6">
        <w:t xml:space="preserve"> </w:t>
      </w:r>
      <w:proofErr w:type="spellStart"/>
      <w:r w:rsidRPr="008177C6">
        <w:t>kinerja</w:t>
      </w:r>
      <w:proofErr w:type="spellEnd"/>
      <w:r w:rsidRPr="008177C6">
        <w:t xml:space="preserve"> </w:t>
      </w:r>
      <w:proofErr w:type="spellStart"/>
      <w:r w:rsidRPr="008177C6">
        <w:t>keuangan</w:t>
      </w:r>
      <w:proofErr w:type="spellEnd"/>
      <w:r w:rsidRPr="008177C6">
        <w:t xml:space="preserve"> </w:t>
      </w:r>
      <w:proofErr w:type="spellStart"/>
      <w:r w:rsidRPr="008177C6">
        <w:t>terbaik</w:t>
      </w:r>
      <w:proofErr w:type="spellEnd"/>
      <w:r w:rsidRPr="008177C6">
        <w:t xml:space="preserve"> </w:t>
      </w:r>
      <w:proofErr w:type="spellStart"/>
      <w:r w:rsidRPr="008177C6">
        <w:t>di</w:t>
      </w:r>
      <w:proofErr w:type="spellEnd"/>
      <w:r w:rsidRPr="008177C6">
        <w:t xml:space="preserve"> Indonesia, yang </w:t>
      </w:r>
      <w:proofErr w:type="spellStart"/>
      <w:r w:rsidRPr="008177C6">
        <w:t>telah</w:t>
      </w:r>
      <w:proofErr w:type="spellEnd"/>
      <w:r w:rsidRPr="008177C6">
        <w:t xml:space="preserve"> </w:t>
      </w:r>
      <w:proofErr w:type="spellStart"/>
      <w:r w:rsidRPr="008177C6">
        <w:t>meraih</w:t>
      </w:r>
      <w:proofErr w:type="spellEnd"/>
      <w:r w:rsidRPr="008177C6">
        <w:t xml:space="preserve"> </w:t>
      </w:r>
      <w:proofErr w:type="spellStart"/>
      <w:r w:rsidRPr="008177C6">
        <w:t>berbagai</w:t>
      </w:r>
      <w:proofErr w:type="spellEnd"/>
      <w:r w:rsidRPr="008177C6">
        <w:t xml:space="preserve"> </w:t>
      </w:r>
      <w:proofErr w:type="spellStart"/>
      <w:r w:rsidRPr="008177C6">
        <w:t>pengakuan</w:t>
      </w:r>
      <w:proofErr w:type="spellEnd"/>
      <w:r w:rsidRPr="008177C6">
        <w:t xml:space="preserve"> </w:t>
      </w:r>
      <w:proofErr w:type="spellStart"/>
      <w:r w:rsidRPr="008177C6">
        <w:t>dalam</w:t>
      </w:r>
      <w:proofErr w:type="spellEnd"/>
      <w:r w:rsidRPr="008177C6">
        <w:t xml:space="preserve"> </w:t>
      </w:r>
      <w:proofErr w:type="spellStart"/>
      <w:r w:rsidRPr="008177C6">
        <w:t>bentuk</w:t>
      </w:r>
      <w:proofErr w:type="spellEnd"/>
      <w:r w:rsidRPr="008177C6">
        <w:t xml:space="preserve"> </w:t>
      </w:r>
      <w:proofErr w:type="spellStart"/>
      <w:r w:rsidRPr="008177C6">
        <w:t>penghargaan</w:t>
      </w:r>
      <w:proofErr w:type="spellEnd"/>
      <w:r w:rsidRPr="008177C6">
        <w:t xml:space="preserve"> </w:t>
      </w:r>
      <w:proofErr w:type="spellStart"/>
      <w:r w:rsidRPr="008177C6">
        <w:t>dari</w:t>
      </w:r>
      <w:proofErr w:type="spellEnd"/>
      <w:r w:rsidRPr="008177C6">
        <w:t xml:space="preserve"> </w:t>
      </w:r>
      <w:proofErr w:type="spellStart"/>
      <w:r w:rsidRPr="008177C6">
        <w:t>lembaga-lembaga</w:t>
      </w:r>
      <w:proofErr w:type="spellEnd"/>
      <w:r w:rsidRPr="008177C6">
        <w:t xml:space="preserve"> </w:t>
      </w:r>
      <w:proofErr w:type="spellStart"/>
      <w:r w:rsidRPr="008177C6">
        <w:t>terkemuka</w:t>
      </w:r>
      <w:proofErr w:type="spellEnd"/>
      <w:r w:rsidRPr="008177C6">
        <w:t xml:space="preserve">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proofErr w:type="gramStart"/>
      <w:r w:rsidRPr="008177C6">
        <w:t>terpercaya</w:t>
      </w:r>
      <w:proofErr w:type="spellEnd"/>
      <w:proofErr w:type="gramEnd"/>
      <w:r w:rsidRPr="008177C6">
        <w:t>.</w:t>
      </w:r>
    </w:p>
    <w:p w:rsidR="0089124C" w:rsidRPr="00C140CC" w:rsidRDefault="0089124C" w:rsidP="0089124C">
      <w:pPr>
        <w:pStyle w:val="NormalWeb"/>
        <w:spacing w:line="480" w:lineRule="auto"/>
        <w:rPr>
          <w:b/>
        </w:rPr>
      </w:pPr>
      <w:r w:rsidRPr="008177C6">
        <w:rPr>
          <w:b/>
        </w:rPr>
        <w:t xml:space="preserve">2.2 </w:t>
      </w:r>
      <w:proofErr w:type="spellStart"/>
      <w:r w:rsidRPr="008177C6">
        <w:rPr>
          <w:b/>
        </w:rPr>
        <w:t>Struktur</w:t>
      </w:r>
      <w:proofErr w:type="spellEnd"/>
      <w:r w:rsidRPr="008177C6">
        <w:rPr>
          <w:b/>
        </w:rPr>
        <w:t xml:space="preserve"> </w:t>
      </w:r>
      <w:proofErr w:type="spellStart"/>
      <w:r w:rsidRPr="008177C6">
        <w:rPr>
          <w:b/>
        </w:rPr>
        <w:t>Organisasi</w:t>
      </w:r>
      <w:proofErr w:type="spellEnd"/>
    </w:p>
    <w:p w:rsidR="0089124C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proofErr w:type="gramStart"/>
      <w:r w:rsidRPr="008177C6">
        <w:t>Struktur</w:t>
      </w:r>
      <w:proofErr w:type="spellEnd"/>
      <w:r w:rsidRPr="008177C6">
        <w:t xml:space="preserve"> </w:t>
      </w:r>
      <w:proofErr w:type="spellStart"/>
      <w:r w:rsidRPr="008177C6">
        <w:t>organisasi</w:t>
      </w:r>
      <w:proofErr w:type="spellEnd"/>
      <w:r w:rsidRPr="008177C6">
        <w:t xml:space="preserve"> </w:t>
      </w:r>
      <w:proofErr w:type="spellStart"/>
      <w:r w:rsidRPr="008177C6">
        <w:t>merupakan</w:t>
      </w:r>
      <w:proofErr w:type="spellEnd"/>
      <w:r w:rsidRPr="008177C6">
        <w:t xml:space="preserve"> </w:t>
      </w:r>
      <w:proofErr w:type="spellStart"/>
      <w:r w:rsidRPr="008177C6">
        <w:t>bagian</w:t>
      </w:r>
      <w:proofErr w:type="spellEnd"/>
      <w:r w:rsidRPr="008177C6">
        <w:t xml:space="preserve"> </w:t>
      </w:r>
      <w:proofErr w:type="spellStart"/>
      <w:r w:rsidRPr="008177C6">
        <w:t>dari</w:t>
      </w:r>
      <w:proofErr w:type="spellEnd"/>
      <w:r w:rsidRPr="008177C6">
        <w:t xml:space="preserve"> </w:t>
      </w:r>
      <w:proofErr w:type="spellStart"/>
      <w:r w:rsidRPr="008177C6">
        <w:t>manajemen</w:t>
      </w:r>
      <w:proofErr w:type="spellEnd"/>
      <w:r w:rsidRPr="008177C6">
        <w:t xml:space="preserve"> </w:t>
      </w:r>
      <w:proofErr w:type="spellStart"/>
      <w:r w:rsidRPr="008177C6">
        <w:t>perusahaan</w:t>
      </w:r>
      <w:proofErr w:type="spellEnd"/>
      <w:r w:rsidRPr="008177C6">
        <w:t>.</w:t>
      </w:r>
      <w:proofErr w:type="gramEnd"/>
      <w:r w:rsidRPr="008177C6">
        <w:t xml:space="preserve"> </w:t>
      </w:r>
      <w:proofErr w:type="spellStart"/>
      <w:r w:rsidRPr="008177C6">
        <w:t>Dengan</w:t>
      </w:r>
      <w:proofErr w:type="spellEnd"/>
      <w:r w:rsidRPr="008177C6">
        <w:t xml:space="preserve"> </w:t>
      </w:r>
      <w:proofErr w:type="spellStart"/>
      <w:r w:rsidRPr="008177C6">
        <w:t>adanya</w:t>
      </w:r>
      <w:proofErr w:type="spellEnd"/>
      <w:r w:rsidRPr="008177C6">
        <w:t xml:space="preserve"> </w:t>
      </w:r>
      <w:proofErr w:type="spellStart"/>
      <w:r w:rsidRPr="008177C6">
        <w:t>struktur</w:t>
      </w:r>
      <w:proofErr w:type="spellEnd"/>
      <w:r w:rsidRPr="008177C6">
        <w:t xml:space="preserve"> </w:t>
      </w:r>
      <w:proofErr w:type="spellStart"/>
      <w:r w:rsidRPr="008177C6">
        <w:t>organisasi</w:t>
      </w:r>
      <w:proofErr w:type="spellEnd"/>
      <w:r w:rsidRPr="008177C6">
        <w:t xml:space="preserve"> yang </w:t>
      </w:r>
      <w:proofErr w:type="spellStart"/>
      <w:r w:rsidRPr="008177C6">
        <w:t>baik</w:t>
      </w:r>
      <w:proofErr w:type="gramStart"/>
      <w:r w:rsidRPr="008177C6">
        <w:t>,maka</w:t>
      </w:r>
      <w:proofErr w:type="spellEnd"/>
      <w:proofErr w:type="gramEnd"/>
      <w:r w:rsidRPr="008177C6">
        <w:t xml:space="preserve"> </w:t>
      </w:r>
      <w:proofErr w:type="spellStart"/>
      <w:r w:rsidRPr="008177C6">
        <w:t>akan</w:t>
      </w:r>
      <w:proofErr w:type="spellEnd"/>
      <w:r w:rsidRPr="008177C6">
        <w:t xml:space="preserve"> </w:t>
      </w:r>
      <w:proofErr w:type="spellStart"/>
      <w:r w:rsidRPr="008177C6">
        <w:t>memudahkan</w:t>
      </w:r>
      <w:proofErr w:type="spellEnd"/>
      <w:r w:rsidRPr="008177C6">
        <w:t xml:space="preserve"> </w:t>
      </w:r>
      <w:proofErr w:type="spellStart"/>
      <w:r w:rsidRPr="008177C6">
        <w:t>pemimpin</w:t>
      </w:r>
      <w:proofErr w:type="spellEnd"/>
      <w:r w:rsidRPr="008177C6">
        <w:t xml:space="preserve">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r w:rsidRPr="008177C6">
        <w:t>para</w:t>
      </w:r>
      <w:proofErr w:type="spellEnd"/>
      <w:r w:rsidRPr="008177C6">
        <w:t xml:space="preserve"> </w:t>
      </w:r>
      <w:proofErr w:type="spellStart"/>
      <w:r w:rsidRPr="008177C6">
        <w:t>karyawan</w:t>
      </w:r>
      <w:proofErr w:type="spellEnd"/>
      <w:r w:rsidRPr="008177C6">
        <w:t xml:space="preserve"> </w:t>
      </w:r>
      <w:proofErr w:type="spellStart"/>
      <w:r w:rsidRPr="008177C6">
        <w:t>untuk</w:t>
      </w:r>
      <w:proofErr w:type="spellEnd"/>
      <w:r w:rsidRPr="008177C6">
        <w:t xml:space="preserve"> </w:t>
      </w:r>
      <w:proofErr w:type="spellStart"/>
      <w:r w:rsidRPr="008177C6">
        <w:t>mengetahui</w:t>
      </w:r>
      <w:proofErr w:type="spellEnd"/>
      <w:r w:rsidRPr="008177C6">
        <w:t xml:space="preserve"> </w:t>
      </w:r>
      <w:proofErr w:type="spellStart"/>
      <w:r w:rsidRPr="008177C6">
        <w:t>batas-batas</w:t>
      </w:r>
      <w:proofErr w:type="spellEnd"/>
      <w:r w:rsidRPr="008177C6">
        <w:t xml:space="preserve"> </w:t>
      </w:r>
      <w:proofErr w:type="spellStart"/>
      <w:r w:rsidRPr="008177C6">
        <w:t>tugas</w:t>
      </w:r>
      <w:proofErr w:type="spellEnd"/>
      <w:r w:rsidRPr="008177C6">
        <w:t xml:space="preserve">, </w:t>
      </w:r>
      <w:proofErr w:type="spellStart"/>
      <w:r w:rsidRPr="008177C6">
        <w:t>wewenang</w:t>
      </w:r>
      <w:proofErr w:type="spellEnd"/>
      <w:r w:rsidRPr="008177C6">
        <w:t xml:space="preserve"> </w:t>
      </w:r>
      <w:proofErr w:type="spellStart"/>
      <w:r w:rsidRPr="008177C6">
        <w:t>dan</w:t>
      </w:r>
      <w:proofErr w:type="spellEnd"/>
      <w:r w:rsidRPr="008177C6">
        <w:t xml:space="preserve"> </w:t>
      </w:r>
      <w:proofErr w:type="spellStart"/>
      <w:r w:rsidRPr="008177C6">
        <w:t>tanggung</w:t>
      </w:r>
      <w:proofErr w:type="spellEnd"/>
      <w:r w:rsidRPr="008177C6">
        <w:t xml:space="preserve"> </w:t>
      </w:r>
      <w:proofErr w:type="spellStart"/>
      <w:r w:rsidRPr="008177C6">
        <w:t>jawab</w:t>
      </w:r>
      <w:proofErr w:type="spellEnd"/>
      <w:r w:rsidRPr="008177C6">
        <w:t xml:space="preserve">, </w:t>
      </w:r>
      <w:proofErr w:type="spellStart"/>
      <w:r w:rsidRPr="008177C6">
        <w:t>serta</w:t>
      </w:r>
      <w:proofErr w:type="spellEnd"/>
      <w:r w:rsidRPr="008177C6">
        <w:t xml:space="preserve"> </w:t>
      </w:r>
      <w:proofErr w:type="spellStart"/>
      <w:r w:rsidRPr="008177C6">
        <w:t>hubungan</w:t>
      </w:r>
      <w:proofErr w:type="spellEnd"/>
      <w:r w:rsidRPr="008177C6">
        <w:t xml:space="preserve"> </w:t>
      </w:r>
      <w:proofErr w:type="spellStart"/>
      <w:r w:rsidRPr="008177C6">
        <w:t>kerja</w:t>
      </w:r>
      <w:proofErr w:type="spellEnd"/>
      <w:r w:rsidRPr="008177C6">
        <w:t xml:space="preserve"> </w:t>
      </w:r>
      <w:proofErr w:type="spellStart"/>
      <w:r w:rsidRPr="008177C6">
        <w:t>setiap</w:t>
      </w:r>
      <w:proofErr w:type="spellEnd"/>
      <w:r w:rsidRPr="008177C6">
        <w:t xml:space="preserve"> </w:t>
      </w:r>
      <w:proofErr w:type="spellStart"/>
      <w:r w:rsidRPr="008177C6">
        <w:t>personilnya</w:t>
      </w:r>
      <w:proofErr w:type="spellEnd"/>
      <w:r w:rsidRPr="008177C6">
        <w:t>.</w:t>
      </w:r>
    </w:p>
    <w:p w:rsidR="0089124C" w:rsidRDefault="0089124C" w:rsidP="0089124C">
      <w:pPr>
        <w:pStyle w:val="NormalWeb"/>
        <w:spacing w:line="480" w:lineRule="auto"/>
        <w:ind w:firstLine="360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proofErr w:type="gramStart"/>
      <w:r>
        <w:t>organisasi</w:t>
      </w:r>
      <w:proofErr w:type="spellEnd"/>
      <w:r>
        <w:t xml:space="preserve">  BTPN</w:t>
      </w:r>
      <w:proofErr w:type="gramEnd"/>
      <w:r>
        <w:t xml:space="preserve"> (</w:t>
      </w:r>
      <w:proofErr w:type="spellStart"/>
      <w:r>
        <w:t>Tbk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bawahannya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>.</w:t>
      </w:r>
    </w:p>
    <w:p w:rsidR="0089124C" w:rsidRDefault="0089124C" w:rsidP="0089124C">
      <w:pPr>
        <w:pStyle w:val="NormalWeb"/>
        <w:spacing w:line="480" w:lineRule="auto"/>
        <w:ind w:firstLine="720"/>
        <w:jc w:val="both"/>
      </w:pPr>
    </w:p>
    <w:p w:rsidR="0089124C" w:rsidRPr="006C4392" w:rsidRDefault="0089124C" w:rsidP="0089124C">
      <w:pPr>
        <w:pStyle w:val="NormalWeb"/>
        <w:spacing w:line="480" w:lineRule="auto"/>
        <w:ind w:firstLine="720"/>
        <w:jc w:val="both"/>
      </w:pPr>
    </w:p>
    <w:p w:rsidR="0089124C" w:rsidRPr="00102F0F" w:rsidRDefault="000D268D" w:rsidP="0089124C">
      <w:pPr>
        <w:pStyle w:val="NormalWeb"/>
        <w:spacing w:line="480" w:lineRule="auto"/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-14.4pt;margin-top:-2.55pt;width:436.5pt;height:384.75pt;z-index:-251656192"/>
        </w:pict>
      </w:r>
      <w:proofErr w:type="spellStart"/>
      <w:proofErr w:type="gramStart"/>
      <w:r w:rsidR="0089124C" w:rsidRPr="00A736AA">
        <w:rPr>
          <w:b/>
        </w:rPr>
        <w:t>Struktur</w:t>
      </w:r>
      <w:proofErr w:type="spellEnd"/>
      <w:r w:rsidR="0089124C" w:rsidRPr="00A736AA">
        <w:rPr>
          <w:b/>
        </w:rPr>
        <w:t xml:space="preserve"> </w:t>
      </w:r>
      <w:proofErr w:type="spellStart"/>
      <w:r w:rsidR="0089124C" w:rsidRPr="00A736AA">
        <w:rPr>
          <w:b/>
        </w:rPr>
        <w:t>Organisasi</w:t>
      </w:r>
      <w:proofErr w:type="spellEnd"/>
      <w:r w:rsidR="0089124C" w:rsidRPr="00A736AA">
        <w:rPr>
          <w:b/>
        </w:rPr>
        <w:t xml:space="preserve"> BTPN </w:t>
      </w:r>
      <w:proofErr w:type="spellStart"/>
      <w:r w:rsidR="0089124C" w:rsidRPr="00A736AA">
        <w:rPr>
          <w:b/>
        </w:rPr>
        <w:t>Tbk</w:t>
      </w:r>
      <w:proofErr w:type="spellEnd"/>
      <w:r w:rsidR="0089124C" w:rsidRPr="00A736AA">
        <w:rPr>
          <w:b/>
        </w:rPr>
        <w:t>.</w:t>
      </w:r>
      <w:proofErr w:type="gramEnd"/>
    </w:p>
    <w:p w:rsidR="0089124C" w:rsidRPr="008177C6" w:rsidRDefault="000D268D" w:rsidP="0089124C">
      <w:pPr>
        <w:pStyle w:val="NormalWeb"/>
        <w:spacing w:line="480" w:lineRule="auto"/>
        <w:jc w:val="both"/>
      </w:pPr>
      <w:r>
        <w:rPr>
          <w:noProof/>
        </w:rPr>
        <w:pict>
          <v:rect id="_x0000_s1027" style="position:absolute;left:0;text-align:left;margin-left:138.6pt;margin-top:.6pt;width:129pt;height:27.75pt;z-index:251661312">
            <v:textbox style="mso-next-textbox:#_x0000_s1027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Sub Branch Manager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00.85pt;margin-top:28.35pt;width:0;height:39pt;z-index:251671552" o:connectortype="straight"/>
        </w:pict>
      </w:r>
    </w:p>
    <w:p w:rsidR="0089124C" w:rsidRDefault="000D268D" w:rsidP="0089124C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rect id="_x0000_s1028" style="position:absolute;left:0;text-align:left;margin-left:.6pt;margin-top:25.75pt;width:111.75pt;height:39.8pt;z-index:251662336">
            <v:textbox style="mso-next-textbox:#_x0000_s1028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Operation Supervisor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041" type="#_x0000_t32" style="position:absolute;left:0;text-align:left;margin-left:341.45pt;margin-top:16.4pt;width:18.8pt;height:0;rotation:90;z-index:251675648" o:connectortype="elbow" adj="-533394,-1,-533394"/>
        </w:pict>
      </w:r>
      <w:r>
        <w:rPr>
          <w:b/>
          <w:noProof/>
        </w:rPr>
        <w:pict>
          <v:shape id="_x0000_s1040" type="#_x0000_t32" style="position:absolute;left:0;text-align:left;margin-left:200.85pt;margin-top:7pt;width:150pt;height:0;rotation:180;z-index:251674624" o:connectortype="elbow" adj="-66852,-1,-66852"/>
        </w:pict>
      </w:r>
      <w:r>
        <w:rPr>
          <w:b/>
          <w:noProof/>
        </w:rPr>
        <w:pict>
          <v:shape id="_x0000_s1039" type="#_x0000_t32" style="position:absolute;left:0;text-align:left;margin-left:48.95pt;margin-top:16.4pt;width:18.75pt;height:0;rotation:90;z-index:251673600" o:connectortype="elbow" adj="-197856,-1,-197856"/>
        </w:pict>
      </w:r>
      <w:r>
        <w:rPr>
          <w:b/>
          <w:noProof/>
        </w:rPr>
        <w:pict>
          <v:shape id="_x0000_s1038" type="#_x0000_t32" style="position:absolute;left:0;text-align:left;margin-left:58.35pt;margin-top:7pt;width:142.5pt;height:0;rotation:180;z-index:251672576" o:connectortype="elbow" adj="-47634,-1,-47634"/>
        </w:pict>
      </w:r>
      <w:r>
        <w:rPr>
          <w:b/>
          <w:noProof/>
        </w:rPr>
        <w:pict>
          <v:rect id="_x0000_s1033" style="position:absolute;left:0;text-align:left;margin-left:296.85pt;margin-top:25.75pt;width:111.75pt;height:35.15pt;z-index:251667456">
            <v:textbox style="mso-next-textbox:#_x0000_s1033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Sales &amp; Marketing Supervisor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29" style="position:absolute;left:0;text-align:left;margin-left:142.35pt;margin-top:25.75pt;width:111.75pt;height:35.15pt;z-index:251663360">
            <v:textbox style="mso-next-textbox:#_x0000_s1029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Credit Acceptance Supervisor</w:t>
                  </w:r>
                </w:p>
              </w:txbxContent>
            </v:textbox>
          </v:rect>
        </w:pict>
      </w:r>
    </w:p>
    <w:p w:rsidR="0089124C" w:rsidRDefault="000D268D" w:rsidP="0089124C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42" type="#_x0000_t32" style="position:absolute;left:0;text-align:left;margin-left:17.1pt;margin-top:23.95pt;width:.05pt;height:165.7pt;z-index:251676672" o:connectortype="straight"/>
        </w:pict>
      </w:r>
      <w:r>
        <w:rPr>
          <w:b/>
          <w:noProof/>
        </w:rPr>
        <w:pict>
          <v:shape id="_x0000_s1049" type="#_x0000_t32" style="position:absolute;left:0;text-align:left;margin-left:312.6pt;margin-top:19.3pt;width:0;height:51.85pt;z-index:251683840" o:connectortype="straight"/>
        </w:pict>
      </w:r>
      <w:r>
        <w:rPr>
          <w:b/>
          <w:noProof/>
        </w:rPr>
        <w:pict>
          <v:shape id="_x0000_s1046" type="#_x0000_t32" style="position:absolute;left:0;text-align:left;margin-left:156.6pt;margin-top:19.3pt;width:0;height:118.6pt;z-index:251680768" o:connectortype="straight"/>
        </w:pict>
      </w:r>
    </w:p>
    <w:p w:rsidR="0089124C" w:rsidRDefault="000D268D" w:rsidP="0089124C">
      <w:pPr>
        <w:pStyle w:val="NormalWeb"/>
        <w:tabs>
          <w:tab w:val="left" w:pos="3180"/>
        </w:tabs>
        <w:spacing w:line="480" w:lineRule="auto"/>
        <w:jc w:val="both"/>
        <w:rPr>
          <w:b/>
        </w:rPr>
      </w:pPr>
      <w:r>
        <w:rPr>
          <w:b/>
          <w:noProof/>
        </w:rPr>
        <w:pict>
          <v:rect id="_x0000_s1036" style="position:absolute;left:0;text-align:left;margin-left:184.35pt;margin-top:1.8pt;width:74.25pt;height:44.25pt;z-index:251670528">
            <v:textbox style="mso-next-textbox:#_x0000_s1036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Credit Acceptance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050" type="#_x0000_t32" style="position:absolute;left:0;text-align:left;margin-left:312.6pt;margin-top:29.55pt;width:24.75pt;height:0;z-index:251684864" o:connectortype="straight"/>
        </w:pict>
      </w:r>
      <w:r>
        <w:rPr>
          <w:b/>
          <w:noProof/>
        </w:rPr>
        <w:pict>
          <v:shape id="_x0000_s1048" type="#_x0000_t32" style="position:absolute;left:0;text-align:left;margin-left:157.35pt;margin-top:24.3pt;width:27.75pt;height:0;z-index:251682816" o:connectortype="straight"/>
        </w:pict>
      </w:r>
      <w:r>
        <w:rPr>
          <w:b/>
          <w:noProof/>
        </w:rPr>
        <w:pict>
          <v:shape id="_x0000_s1044" type="#_x0000_t32" style="position:absolute;left:0;text-align:left;margin-left:17.1pt;margin-top:24.3pt;width:29.25pt;height:0;z-index:251678720" o:connectortype="straight"/>
        </w:pict>
      </w:r>
      <w:r>
        <w:rPr>
          <w:b/>
          <w:noProof/>
        </w:rPr>
        <w:pict>
          <v:rect id="_x0000_s1034" style="position:absolute;left:0;text-align:left;margin-left:337.35pt;margin-top:1.8pt;width:71.25pt;height:51.75pt;z-index:251668480">
            <v:textbox style="mso-next-textbox:#_x0000_s1034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Sales &amp; Marketing Officer</w:t>
                  </w:r>
                </w:p>
              </w:txbxContent>
            </v:textbox>
          </v:rect>
        </w:pict>
      </w:r>
      <w:r w:rsidRPr="000D268D">
        <w:rPr>
          <w:noProof/>
        </w:rPr>
        <w:pict>
          <v:rect id="_x0000_s1030" style="position:absolute;left:0;text-align:left;margin-left:46.35pt;margin-top:2.55pt;width:66pt;height:43.5pt;z-index:251664384">
            <v:textbox style="mso-next-textbox:#_x0000_s1030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Teller</w:t>
                  </w:r>
                </w:p>
              </w:txbxContent>
            </v:textbox>
          </v:rect>
        </w:pict>
      </w:r>
      <w:r w:rsidR="0089124C">
        <w:rPr>
          <w:b/>
        </w:rPr>
        <w:tab/>
      </w:r>
    </w:p>
    <w:p w:rsidR="0089124C" w:rsidRDefault="000D268D" w:rsidP="0089124C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rect id="_x0000_s1032" style="position:absolute;left:0;text-align:left;margin-left:46.35pt;margin-top:29.95pt;width:66pt;height:39pt;z-index:251666432">
            <v:textbox style="mso-next-textbox:#_x0000_s1032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Customer Service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35" style="position:absolute;left:0;text-align:left;margin-left:184.35pt;margin-top:25.45pt;width:69.75pt;height:52.5pt;z-index:251669504">
            <v:textbox style="mso-next-textbox:#_x0000_s1035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Credit Customer Service</w:t>
                  </w:r>
                </w:p>
              </w:txbxContent>
            </v:textbox>
          </v:rect>
        </w:pict>
      </w:r>
    </w:p>
    <w:p w:rsidR="0089124C" w:rsidRDefault="000D268D" w:rsidP="0089124C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shape id="_x0000_s1047" type="#_x0000_t32" style="position:absolute;left:0;text-align:left;margin-left:156.6pt;margin-top:13.1pt;width:27.75pt;height:0;z-index:251681792" o:connectortype="straight"/>
        </w:pict>
      </w:r>
      <w:r>
        <w:rPr>
          <w:b/>
          <w:noProof/>
        </w:rPr>
        <w:pict>
          <v:shape id="_x0000_s1045" type="#_x0000_t32" style="position:absolute;left:0;text-align:left;margin-left:16.35pt;margin-top:7.85pt;width:29.25pt;height:0;z-index:251679744" o:connectortype="straight"/>
        </w:pict>
      </w:r>
    </w:p>
    <w:p w:rsidR="0089124C" w:rsidRDefault="000D268D" w:rsidP="0089124C">
      <w:pPr>
        <w:pStyle w:val="NormalWeb"/>
        <w:spacing w:line="480" w:lineRule="auto"/>
        <w:jc w:val="both"/>
        <w:rPr>
          <w:b/>
        </w:rPr>
      </w:pPr>
      <w:r>
        <w:rPr>
          <w:b/>
          <w:noProof/>
        </w:rPr>
        <w:pict>
          <v:rect id="_x0000_s1031" style="position:absolute;left:0;text-align:left;margin-left:46.35pt;margin-top:9.75pt;width:66pt;height:36pt;z-index:251665408">
            <v:textbox style="mso-next-textbox:#_x0000_s1031">
              <w:txbxContent>
                <w:p w:rsidR="0089124C" w:rsidRPr="001E4AD3" w:rsidRDefault="0089124C" w:rsidP="008912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E4AD3">
                    <w:rPr>
                      <w:rFonts w:ascii="Times New Roman" w:hAnsi="Times New Roman"/>
                      <w:sz w:val="24"/>
                      <w:szCs w:val="24"/>
                    </w:rPr>
                    <w:t>Back Office</w:t>
                  </w:r>
                </w:p>
              </w:txbxContent>
            </v:textbox>
          </v:rect>
        </w:pict>
      </w:r>
      <w:r>
        <w:rPr>
          <w:b/>
          <w:noProof/>
        </w:rPr>
        <w:pict>
          <v:shape id="_x0000_s1043" type="#_x0000_t32" style="position:absolute;left:0;text-align:left;margin-left:17.1pt;margin-top:23.25pt;width:29.25pt;height:0;z-index:251677696" o:connectortype="straight"/>
        </w:pict>
      </w:r>
    </w:p>
    <w:p w:rsidR="0089124C" w:rsidRPr="00BA0129" w:rsidRDefault="0089124C" w:rsidP="0089124C">
      <w:pPr>
        <w:pStyle w:val="NormalWeb"/>
        <w:spacing w:line="480" w:lineRule="auto"/>
        <w:jc w:val="both"/>
        <w:rPr>
          <w:sz w:val="18"/>
          <w:szCs w:val="18"/>
        </w:rPr>
      </w:pPr>
    </w:p>
    <w:p w:rsidR="0089124C" w:rsidRPr="00BA0129" w:rsidRDefault="0089124C" w:rsidP="0089124C">
      <w:pPr>
        <w:pStyle w:val="NormalWeb"/>
        <w:spacing w:line="480" w:lineRule="auto"/>
        <w:jc w:val="both"/>
        <w:rPr>
          <w:sz w:val="16"/>
          <w:szCs w:val="16"/>
        </w:rPr>
      </w:pPr>
      <w:proofErr w:type="spellStart"/>
      <w:proofErr w:type="gramStart"/>
      <w:r w:rsidRPr="00BA0129">
        <w:rPr>
          <w:sz w:val="16"/>
          <w:szCs w:val="16"/>
        </w:rPr>
        <w:t>Sumber</w:t>
      </w:r>
      <w:proofErr w:type="spellEnd"/>
      <w:r w:rsidRPr="00BA0129">
        <w:rPr>
          <w:sz w:val="16"/>
          <w:szCs w:val="16"/>
        </w:rPr>
        <w:t xml:space="preserve"> :</w:t>
      </w:r>
      <w:proofErr w:type="gramEnd"/>
      <w:r w:rsidRPr="00BA0129">
        <w:rPr>
          <w:sz w:val="16"/>
          <w:szCs w:val="16"/>
        </w:rPr>
        <w:t xml:space="preserve"> BTPN KCP </w:t>
      </w:r>
      <w:proofErr w:type="spellStart"/>
      <w:r w:rsidRPr="00BA0129">
        <w:rPr>
          <w:sz w:val="16"/>
          <w:szCs w:val="16"/>
        </w:rPr>
        <w:t>Cikapundung</w:t>
      </w:r>
      <w:proofErr w:type="spellEnd"/>
    </w:p>
    <w:p w:rsidR="0089124C" w:rsidRDefault="0089124C" w:rsidP="0089124C">
      <w:pPr>
        <w:pStyle w:val="NormalWeb"/>
        <w:spacing w:line="480" w:lineRule="auto"/>
        <w:jc w:val="center"/>
        <w:rPr>
          <w:b/>
        </w:rPr>
      </w:pPr>
      <w:proofErr w:type="spellStart"/>
      <w:r>
        <w:rPr>
          <w:b/>
        </w:rPr>
        <w:t>Gambar</w:t>
      </w:r>
      <w:proofErr w:type="spellEnd"/>
      <w:r>
        <w:rPr>
          <w:b/>
        </w:rPr>
        <w:t xml:space="preserve"> 2.1</w:t>
      </w:r>
    </w:p>
    <w:p w:rsidR="0089124C" w:rsidRDefault="0089124C" w:rsidP="0089124C">
      <w:pPr>
        <w:pStyle w:val="NormalWeb"/>
        <w:spacing w:line="480" w:lineRule="auto"/>
        <w:jc w:val="center"/>
        <w:rPr>
          <w:b/>
        </w:rPr>
      </w:pPr>
      <w:proofErr w:type="spellStart"/>
      <w:proofErr w:type="gramStart"/>
      <w:r w:rsidRPr="00A736AA">
        <w:rPr>
          <w:b/>
        </w:rPr>
        <w:t>Struktur</w:t>
      </w:r>
      <w:proofErr w:type="spellEnd"/>
      <w:r w:rsidRPr="00A736AA">
        <w:rPr>
          <w:b/>
        </w:rPr>
        <w:t xml:space="preserve"> </w:t>
      </w:r>
      <w:proofErr w:type="spellStart"/>
      <w:r w:rsidRPr="00A736AA">
        <w:rPr>
          <w:b/>
        </w:rPr>
        <w:t>Organisasi</w:t>
      </w:r>
      <w:proofErr w:type="spellEnd"/>
      <w:r w:rsidRPr="00A736AA">
        <w:rPr>
          <w:b/>
        </w:rPr>
        <w:t xml:space="preserve"> BTPN </w:t>
      </w:r>
      <w:proofErr w:type="spellStart"/>
      <w:r w:rsidRPr="00A736AA">
        <w:rPr>
          <w:b/>
        </w:rPr>
        <w:t>Tbk</w:t>
      </w:r>
      <w:proofErr w:type="spellEnd"/>
      <w:r w:rsidRPr="00A736AA">
        <w:rPr>
          <w:b/>
        </w:rPr>
        <w:t>.</w:t>
      </w:r>
      <w:proofErr w:type="gramEnd"/>
    </w:p>
    <w:p w:rsidR="00B449B9" w:rsidRDefault="00B449B9" w:rsidP="0089124C">
      <w:pPr>
        <w:pStyle w:val="NormalWeb"/>
        <w:spacing w:line="480" w:lineRule="auto"/>
        <w:jc w:val="center"/>
        <w:rPr>
          <w:b/>
        </w:rPr>
      </w:pPr>
    </w:p>
    <w:p w:rsidR="00B449B9" w:rsidRDefault="00B449B9" w:rsidP="0089124C">
      <w:pPr>
        <w:pStyle w:val="NormalWeb"/>
        <w:spacing w:line="480" w:lineRule="auto"/>
        <w:jc w:val="center"/>
        <w:rPr>
          <w:b/>
        </w:rPr>
      </w:pPr>
    </w:p>
    <w:p w:rsidR="0089124C" w:rsidRPr="008177C6" w:rsidRDefault="0089124C" w:rsidP="0089124C">
      <w:pPr>
        <w:pStyle w:val="NormalWeb"/>
        <w:spacing w:line="480" w:lineRule="auto"/>
        <w:jc w:val="both"/>
        <w:rPr>
          <w:b/>
        </w:rPr>
      </w:pPr>
      <w:r w:rsidRPr="008177C6">
        <w:rPr>
          <w:b/>
        </w:rPr>
        <w:lastRenderedPageBreak/>
        <w:t xml:space="preserve">2.3 </w:t>
      </w:r>
      <w:proofErr w:type="spellStart"/>
      <w:r w:rsidRPr="008177C6">
        <w:rPr>
          <w:b/>
        </w:rPr>
        <w:t>Deskripsi</w:t>
      </w:r>
      <w:proofErr w:type="spellEnd"/>
      <w:r w:rsidRPr="008177C6">
        <w:rPr>
          <w:b/>
        </w:rPr>
        <w:t xml:space="preserve"> </w:t>
      </w:r>
      <w:proofErr w:type="spellStart"/>
      <w:r w:rsidRPr="008177C6">
        <w:rPr>
          <w:b/>
        </w:rPr>
        <w:t>Jabatan</w:t>
      </w:r>
      <w:proofErr w:type="spellEnd"/>
    </w:p>
    <w:p w:rsidR="0089124C" w:rsidRDefault="0089124C" w:rsidP="00B449B9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177C6">
        <w:rPr>
          <w:rFonts w:ascii="Times New Roman" w:hAnsi="Times New Roman"/>
          <w:sz w:val="24"/>
          <w:szCs w:val="24"/>
        </w:rPr>
        <w:tab/>
      </w:r>
      <w:proofErr w:type="spellStart"/>
      <w:r w:rsidRPr="008177C6">
        <w:rPr>
          <w:rFonts w:ascii="Times New Roman" w:hAnsi="Times New Roman"/>
          <w:sz w:val="24"/>
          <w:szCs w:val="24"/>
        </w:rPr>
        <w:t>Adapun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uraian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tugas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pokok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dari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masing-masing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jabatan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adalah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sebagai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berikut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:</w:t>
      </w:r>
    </w:p>
    <w:p w:rsidR="0089124C" w:rsidRPr="00B76F43" w:rsidRDefault="0089124C" w:rsidP="0089124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76F43">
        <w:rPr>
          <w:rFonts w:ascii="Times New Roman" w:hAnsi="Times New Roman"/>
          <w:sz w:val="24"/>
          <w:szCs w:val="24"/>
        </w:rPr>
        <w:t>Sub Branch Manager</w:t>
      </w:r>
    </w:p>
    <w:p w:rsidR="0089124C" w:rsidRPr="00102F0F" w:rsidRDefault="0089124C" w:rsidP="0089124C">
      <w:p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6F43">
        <w:rPr>
          <w:rFonts w:ascii="Times New Roman" w:hAnsi="Times New Roman"/>
          <w:sz w:val="24"/>
          <w:szCs w:val="24"/>
        </w:rPr>
        <w:t>Merupakan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penanggung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jawab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semua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kegiatan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keuangan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perbankan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pada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kantornya</w:t>
      </w:r>
      <w:proofErr w:type="spellEnd"/>
      <w:r w:rsidRPr="00B76F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juga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menandatangani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berkas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F43">
        <w:rPr>
          <w:rFonts w:ascii="Times New Roman" w:hAnsi="Times New Roman"/>
          <w:sz w:val="24"/>
          <w:szCs w:val="24"/>
        </w:rPr>
        <w:t>mengajukan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kredit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6F43">
        <w:rPr>
          <w:rFonts w:ascii="Times New Roman" w:hAnsi="Times New Roman"/>
          <w:sz w:val="24"/>
          <w:szCs w:val="24"/>
        </w:rPr>
        <w:t>telah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disetujui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sebelumnya</w:t>
      </w:r>
      <w:proofErr w:type="spellEnd"/>
      <w:r w:rsidRPr="00B76F43">
        <w:rPr>
          <w:rFonts w:ascii="Times New Roman" w:hAnsi="Times New Roman"/>
          <w:sz w:val="24"/>
          <w:szCs w:val="24"/>
        </w:rPr>
        <w:t>.</w:t>
      </w:r>
      <w:proofErr w:type="gramEnd"/>
    </w:p>
    <w:p w:rsidR="0089124C" w:rsidRPr="00B76F43" w:rsidRDefault="0089124C" w:rsidP="0089124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76F43">
        <w:rPr>
          <w:rFonts w:ascii="Times New Roman" w:hAnsi="Times New Roman"/>
          <w:sz w:val="24"/>
          <w:szCs w:val="24"/>
        </w:rPr>
        <w:t>Operation Supervisor</w:t>
      </w:r>
    </w:p>
    <w:p w:rsidR="0089124C" w:rsidRPr="00102F0F" w:rsidRDefault="0089124C" w:rsidP="0089124C">
      <w:p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F43">
        <w:rPr>
          <w:rFonts w:ascii="Times New Roman" w:hAnsi="Times New Roman"/>
          <w:sz w:val="24"/>
          <w:szCs w:val="24"/>
        </w:rPr>
        <w:t>Mengawasi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kegiatan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operasional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pada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F43">
        <w:rPr>
          <w:rFonts w:ascii="Times New Roman" w:hAnsi="Times New Roman"/>
          <w:sz w:val="24"/>
          <w:szCs w:val="24"/>
        </w:rPr>
        <w:t>kantor</w:t>
      </w:r>
      <w:proofErr w:type="spellEnd"/>
      <w:proofErr w:type="gram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cabang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F43">
        <w:rPr>
          <w:rFonts w:ascii="Times New Roman" w:hAnsi="Times New Roman"/>
          <w:sz w:val="24"/>
          <w:szCs w:val="24"/>
        </w:rPr>
        <w:t>seperti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mengawasi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karyawannya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dalam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melayani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>.</w:t>
      </w:r>
    </w:p>
    <w:p w:rsidR="0089124C" w:rsidRPr="00B76F43" w:rsidRDefault="0089124C" w:rsidP="0089124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76F43">
        <w:rPr>
          <w:rFonts w:ascii="Times New Roman" w:hAnsi="Times New Roman"/>
          <w:sz w:val="24"/>
          <w:szCs w:val="24"/>
        </w:rPr>
        <w:t>Teller</w:t>
      </w:r>
    </w:p>
    <w:p w:rsidR="0089124C" w:rsidRPr="00102F0F" w:rsidRDefault="0089124C" w:rsidP="0089124C">
      <w:p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F43">
        <w:rPr>
          <w:rFonts w:ascii="Times New Roman" w:hAnsi="Times New Roman"/>
          <w:sz w:val="24"/>
          <w:szCs w:val="24"/>
        </w:rPr>
        <w:t>Bertugas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bagian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depan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sebuah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bank yang </w:t>
      </w:r>
      <w:proofErr w:type="spellStart"/>
      <w:r w:rsidRPr="00B76F43">
        <w:rPr>
          <w:rFonts w:ascii="Times New Roman" w:hAnsi="Times New Roman"/>
          <w:sz w:val="24"/>
          <w:szCs w:val="24"/>
        </w:rPr>
        <w:t>pekerjaannya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melayani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transaksi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keuangan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seperti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setor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tunai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6F43">
        <w:rPr>
          <w:rFonts w:ascii="Times New Roman" w:hAnsi="Times New Roman"/>
          <w:sz w:val="24"/>
          <w:szCs w:val="24"/>
        </w:rPr>
        <w:t>pengambilan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tunai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, print out, </w:t>
      </w:r>
      <w:proofErr w:type="spellStart"/>
      <w:r w:rsidRPr="00B76F43">
        <w:rPr>
          <w:rFonts w:ascii="Times New Roman" w:hAnsi="Times New Roman"/>
          <w:sz w:val="24"/>
          <w:szCs w:val="24"/>
        </w:rPr>
        <w:t>ataupun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transaksi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keuangan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lainnya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76F43">
        <w:rPr>
          <w:rFonts w:ascii="Times New Roman" w:hAnsi="Times New Roman"/>
          <w:sz w:val="24"/>
          <w:szCs w:val="24"/>
        </w:rPr>
        <w:t>Sering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B76F43">
        <w:rPr>
          <w:rFonts w:ascii="Times New Roman" w:hAnsi="Times New Roman"/>
          <w:sz w:val="24"/>
          <w:szCs w:val="24"/>
        </w:rPr>
        <w:t>disebut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ujung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tombak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dari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sebuah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76F43">
        <w:rPr>
          <w:rFonts w:ascii="Times New Roman" w:hAnsi="Times New Roman"/>
          <w:sz w:val="24"/>
          <w:szCs w:val="24"/>
        </w:rPr>
        <w:t>karena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berhadapan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langsung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dengan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>.</w:t>
      </w:r>
      <w:proofErr w:type="gramEnd"/>
    </w:p>
    <w:p w:rsidR="0089124C" w:rsidRDefault="0089124C" w:rsidP="0089124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76F43">
        <w:rPr>
          <w:rFonts w:ascii="Times New Roman" w:hAnsi="Times New Roman"/>
          <w:sz w:val="24"/>
          <w:szCs w:val="24"/>
        </w:rPr>
        <w:t>Customer Service</w:t>
      </w:r>
    </w:p>
    <w:p w:rsidR="0089124C" w:rsidRPr="00102F0F" w:rsidRDefault="0089124C" w:rsidP="0089124C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02F0F">
        <w:rPr>
          <w:rFonts w:ascii="Times New Roman" w:hAnsi="Times New Roman"/>
          <w:sz w:val="24"/>
          <w:szCs w:val="24"/>
        </w:rPr>
        <w:lastRenderedPageBreak/>
        <w:t>Bertugas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untuk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melayani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pertanyaan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ataupun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keluhan-keluhan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dari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nasabah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baik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2F0F">
        <w:rPr>
          <w:rFonts w:ascii="Times New Roman" w:hAnsi="Times New Roman"/>
          <w:sz w:val="24"/>
          <w:szCs w:val="24"/>
        </w:rPr>
        <w:t>datang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langsung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maupun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lewat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telepon</w:t>
      </w:r>
      <w:proofErr w:type="spellEnd"/>
      <w:r w:rsidRPr="00102F0F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Juga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bertugas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melayani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orang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102F0F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membuka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rekening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F0F">
        <w:rPr>
          <w:rFonts w:ascii="Times New Roman" w:hAnsi="Times New Roman"/>
          <w:sz w:val="24"/>
          <w:szCs w:val="24"/>
        </w:rPr>
        <w:t>di</w:t>
      </w:r>
      <w:proofErr w:type="spellEnd"/>
      <w:r w:rsidRPr="00102F0F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102F0F">
        <w:rPr>
          <w:rFonts w:ascii="Times New Roman" w:hAnsi="Times New Roman"/>
          <w:sz w:val="24"/>
          <w:szCs w:val="24"/>
        </w:rPr>
        <w:t>tersebut</w:t>
      </w:r>
      <w:proofErr w:type="spellEnd"/>
      <w:r w:rsidRPr="00102F0F">
        <w:rPr>
          <w:rFonts w:ascii="Times New Roman" w:hAnsi="Times New Roman"/>
          <w:sz w:val="24"/>
          <w:szCs w:val="24"/>
        </w:rPr>
        <w:t>.</w:t>
      </w:r>
    </w:p>
    <w:p w:rsidR="0089124C" w:rsidRPr="00B76F43" w:rsidRDefault="0089124C" w:rsidP="0089124C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76F43">
        <w:rPr>
          <w:rFonts w:ascii="Times New Roman" w:hAnsi="Times New Roman"/>
          <w:sz w:val="24"/>
          <w:szCs w:val="24"/>
        </w:rPr>
        <w:t>Back Office</w:t>
      </w:r>
    </w:p>
    <w:p w:rsidR="0089124C" w:rsidRPr="00B76F43" w:rsidRDefault="0089124C" w:rsidP="0089124C">
      <w:p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6F43">
        <w:rPr>
          <w:rFonts w:ascii="Times New Roman" w:hAnsi="Times New Roman"/>
          <w:sz w:val="24"/>
          <w:szCs w:val="24"/>
        </w:rPr>
        <w:t>Bertugas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menganalisis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mengelola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berkas-berkas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lalu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memasukannya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dalam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database bank, </w:t>
      </w:r>
      <w:proofErr w:type="spellStart"/>
      <w:r w:rsidRPr="00B76F43">
        <w:rPr>
          <w:rFonts w:ascii="Times New Roman" w:hAnsi="Times New Roman"/>
          <w:sz w:val="24"/>
          <w:szCs w:val="24"/>
        </w:rPr>
        <w:t>juga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bekerja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76F43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dengan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bagian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kredit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dalam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menganalisa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tingkat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kelancaran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pembayaran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kredit</w:t>
      </w:r>
      <w:proofErr w:type="spellEnd"/>
      <w:r w:rsidRPr="00B76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F43">
        <w:rPr>
          <w:rFonts w:ascii="Times New Roman" w:hAnsi="Times New Roman"/>
          <w:sz w:val="24"/>
          <w:szCs w:val="24"/>
        </w:rPr>
        <w:t>nasabah</w:t>
      </w:r>
      <w:proofErr w:type="spellEnd"/>
      <w:r w:rsidRPr="00B76F43">
        <w:rPr>
          <w:rFonts w:ascii="Times New Roman" w:hAnsi="Times New Roman"/>
          <w:sz w:val="24"/>
          <w:szCs w:val="24"/>
        </w:rPr>
        <w:t>.</w:t>
      </w:r>
    </w:p>
    <w:p w:rsidR="0089124C" w:rsidRPr="008177C6" w:rsidRDefault="0089124C" w:rsidP="0089124C">
      <w:p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8177C6">
        <w:rPr>
          <w:rFonts w:ascii="Times New Roman" w:hAnsi="Times New Roman"/>
          <w:b/>
          <w:sz w:val="24"/>
          <w:szCs w:val="24"/>
        </w:rPr>
        <w:t xml:space="preserve">2.4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b/>
          <w:sz w:val="24"/>
          <w:szCs w:val="24"/>
        </w:rPr>
        <w:t>Aspek</w:t>
      </w:r>
      <w:proofErr w:type="spellEnd"/>
      <w:proofErr w:type="gramEnd"/>
      <w:r w:rsidRPr="008177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b/>
          <w:sz w:val="24"/>
          <w:szCs w:val="24"/>
        </w:rPr>
        <w:t>Kegiatan</w:t>
      </w:r>
      <w:proofErr w:type="spellEnd"/>
      <w:r w:rsidRPr="008177C6">
        <w:rPr>
          <w:rFonts w:ascii="Times New Roman" w:hAnsi="Times New Roman"/>
          <w:b/>
          <w:sz w:val="24"/>
          <w:szCs w:val="24"/>
        </w:rPr>
        <w:t xml:space="preserve"> Perusahaan</w:t>
      </w:r>
    </w:p>
    <w:p w:rsidR="0089124C" w:rsidRDefault="0089124C" w:rsidP="0089124C">
      <w:pPr>
        <w:spacing w:line="48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BTPN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bank yang </w:t>
      </w:r>
      <w:proofErr w:type="spellStart"/>
      <w:r>
        <w:rPr>
          <w:rFonts w:ascii="Times New Roman" w:hAnsi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pensiun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124C" w:rsidRDefault="0089124C" w:rsidP="0089124C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BTPN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dikelompokkan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9124C" w:rsidRDefault="0089124C" w:rsidP="0089124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C80743">
        <w:rPr>
          <w:rFonts w:ascii="Times New Roman" w:hAnsi="Times New Roman"/>
          <w:sz w:val="24"/>
          <w:szCs w:val="24"/>
        </w:rPr>
        <w:t>Kegiatan</w:t>
      </w:r>
      <w:proofErr w:type="spellEnd"/>
      <w:r w:rsidRPr="00C807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0743">
        <w:rPr>
          <w:rFonts w:ascii="Times New Roman" w:hAnsi="Times New Roman"/>
          <w:sz w:val="24"/>
          <w:szCs w:val="24"/>
        </w:rPr>
        <w:t>penghimpunan</w:t>
      </w:r>
      <w:proofErr w:type="spellEnd"/>
      <w:r w:rsidRPr="00C8074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80743"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 w:rsidRPr="00C80743">
        <w:rPr>
          <w:rFonts w:ascii="Times New Roman" w:hAnsi="Times New Roman"/>
          <w:sz w:val="24"/>
          <w:szCs w:val="24"/>
        </w:rPr>
        <w:t>.</w:t>
      </w:r>
    </w:p>
    <w:p w:rsidR="0089124C" w:rsidRPr="00C80743" w:rsidRDefault="0089124C" w:rsidP="0089124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Aktifitas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penghimpunan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dana-dana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</w:t>
      </w:r>
      <w:proofErr w:type="spellEnd"/>
      <w:r>
        <w:rPr>
          <w:rFonts w:ascii="Times New Roman" w:hAnsi="Times New Roman"/>
          <w:sz w:val="24"/>
          <w:szCs w:val="24"/>
        </w:rPr>
        <w:t xml:space="preserve"> Corporate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124C" w:rsidRDefault="0089124C" w:rsidP="0089124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Tabungan Citra</w:t>
      </w:r>
    </w:p>
    <w:p w:rsidR="0089124C" w:rsidRDefault="0089124C" w:rsidP="0089124C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terpenuhi</w:t>
      </w:r>
      <w:proofErr w:type="gramStart"/>
      <w:r>
        <w:rPr>
          <w:rFonts w:ascii="Times New Roman" w:hAnsi="Times New Roman"/>
          <w:sz w:val="24"/>
          <w:szCs w:val="24"/>
        </w:rPr>
        <w:t>,adapun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:rsidR="0089124C" w:rsidRDefault="0089124C" w:rsidP="0089124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rekening</w:t>
      </w:r>
      <w:proofErr w:type="spellEnd"/>
    </w:p>
    <w:p w:rsidR="0089124C" w:rsidRDefault="0089124C" w:rsidP="0089124C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Rp.50.000,-</w:t>
      </w:r>
    </w:p>
    <w:p w:rsidR="0089124C" w:rsidRDefault="0089124C" w:rsidP="0089124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Tabungan Citra </w:t>
      </w:r>
      <w:proofErr w:type="spellStart"/>
      <w:r>
        <w:rPr>
          <w:rFonts w:ascii="Times New Roman" w:hAnsi="Times New Roman"/>
          <w:sz w:val="24"/>
          <w:szCs w:val="24"/>
        </w:rPr>
        <w:t>Pensiun</w:t>
      </w:r>
      <w:proofErr w:type="spellEnd"/>
    </w:p>
    <w:p w:rsidR="0089124C" w:rsidRDefault="0089124C" w:rsidP="0089124C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Tabungan Citra.</w:t>
      </w:r>
    </w:p>
    <w:p w:rsidR="0089124C" w:rsidRDefault="0089124C" w:rsidP="0089124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Tabungan </w:t>
      </w:r>
      <w:proofErr w:type="spellStart"/>
      <w:r>
        <w:rPr>
          <w:rFonts w:ascii="Times New Roman" w:hAnsi="Times New Roman"/>
          <w:sz w:val="24"/>
          <w:szCs w:val="24"/>
        </w:rPr>
        <w:t>Setara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Deposito</w:t>
      </w:r>
      <w:proofErr w:type="spellEnd"/>
      <w:r>
        <w:rPr>
          <w:rFonts w:ascii="Times New Roman" w:hAnsi="Times New Roman"/>
          <w:sz w:val="24"/>
          <w:szCs w:val="24"/>
        </w:rPr>
        <w:t xml:space="preserve"> (TASETO)</w:t>
      </w:r>
    </w:p>
    <w:p w:rsidR="0089124C" w:rsidRDefault="0089124C" w:rsidP="0089124C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nominalnya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 Rp100.000.000</w:t>
      </w:r>
      <w:proofErr w:type="gramStart"/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deposito</w:t>
      </w:r>
      <w:proofErr w:type="spellEnd"/>
      <w:r>
        <w:rPr>
          <w:rFonts w:ascii="Times New Roman" w:hAnsi="Times New Roman"/>
          <w:sz w:val="24"/>
          <w:szCs w:val="24"/>
        </w:rPr>
        <w:t xml:space="preserve"> (8%)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diendapkan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TASETO </w:t>
      </w:r>
      <w:proofErr w:type="spellStart"/>
      <w:r>
        <w:rPr>
          <w:rFonts w:ascii="Times New Roman" w:hAnsi="Times New Roman"/>
          <w:sz w:val="24"/>
          <w:szCs w:val="24"/>
        </w:rPr>
        <w:t>diperuntukan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9124C" w:rsidRDefault="0089124C" w:rsidP="0089124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Deposito</w:t>
      </w:r>
      <w:proofErr w:type="spellEnd"/>
    </w:p>
    <w:p w:rsidR="0089124C" w:rsidRDefault="0089124C" w:rsidP="0089124C">
      <w:pPr>
        <w:pStyle w:val="ListParagraph"/>
        <w:spacing w:line="48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berjangka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diperuntukan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9124C" w:rsidRDefault="0089124C" w:rsidP="0089124C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penyaluran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124C" w:rsidRPr="008177C6" w:rsidRDefault="0089124C" w:rsidP="008912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177C6">
        <w:rPr>
          <w:rFonts w:ascii="Times New Roman" w:hAnsi="Times New Roman"/>
          <w:sz w:val="24"/>
          <w:szCs w:val="24"/>
        </w:rPr>
        <w:t>Pemberian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kredit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kepada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masyarakat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124C" w:rsidRPr="00DD0DDC" w:rsidRDefault="0089124C" w:rsidP="0089124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177C6">
        <w:rPr>
          <w:rFonts w:ascii="Times New Roman" w:hAnsi="Times New Roman"/>
          <w:sz w:val="24"/>
          <w:szCs w:val="24"/>
        </w:rPr>
        <w:t>Pemberian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kredit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kepada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nasabah</w:t>
      </w:r>
      <w:proofErr w:type="spellEnd"/>
      <w:r w:rsidRPr="00817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7C6">
        <w:rPr>
          <w:rFonts w:ascii="Times New Roman" w:hAnsi="Times New Roman"/>
          <w:sz w:val="24"/>
          <w:szCs w:val="24"/>
        </w:rPr>
        <w:t>pensiunan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628F" w:rsidRPr="0089124C" w:rsidRDefault="00B449B9" w:rsidP="0089124C"/>
    <w:sectPr w:rsidR="002E628F" w:rsidRPr="0089124C" w:rsidSect="0089124C">
      <w:headerReference w:type="default" r:id="rId8"/>
      <w:footerReference w:type="default" r:id="rId9"/>
      <w:footerReference w:type="first" r:id="rId10"/>
      <w:pgSz w:w="12240" w:h="15840"/>
      <w:pgMar w:top="2268" w:right="1701" w:bottom="1701" w:left="2268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D2" w:rsidRDefault="00926AD2" w:rsidP="00926AD2">
      <w:pPr>
        <w:spacing w:after="0" w:line="240" w:lineRule="auto"/>
      </w:pPr>
      <w:r>
        <w:separator/>
      </w:r>
    </w:p>
  </w:endnote>
  <w:endnote w:type="continuationSeparator" w:id="1">
    <w:p w:rsidR="00926AD2" w:rsidRDefault="00926AD2" w:rsidP="0092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AD2" w:rsidRDefault="00926AD2" w:rsidP="00926AD2">
    <w:pPr>
      <w:pStyle w:val="Footer"/>
      <w:jc w:val="center"/>
    </w:pPr>
  </w:p>
  <w:p w:rsidR="00926AD2" w:rsidRDefault="00926AD2" w:rsidP="00926AD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4C" w:rsidRDefault="0089124C" w:rsidP="0089124C">
    <w:pPr>
      <w:pStyle w:val="Footer"/>
      <w:jc w:val="center"/>
    </w:pPr>
    <w: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D2" w:rsidRDefault="00926AD2" w:rsidP="00926AD2">
      <w:pPr>
        <w:spacing w:after="0" w:line="240" w:lineRule="auto"/>
      </w:pPr>
      <w:r>
        <w:separator/>
      </w:r>
    </w:p>
  </w:footnote>
  <w:footnote w:type="continuationSeparator" w:id="1">
    <w:p w:rsidR="00926AD2" w:rsidRDefault="00926AD2" w:rsidP="0092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4C" w:rsidRDefault="000D268D">
    <w:pPr>
      <w:pStyle w:val="Header"/>
      <w:jc w:val="right"/>
    </w:pPr>
    <w:fldSimple w:instr=" PAGE   \* MERGEFORMAT ">
      <w:r w:rsidR="00B449B9">
        <w:rPr>
          <w:noProof/>
        </w:rPr>
        <w:t>8</w:t>
      </w:r>
    </w:fldSimple>
  </w:p>
  <w:p w:rsidR="00E8349A" w:rsidRDefault="00E83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616"/>
    <w:multiLevelType w:val="hybridMultilevel"/>
    <w:tmpl w:val="E5569C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48508B"/>
    <w:multiLevelType w:val="hybridMultilevel"/>
    <w:tmpl w:val="1B20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87FD5"/>
    <w:multiLevelType w:val="hybridMultilevel"/>
    <w:tmpl w:val="D42C3C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6C43EF"/>
    <w:multiLevelType w:val="hybridMultilevel"/>
    <w:tmpl w:val="BCB615E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64F0A27"/>
    <w:multiLevelType w:val="hybridMultilevel"/>
    <w:tmpl w:val="2140D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AD2"/>
    <w:rsid w:val="00006EA2"/>
    <w:rsid w:val="000D268D"/>
    <w:rsid w:val="00334881"/>
    <w:rsid w:val="00393703"/>
    <w:rsid w:val="003D4609"/>
    <w:rsid w:val="003E10EB"/>
    <w:rsid w:val="0089124C"/>
    <w:rsid w:val="00917447"/>
    <w:rsid w:val="00926AD2"/>
    <w:rsid w:val="00AB7435"/>
    <w:rsid w:val="00B449B9"/>
    <w:rsid w:val="00CC304D"/>
    <w:rsid w:val="00E8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5" type="connector" idref="#_x0000_s1047"/>
        <o:r id="V:Rule16" type="connector" idref="#_x0000_s1039"/>
        <o:r id="V:Rule17" type="connector" idref="#_x0000_s1046"/>
        <o:r id="V:Rule18" type="connector" idref="#_x0000_s1043"/>
        <o:r id="V:Rule19" type="connector" idref="#_x0000_s1048"/>
        <o:r id="V:Rule20" type="connector" idref="#_x0000_s1042"/>
        <o:r id="V:Rule21" type="connector" idref="#_x0000_s1050"/>
        <o:r id="V:Rule22" type="connector" idref="#_x0000_s1037"/>
        <o:r id="V:Rule23" type="connector" idref="#_x0000_s1045"/>
        <o:r id="V:Rule24" type="connector" idref="#_x0000_s1040"/>
        <o:r id="V:Rule25" type="connector" idref="#_x0000_s1044"/>
        <o:r id="V:Rule26" type="connector" idref="#_x0000_s1041"/>
        <o:r id="V:Rule27" type="connector" idref="#_x0000_s1038"/>
        <o:r id="V:Rule28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AD2"/>
  </w:style>
  <w:style w:type="paragraph" w:styleId="Footer">
    <w:name w:val="footer"/>
    <w:basedOn w:val="Normal"/>
    <w:link w:val="FooterChar"/>
    <w:uiPriority w:val="99"/>
    <w:unhideWhenUsed/>
    <w:rsid w:val="0092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AD2"/>
  </w:style>
  <w:style w:type="character" w:customStyle="1" w:styleId="text-orange">
    <w:name w:val="text-orange"/>
    <w:basedOn w:val="DefaultParagraphFont"/>
    <w:rsid w:val="0089124C"/>
  </w:style>
  <w:style w:type="paragraph" w:styleId="ListParagraph">
    <w:name w:val="List Paragraph"/>
    <w:basedOn w:val="Normal"/>
    <w:uiPriority w:val="34"/>
    <w:qFormat/>
    <w:rsid w:val="00891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B2DB-4E53-46F2-A6F0-75227019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3994</Characters>
  <Application>Microsoft Office Word</Application>
  <DocSecurity>0</DocSecurity>
  <Lines>33</Lines>
  <Paragraphs>9</Paragraphs>
  <ScaleCrop>false</ScaleCrop>
  <Company>art 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</dc:creator>
  <cp:keywords/>
  <dc:description/>
  <cp:lastModifiedBy>cakepgie</cp:lastModifiedBy>
  <cp:revision>3</cp:revision>
  <dcterms:created xsi:type="dcterms:W3CDTF">2009-11-20T02:55:00Z</dcterms:created>
  <dcterms:modified xsi:type="dcterms:W3CDTF">2007-01-01T08:36:00Z</dcterms:modified>
</cp:coreProperties>
</file>