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21" w:rsidRDefault="007B7521" w:rsidP="007B75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:rsidR="007B7521" w:rsidRPr="005D1A3F" w:rsidRDefault="007B7521" w:rsidP="007B75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A3F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B7521" w:rsidRDefault="007B7521" w:rsidP="007B7521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2064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7B7521" w:rsidRDefault="007B7521" w:rsidP="007B752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penganalisaan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7521" w:rsidRPr="00046086" w:rsidRDefault="007B7521" w:rsidP="007B7521">
      <w:pPr>
        <w:pStyle w:val="ListParagraph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(AJB)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608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4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FC.KTP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FC.Polis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FC.Kuitansi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46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polis.</w:t>
      </w:r>
    </w:p>
    <w:p w:rsidR="007B7521" w:rsidRPr="00F17639" w:rsidRDefault="007B7521" w:rsidP="007B7521">
      <w:pPr>
        <w:pStyle w:val="ListParagraph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banyak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mencairan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7639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F17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17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639">
        <w:rPr>
          <w:rFonts w:ascii="Times New Roman" w:hAnsi="Times New Roman" w:cs="Times New Roman"/>
          <w:sz w:val="24"/>
          <w:szCs w:val="24"/>
        </w:rPr>
        <w:t>syara</w:t>
      </w:r>
      <w:r>
        <w:rPr>
          <w:rFonts w:ascii="Times New Roman" w:hAnsi="Times New Roman" w:cs="Times New Roman"/>
          <w:sz w:val="24"/>
          <w:szCs w:val="24"/>
        </w:rPr>
        <w:t>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7521" w:rsidRDefault="007B7521" w:rsidP="007B7521">
      <w:pPr>
        <w:pStyle w:val="ListParagraph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7521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Pr="00634A26" w:rsidRDefault="007B7521" w:rsidP="007B7521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0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Saran </w:t>
      </w:r>
    </w:p>
    <w:p w:rsidR="007B7521" w:rsidRDefault="007B7521" w:rsidP="007B752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B7521" w:rsidRDefault="007B7521" w:rsidP="007B7521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7521" w:rsidRDefault="007B7521" w:rsidP="007B7521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keakraban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7521" w:rsidRPr="004E0422" w:rsidRDefault="007B7521" w:rsidP="007B7521">
      <w:pPr>
        <w:pStyle w:val="ListParagraph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7521" w:rsidRPr="009327D1" w:rsidRDefault="007B7521" w:rsidP="007B75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Pr="00F671E0" w:rsidRDefault="007B7521" w:rsidP="007B752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Pr="0034665F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Pr="000A5747" w:rsidRDefault="007B7521" w:rsidP="007B7521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5747">
        <w:rPr>
          <w:rFonts w:ascii="Times New Roman" w:hAnsi="Times New Roman" w:cs="Times New Roman"/>
          <w:b/>
          <w:sz w:val="28"/>
          <w:szCs w:val="24"/>
        </w:rPr>
        <w:lastRenderedPageBreak/>
        <w:t>DAFTAR RIWAYAT HIDUP</w:t>
      </w:r>
    </w:p>
    <w:p w:rsidR="007B7521" w:rsidRDefault="007B7521" w:rsidP="007B752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PRIBADI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NurHayati</w:t>
      </w:r>
      <w:proofErr w:type="spellEnd"/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Bandung, 21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Indonesia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Jln.Raya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No.15 Bandung 40175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085722033235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 FORMAL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2007-2010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2002-2005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No.1 Bandung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1999-2002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83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No.1 Bandung</w:t>
      </w:r>
    </w:p>
    <w:p w:rsidR="007B7521" w:rsidRDefault="007B7521" w:rsidP="007B7521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PENGALAMAN KERJA</w:t>
      </w:r>
    </w:p>
    <w:p w:rsidR="007B7521" w:rsidRPr="00283CD1" w:rsidRDefault="007B7521" w:rsidP="007B7521">
      <w:pPr>
        <w:pStyle w:val="ListParagraph"/>
        <w:spacing w:line="480" w:lineRule="auto"/>
        <w:ind w:left="2410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(AJB)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Bumiputera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1912</w:t>
      </w:r>
    </w:p>
    <w:p w:rsidR="007B7521" w:rsidRDefault="007B7521" w:rsidP="007B7521">
      <w:pPr>
        <w:pStyle w:val="ListParagraph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Bandung, November 2009</w:t>
      </w:r>
    </w:p>
    <w:p w:rsidR="007B7521" w:rsidRDefault="007B7521" w:rsidP="007B7521">
      <w:pPr>
        <w:pStyle w:val="ListParagraph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7521" w:rsidRDefault="007B7521" w:rsidP="007B7521">
      <w:pPr>
        <w:pStyle w:val="ListParagraph"/>
        <w:spacing w:line="480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149DD">
        <w:rPr>
          <w:rFonts w:ascii="Times New Roman" w:hAnsi="Times New Roman" w:cs="Times New Roman"/>
          <w:sz w:val="24"/>
          <w:szCs w:val="24"/>
          <w:u w:val="single"/>
        </w:rPr>
        <w:t>Nurhayati</w:t>
      </w:r>
      <w:proofErr w:type="spellEnd"/>
    </w:p>
    <w:p w:rsidR="00C42AFD" w:rsidRDefault="00C42AFD" w:rsidP="007B7521">
      <w:pPr>
        <w:spacing w:line="480" w:lineRule="auto"/>
      </w:pPr>
    </w:p>
    <w:sectPr w:rsidR="00C42AFD" w:rsidSect="007B7521">
      <w:pgSz w:w="11907" w:h="16840" w:code="9"/>
      <w:pgMar w:top="2268" w:right="1701" w:bottom="1701" w:left="2268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4891"/>
    <w:multiLevelType w:val="hybridMultilevel"/>
    <w:tmpl w:val="2C18F840"/>
    <w:lvl w:ilvl="0" w:tplc="8744E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7535C"/>
    <w:multiLevelType w:val="hybridMultilevel"/>
    <w:tmpl w:val="977A9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6616B"/>
    <w:multiLevelType w:val="multilevel"/>
    <w:tmpl w:val="6144C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4786D53"/>
    <w:multiLevelType w:val="hybridMultilevel"/>
    <w:tmpl w:val="46E65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B7521"/>
    <w:rsid w:val="003B25EB"/>
    <w:rsid w:val="007B7521"/>
    <w:rsid w:val="009F62E9"/>
    <w:rsid w:val="00BB0864"/>
    <w:rsid w:val="00C4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21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B25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1824</Characters>
  <Application>Microsoft Office Word</Application>
  <DocSecurity>0</DocSecurity>
  <Lines>15</Lines>
  <Paragraphs>4</Paragraphs>
  <ScaleCrop>false</ScaleCrop>
  <Company>THE A TEAM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2007-11-22T23:40:00Z</dcterms:created>
  <dcterms:modified xsi:type="dcterms:W3CDTF">2007-11-22T23:41:00Z</dcterms:modified>
</cp:coreProperties>
</file>