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D3" w:rsidRPr="00052721" w:rsidRDefault="00B678D3" w:rsidP="00B678D3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052721">
        <w:rPr>
          <w:rFonts w:ascii="Arial" w:hAnsi="Arial" w:cs="Arial"/>
          <w:b/>
          <w:sz w:val="24"/>
          <w:szCs w:val="24"/>
        </w:rPr>
        <w:t>DAFTAR PUSTAKA</w:t>
      </w:r>
    </w:p>
    <w:p w:rsidR="00B678D3" w:rsidRPr="00052721" w:rsidRDefault="00B678D3" w:rsidP="00B678D3">
      <w:pPr>
        <w:pStyle w:val="ListParagraph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B678D3" w:rsidRPr="00052721" w:rsidRDefault="00B678D3" w:rsidP="00B678D3">
      <w:pPr>
        <w:spacing w:line="360" w:lineRule="auto"/>
        <w:rPr>
          <w:rFonts w:ascii="Arial" w:hAnsi="Arial" w:cs="Arial"/>
          <w:i/>
        </w:rPr>
      </w:pPr>
      <w:r w:rsidRPr="00052721">
        <w:rPr>
          <w:rFonts w:ascii="Arial" w:hAnsi="Arial" w:cs="Arial"/>
        </w:rPr>
        <w:t xml:space="preserve">Hartanto, Djoko. (2008). Desainer Perlu Pergaulan Bebas. </w:t>
      </w:r>
      <w:r w:rsidRPr="00052721">
        <w:rPr>
          <w:rFonts w:ascii="Arial" w:hAnsi="Arial" w:cs="Arial"/>
          <w:i/>
        </w:rPr>
        <w:t xml:space="preserve">Concept, </w:t>
      </w:r>
    </w:p>
    <w:p w:rsidR="00B678D3" w:rsidRPr="00052721" w:rsidRDefault="00B678D3" w:rsidP="00B678D3">
      <w:pPr>
        <w:spacing w:line="360" w:lineRule="auto"/>
        <w:rPr>
          <w:rFonts w:ascii="Arial" w:hAnsi="Arial" w:cs="Arial"/>
        </w:rPr>
      </w:pPr>
      <w:r w:rsidRPr="00052721">
        <w:rPr>
          <w:rFonts w:ascii="Arial" w:hAnsi="Arial" w:cs="Arial"/>
          <w:i/>
        </w:rPr>
        <w:t xml:space="preserve">Vol 04 (edisi 22), </w:t>
      </w:r>
      <w:r w:rsidRPr="00052721">
        <w:rPr>
          <w:rFonts w:ascii="Arial" w:hAnsi="Arial" w:cs="Arial"/>
        </w:rPr>
        <w:t>hal 82</w:t>
      </w:r>
    </w:p>
    <w:p w:rsidR="00B678D3" w:rsidRPr="00052721" w:rsidRDefault="00B678D3" w:rsidP="00B678D3">
      <w:pPr>
        <w:spacing w:line="360" w:lineRule="auto"/>
        <w:rPr>
          <w:rFonts w:ascii="Arial" w:hAnsi="Arial" w:cs="Arial"/>
        </w:rPr>
      </w:pPr>
    </w:p>
    <w:p w:rsidR="00B678D3" w:rsidRPr="00052721" w:rsidRDefault="00B678D3" w:rsidP="00B678D3">
      <w:pPr>
        <w:spacing w:line="360" w:lineRule="auto"/>
        <w:rPr>
          <w:rFonts w:ascii="Arial" w:hAnsi="Arial" w:cs="Arial"/>
        </w:rPr>
      </w:pPr>
      <w:r w:rsidRPr="00052721">
        <w:rPr>
          <w:rFonts w:ascii="Arial" w:hAnsi="Arial" w:cs="Arial"/>
        </w:rPr>
        <w:t xml:space="preserve">Pirous, Abdul. Djalil. (2005). A. D. Pirous Sang Perintis Pendidikan Desain Grafis Indonesia. </w:t>
      </w:r>
      <w:r w:rsidRPr="00052721">
        <w:rPr>
          <w:rFonts w:ascii="Arial" w:hAnsi="Arial" w:cs="Arial"/>
          <w:i/>
        </w:rPr>
        <w:t xml:space="preserve">Concept, Vol 01 (edisi 03), </w:t>
      </w:r>
      <w:r w:rsidRPr="00052721">
        <w:rPr>
          <w:rFonts w:ascii="Arial" w:hAnsi="Arial" w:cs="Arial"/>
        </w:rPr>
        <w:t>hal 51-54</w:t>
      </w:r>
    </w:p>
    <w:p w:rsidR="00B678D3" w:rsidRPr="00052721" w:rsidRDefault="00B678D3" w:rsidP="00B678D3">
      <w:pPr>
        <w:spacing w:line="360" w:lineRule="auto"/>
        <w:rPr>
          <w:rFonts w:ascii="Arial" w:hAnsi="Arial" w:cs="Arial"/>
        </w:rPr>
      </w:pPr>
    </w:p>
    <w:p w:rsidR="00B678D3" w:rsidRPr="00052721" w:rsidRDefault="00B678D3" w:rsidP="00B678D3">
      <w:pPr>
        <w:spacing w:line="360" w:lineRule="auto"/>
        <w:rPr>
          <w:rFonts w:ascii="Arial" w:hAnsi="Arial" w:cs="Arial"/>
        </w:rPr>
      </w:pPr>
    </w:p>
    <w:p w:rsidR="00B678D3" w:rsidRPr="00052721" w:rsidRDefault="00B678D3" w:rsidP="00B678D3">
      <w:pPr>
        <w:pStyle w:val="ListParagraph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052721">
        <w:rPr>
          <w:rFonts w:ascii="Arial" w:hAnsi="Arial" w:cs="Arial"/>
          <w:sz w:val="24"/>
          <w:szCs w:val="24"/>
        </w:rPr>
        <w:t xml:space="preserve">Andrian, Dian. (1997). Peranan Desain Grafis Dan Sistem Kerja Di PT. Adwitiya Alembana. </w:t>
      </w:r>
      <w:r w:rsidRPr="00052721">
        <w:rPr>
          <w:rFonts w:ascii="Arial" w:hAnsi="Arial" w:cs="Arial"/>
          <w:i/>
          <w:sz w:val="24"/>
          <w:szCs w:val="24"/>
        </w:rPr>
        <w:t xml:space="preserve">Laporan Pelaksanaan Kerja Profesi – </w:t>
      </w:r>
      <w:r w:rsidRPr="00052721">
        <w:rPr>
          <w:rFonts w:ascii="Arial" w:hAnsi="Arial" w:cs="Arial"/>
          <w:sz w:val="24"/>
          <w:szCs w:val="24"/>
        </w:rPr>
        <w:t>Sekolah Tinggi Seni Rupa dan Desain Indonesia. Bandung.</w:t>
      </w:r>
    </w:p>
    <w:p w:rsidR="00B678D3" w:rsidRPr="00052721" w:rsidRDefault="00B678D3" w:rsidP="00B678D3">
      <w:pPr>
        <w:pStyle w:val="ListParagraph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B678D3" w:rsidRPr="00052721" w:rsidRDefault="00B678D3" w:rsidP="00B678D3">
      <w:pPr>
        <w:pStyle w:val="ListParagraph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B678D3" w:rsidRPr="00052721" w:rsidRDefault="00B678D3" w:rsidP="00B678D3">
      <w:pPr>
        <w:tabs>
          <w:tab w:val="left" w:pos="1620"/>
        </w:tabs>
        <w:spacing w:line="360" w:lineRule="auto"/>
        <w:rPr>
          <w:rFonts w:ascii="Arial" w:hAnsi="Arial" w:cs="Arial"/>
        </w:rPr>
      </w:pPr>
      <w:r w:rsidRPr="00052721">
        <w:rPr>
          <w:rFonts w:ascii="Arial" w:hAnsi="Arial" w:cs="Arial"/>
        </w:rPr>
        <w:t xml:space="preserve">Penerbit Salamadani. (2007). </w:t>
      </w:r>
      <w:r w:rsidRPr="00052721">
        <w:rPr>
          <w:rFonts w:ascii="Arial" w:hAnsi="Arial" w:cs="Arial"/>
          <w:i/>
        </w:rPr>
        <w:t>Comprof Salamadani</w:t>
      </w:r>
      <w:r w:rsidRPr="00052721">
        <w:rPr>
          <w:rFonts w:ascii="Arial" w:hAnsi="Arial" w:cs="Arial"/>
        </w:rPr>
        <w:t xml:space="preserve">. Diakses pada 23 Juni 2009. </w:t>
      </w:r>
    </w:p>
    <w:p w:rsidR="00B678D3" w:rsidRPr="00052721" w:rsidRDefault="00B678D3" w:rsidP="00B678D3">
      <w:pPr>
        <w:tabs>
          <w:tab w:val="left" w:pos="1620"/>
        </w:tabs>
        <w:spacing w:line="360" w:lineRule="auto"/>
        <w:rPr>
          <w:rFonts w:ascii="Arial" w:hAnsi="Arial" w:cs="Arial"/>
        </w:rPr>
      </w:pPr>
      <w:r w:rsidRPr="00052721">
        <w:rPr>
          <w:rFonts w:ascii="Arial" w:hAnsi="Arial" w:cs="Arial"/>
        </w:rPr>
        <w:t>http://www.penerbit-salamadani.com/</w:t>
      </w:r>
    </w:p>
    <w:p w:rsidR="00B678D3" w:rsidRPr="00052721" w:rsidRDefault="00B678D3" w:rsidP="00B678D3">
      <w:pPr>
        <w:tabs>
          <w:tab w:val="left" w:pos="1620"/>
        </w:tabs>
        <w:spacing w:line="360" w:lineRule="auto"/>
        <w:rPr>
          <w:rFonts w:ascii="Arial" w:hAnsi="Arial" w:cs="Arial"/>
        </w:rPr>
      </w:pPr>
    </w:p>
    <w:p w:rsidR="00B678D3" w:rsidRPr="00052721" w:rsidRDefault="00B678D3" w:rsidP="00B678D3">
      <w:pPr>
        <w:spacing w:line="360" w:lineRule="auto"/>
        <w:rPr>
          <w:rFonts w:ascii="Arial" w:hAnsi="Arial" w:cs="Arial"/>
        </w:rPr>
      </w:pPr>
      <w:r w:rsidRPr="00052721">
        <w:rPr>
          <w:rFonts w:ascii="Arial" w:hAnsi="Arial" w:cs="Arial"/>
        </w:rPr>
        <w:t xml:space="preserve">Wikipedia. (2009). </w:t>
      </w:r>
      <w:r w:rsidRPr="00052721">
        <w:rPr>
          <w:rFonts w:ascii="Arial" w:hAnsi="Arial" w:cs="Arial"/>
          <w:i/>
        </w:rPr>
        <w:t>Perusahaan</w:t>
      </w:r>
      <w:r w:rsidRPr="00052721">
        <w:rPr>
          <w:rFonts w:ascii="Arial" w:hAnsi="Arial" w:cs="Arial"/>
        </w:rPr>
        <w:t>. Diakses pada 2 Juli 2009. http://id.wikipedia.org/wiki/Perusahaan</w:t>
      </w:r>
    </w:p>
    <w:p w:rsidR="00B678D3" w:rsidRPr="00052721" w:rsidRDefault="00B678D3" w:rsidP="00B678D3">
      <w:pPr>
        <w:spacing w:line="360" w:lineRule="auto"/>
        <w:rPr>
          <w:rFonts w:ascii="Arial" w:hAnsi="Arial" w:cs="Arial"/>
        </w:rPr>
      </w:pPr>
    </w:p>
    <w:p w:rsidR="00B678D3" w:rsidRPr="00052721" w:rsidRDefault="00B678D3" w:rsidP="00B678D3">
      <w:pPr>
        <w:spacing w:line="360" w:lineRule="auto"/>
        <w:rPr>
          <w:rFonts w:ascii="Arial" w:hAnsi="Arial" w:cs="Arial"/>
        </w:rPr>
      </w:pPr>
      <w:r w:rsidRPr="00052721">
        <w:rPr>
          <w:rFonts w:ascii="Arial" w:hAnsi="Arial" w:cs="Arial"/>
        </w:rPr>
        <w:t xml:space="preserve">Makalah dan Skripsi (2008). </w:t>
      </w:r>
      <w:r w:rsidRPr="00052721">
        <w:rPr>
          <w:rFonts w:ascii="Arial" w:hAnsi="Arial" w:cs="Arial"/>
          <w:i/>
        </w:rPr>
        <w:t xml:space="preserve">Pengertian Perusahaan Swasta dan Perusahaan Negeri. </w:t>
      </w:r>
      <w:r w:rsidRPr="00052721">
        <w:rPr>
          <w:rFonts w:ascii="Arial" w:hAnsi="Arial" w:cs="Arial"/>
        </w:rPr>
        <w:t>Diakses pada 2 Juli 2009.</w:t>
      </w:r>
    </w:p>
    <w:p w:rsidR="00B678D3" w:rsidRPr="00052721" w:rsidRDefault="00B678D3" w:rsidP="00B678D3">
      <w:pPr>
        <w:spacing w:line="360" w:lineRule="auto"/>
        <w:rPr>
          <w:rFonts w:ascii="Arial" w:hAnsi="Arial" w:cs="Arial"/>
        </w:rPr>
      </w:pPr>
      <w:r w:rsidRPr="00052721">
        <w:rPr>
          <w:rFonts w:ascii="Arial" w:hAnsi="Arial" w:cs="Arial"/>
        </w:rPr>
        <w:t>http://makalahdanskripsi.blogspot.com/pengertian-perusahaan-swasta-dan.html</w:t>
      </w:r>
    </w:p>
    <w:p w:rsidR="00B678D3" w:rsidRPr="00052721" w:rsidRDefault="00B678D3" w:rsidP="00B678D3">
      <w:pPr>
        <w:spacing w:line="360" w:lineRule="auto"/>
        <w:rPr>
          <w:rFonts w:ascii="Arial" w:hAnsi="Arial" w:cs="Arial"/>
        </w:rPr>
      </w:pPr>
    </w:p>
    <w:p w:rsidR="00B678D3" w:rsidRPr="00052721" w:rsidRDefault="00B678D3" w:rsidP="00B678D3">
      <w:pPr>
        <w:spacing w:line="360" w:lineRule="auto"/>
        <w:rPr>
          <w:rFonts w:ascii="Arial" w:hAnsi="Arial" w:cs="Arial"/>
          <w:i/>
        </w:rPr>
      </w:pPr>
      <w:r w:rsidRPr="00052721">
        <w:rPr>
          <w:rFonts w:ascii="Arial" w:hAnsi="Arial" w:cs="Arial"/>
        </w:rPr>
        <w:t xml:space="preserve">Jasa Online (2008). </w:t>
      </w:r>
      <w:r w:rsidRPr="00052721">
        <w:rPr>
          <w:rFonts w:ascii="Arial" w:hAnsi="Arial" w:cs="Arial"/>
          <w:i/>
        </w:rPr>
        <w:t xml:space="preserve">Mengenal Jenis-jenis Badan Usaha. </w:t>
      </w:r>
    </w:p>
    <w:p w:rsidR="00B678D3" w:rsidRPr="00052721" w:rsidRDefault="00B678D3" w:rsidP="00B678D3">
      <w:pPr>
        <w:spacing w:line="360" w:lineRule="auto"/>
        <w:rPr>
          <w:rFonts w:ascii="Arial" w:hAnsi="Arial" w:cs="Arial"/>
        </w:rPr>
      </w:pPr>
      <w:r w:rsidRPr="00052721">
        <w:rPr>
          <w:rFonts w:ascii="Arial" w:hAnsi="Arial" w:cs="Arial"/>
        </w:rPr>
        <w:t>Diakses pada 2 Juli 2009.</w:t>
      </w:r>
    </w:p>
    <w:p w:rsidR="00B678D3" w:rsidRPr="00052721" w:rsidRDefault="00B678D3" w:rsidP="00B678D3">
      <w:pPr>
        <w:spacing w:line="360" w:lineRule="auto"/>
        <w:rPr>
          <w:rFonts w:ascii="Arial" w:hAnsi="Arial" w:cs="Arial"/>
        </w:rPr>
      </w:pPr>
      <w:r w:rsidRPr="00052721">
        <w:rPr>
          <w:rFonts w:ascii="Arial" w:hAnsi="Arial" w:cs="Arial"/>
        </w:rPr>
        <w:t>http://www.tube8.com/index/mengenal_jenis_badan_usaha.html</w:t>
      </w:r>
    </w:p>
    <w:p w:rsidR="00B678D3" w:rsidRPr="00052721" w:rsidRDefault="00B678D3" w:rsidP="00B678D3">
      <w:pPr>
        <w:spacing w:line="360" w:lineRule="auto"/>
        <w:rPr>
          <w:rFonts w:ascii="Arial" w:hAnsi="Arial" w:cs="Arial"/>
        </w:rPr>
      </w:pPr>
    </w:p>
    <w:p w:rsidR="00B678D3" w:rsidRPr="00052721" w:rsidRDefault="00B678D3" w:rsidP="00B678D3">
      <w:pPr>
        <w:spacing w:line="360" w:lineRule="auto"/>
        <w:rPr>
          <w:rFonts w:ascii="Arial" w:hAnsi="Arial" w:cs="Arial"/>
        </w:rPr>
      </w:pPr>
    </w:p>
    <w:p w:rsidR="00FD3525" w:rsidRDefault="00FD3525"/>
    <w:sectPr w:rsidR="00FD3525" w:rsidSect="00052721">
      <w:pgSz w:w="11909" w:h="16834" w:code="9"/>
      <w:pgMar w:top="1699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E2D" w:rsidRDefault="00BA4E2D" w:rsidP="00B678D3">
      <w:r>
        <w:separator/>
      </w:r>
    </w:p>
  </w:endnote>
  <w:endnote w:type="continuationSeparator" w:id="1">
    <w:p w:rsidR="00BA4E2D" w:rsidRDefault="00BA4E2D" w:rsidP="00B67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E2D" w:rsidRDefault="00BA4E2D" w:rsidP="00B678D3">
      <w:r>
        <w:separator/>
      </w:r>
    </w:p>
  </w:footnote>
  <w:footnote w:type="continuationSeparator" w:id="1">
    <w:p w:rsidR="00BA4E2D" w:rsidRDefault="00BA4E2D" w:rsidP="00B67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8D3"/>
    <w:rsid w:val="00B678D3"/>
    <w:rsid w:val="00BA4E2D"/>
    <w:rsid w:val="00FD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8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78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8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678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8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>art-torium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away</dc:creator>
  <cp:keywords/>
  <dc:description/>
  <cp:lastModifiedBy>away</cp:lastModifiedBy>
  <cp:revision>1</cp:revision>
  <dcterms:created xsi:type="dcterms:W3CDTF">2009-07-17T23:21:00Z</dcterms:created>
  <dcterms:modified xsi:type="dcterms:W3CDTF">2009-07-17T23:23:00Z</dcterms:modified>
</cp:coreProperties>
</file>