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6E" w:rsidRPr="00DF2AA8" w:rsidRDefault="0051016E" w:rsidP="005C4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2AA8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1314F" w:rsidRDefault="0051016E" w:rsidP="007B6DDC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Arikunto, Suharsimi. 2010.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Prosedur</w:t>
      </w:r>
      <w:r w:rsidR="00B5645E"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Penelitian Suatu Pendekatan Praktik</w:t>
      </w:r>
      <w:r w:rsidR="00600AB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Jakarta: PT.Rineka Cipta.</w:t>
      </w:r>
    </w:p>
    <w:p w:rsidR="00920CA6" w:rsidRPr="007C0B5F" w:rsidRDefault="00920CA6" w:rsidP="007C0B5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Assharre, Salamadian. 2013. </w:t>
      </w:r>
      <w:r>
        <w:rPr>
          <w:rFonts w:ascii="Times New Roman" w:hAnsi="Times New Roman" w:cs="Times New Roman"/>
          <w:i/>
          <w:sz w:val="24"/>
          <w:szCs w:val="24"/>
        </w:rPr>
        <w:t>Akuntansi Dasar</w:t>
      </w:r>
      <w:r>
        <w:rPr>
          <w:rFonts w:ascii="Times New Roman" w:hAnsi="Times New Roman" w:cs="Times New Roman"/>
          <w:sz w:val="24"/>
          <w:szCs w:val="24"/>
        </w:rPr>
        <w:t>. Bandung: Perpustakaan Maya.</w:t>
      </w:r>
    </w:p>
    <w:p w:rsidR="00317873" w:rsidRPr="000F0C52" w:rsidRDefault="00317873" w:rsidP="00920CA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Bastian. 2014. </w:t>
      </w:r>
      <w:r w:rsidRPr="0031787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Akuntansi Sektor Publik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 Malang: Universitas Muhammadiyah</w:t>
      </w:r>
    </w:p>
    <w:p w:rsidR="00920CA6" w:rsidRPr="00834170" w:rsidRDefault="00920CA6" w:rsidP="00920CA6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Bustami, </w:t>
      </w:r>
      <w:r w:rsidR="00F45F3B">
        <w:rPr>
          <w:rFonts w:ascii="Times New Roman" w:eastAsia="Times New Roman" w:hAnsi="Times New Roman" w:cs="Times New Roman"/>
          <w:sz w:val="24"/>
          <w:szCs w:val="24"/>
          <w:lang w:eastAsia="id-ID"/>
        </w:rPr>
        <w:t>Yuvita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r w:rsidR="00F45F3B">
        <w:rPr>
          <w:rFonts w:ascii="Times New Roman" w:eastAsia="Times New Roman" w:hAnsi="Times New Roman" w:cs="Times New Roman"/>
          <w:sz w:val="24"/>
          <w:szCs w:val="24"/>
          <w:lang w:eastAsia="id-ID"/>
        </w:rPr>
        <w:t>Afandi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 20</w:t>
      </w:r>
      <w:r w:rsidR="00F45F3B">
        <w:rPr>
          <w:rFonts w:ascii="Times New Roman" w:eastAsia="Times New Roman" w:hAnsi="Times New Roman" w:cs="Times New Roman"/>
          <w:sz w:val="24"/>
          <w:szCs w:val="24"/>
          <w:lang w:eastAsia="id-ID"/>
        </w:rPr>
        <w:t>1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6.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Akuntansi Biaya Teori dan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Aplikasi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.Yogyakarta: Graha Ilmu.</w:t>
      </w:r>
    </w:p>
    <w:p w:rsidR="00920CA6" w:rsidRPr="00C357FB" w:rsidRDefault="00920CA6" w:rsidP="00920CA6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Bin Ladjamudin</w:t>
      </w:r>
      <w:r w:rsidR="003836C7">
        <w:rPr>
          <w:rFonts w:ascii="Times New Roman" w:eastAsia="Times New Roman" w:hAnsi="Times New Roman" w:cs="Times New Roman"/>
          <w:sz w:val="24"/>
          <w:szCs w:val="24"/>
          <w:lang w:eastAsia="id-ID"/>
        </w:rPr>
        <w:t>, Al-Bahra 2012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Rekayasa Perangkat Lunak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Jakarta: 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Elekmedia Komputindo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20CA6" w:rsidRPr="000F0C52" w:rsidRDefault="00317873" w:rsidP="00920CA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Diad</w:t>
      </w:r>
      <w:r w:rsidR="00920CA6" w:rsidRPr="000F0C52">
        <w:rPr>
          <w:rFonts w:ascii="Times New Roman" w:hAnsi="Times New Roman" w:cs="Times New Roman"/>
          <w:sz w:val="24"/>
          <w:szCs w:val="24"/>
        </w:rPr>
        <w:t xml:space="preserve">. 2012. </w:t>
      </w:r>
      <w:r w:rsidR="00920CA6" w:rsidRPr="000F0C52">
        <w:rPr>
          <w:rFonts w:ascii="Times New Roman" w:hAnsi="Times New Roman" w:cs="Times New Roman"/>
          <w:i/>
          <w:sz w:val="24"/>
          <w:szCs w:val="24"/>
        </w:rPr>
        <w:t>Siklus Produksi dan Persediaan</w:t>
      </w:r>
      <w:r w:rsidR="00920CA6" w:rsidRPr="000F0C52">
        <w:rPr>
          <w:rFonts w:ascii="Times New Roman" w:hAnsi="Times New Roman" w:cs="Times New Roman"/>
          <w:sz w:val="24"/>
          <w:szCs w:val="24"/>
        </w:rPr>
        <w:t>.</w:t>
      </w:r>
      <w:r w:rsidRPr="00317873">
        <w:rPr>
          <w:rFonts w:ascii="Times New Roman" w:hAnsi="Times New Roman" w:cs="Times New Roman"/>
          <w:sz w:val="24"/>
          <w:szCs w:val="24"/>
        </w:rPr>
        <w:t xml:space="preserve"> </w:t>
      </w:r>
      <w:r w:rsidRPr="000F0C52">
        <w:rPr>
          <w:rFonts w:ascii="Times New Roman" w:hAnsi="Times New Roman" w:cs="Times New Roman"/>
          <w:sz w:val="24"/>
          <w:szCs w:val="24"/>
        </w:rPr>
        <w:t>Diadevelomen</w:t>
      </w:r>
    </w:p>
    <w:p w:rsidR="00920CA6" w:rsidRPr="000F0C52" w:rsidRDefault="00920CA6" w:rsidP="00920CA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Dony, Ony, Dewi.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2012.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Akuntansi Biaya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 Bandung: Graha Ilmu.</w:t>
      </w:r>
    </w:p>
    <w:p w:rsidR="00E2082F" w:rsidRDefault="00E2082F" w:rsidP="00E2082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Florentiana. 2015. </w:t>
      </w:r>
      <w:r>
        <w:rPr>
          <w:rFonts w:ascii="Times New Roman" w:hAnsi="Times New Roman" w:cs="Times New Roman"/>
          <w:i/>
          <w:sz w:val="24"/>
          <w:szCs w:val="24"/>
        </w:rPr>
        <w:t>Sistem Informasi Akuntansi</w:t>
      </w:r>
      <w:r>
        <w:rPr>
          <w:rFonts w:ascii="Times New Roman" w:hAnsi="Times New Roman" w:cs="Times New Roman"/>
          <w:sz w:val="24"/>
          <w:szCs w:val="24"/>
        </w:rPr>
        <w:t>. Jakarta: UKI.</w:t>
      </w:r>
    </w:p>
    <w:p w:rsidR="00056CC0" w:rsidRDefault="00056CC0" w:rsidP="007C0B5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Jogiayanto. 2012. </w:t>
      </w:r>
      <w:r>
        <w:rPr>
          <w:rFonts w:ascii="Times New Roman" w:hAnsi="Times New Roman" w:cs="Times New Roman"/>
          <w:i/>
          <w:sz w:val="24"/>
          <w:szCs w:val="24"/>
        </w:rPr>
        <w:t>Sistem Informasi Akuntansi.</w:t>
      </w:r>
      <w:r>
        <w:rPr>
          <w:rFonts w:ascii="Times New Roman" w:hAnsi="Times New Roman" w:cs="Times New Roman"/>
          <w:sz w:val="24"/>
          <w:szCs w:val="24"/>
        </w:rPr>
        <w:t xml:space="preserve"> Jakarta: Citra Harta Prima.</w:t>
      </w:r>
    </w:p>
    <w:p w:rsidR="00056CC0" w:rsidRPr="000F0C52" w:rsidRDefault="00056CC0" w:rsidP="00056CC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Johny.</w:t>
      </w:r>
      <w:r w:rsidRPr="000F0C52">
        <w:rPr>
          <w:rFonts w:ascii="Times New Roman" w:hAnsi="Times New Roman" w:cs="Times New Roman"/>
          <w:sz w:val="24"/>
          <w:szCs w:val="24"/>
        </w:rPr>
        <w:t xml:space="preserve"> 2015. </w:t>
      </w:r>
      <w:r w:rsidRPr="000F0C52">
        <w:rPr>
          <w:rFonts w:ascii="Times New Roman" w:hAnsi="Times New Roman" w:cs="Times New Roman"/>
          <w:i/>
          <w:sz w:val="24"/>
          <w:szCs w:val="24"/>
        </w:rPr>
        <w:t xml:space="preserve">Pengertian Pengamatan dan Jenis-Jenis. </w:t>
      </w:r>
      <w:r w:rsidRPr="00C414F9">
        <w:rPr>
          <w:rFonts w:ascii="Times New Roman" w:hAnsi="Times New Roman" w:cs="Times New Roman"/>
          <w:sz w:val="24"/>
          <w:szCs w:val="24"/>
        </w:rPr>
        <w:t>Bandung</w:t>
      </w:r>
      <w:r w:rsidRPr="000F0C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Perpustakaan </w:t>
      </w:r>
      <w:r w:rsidRPr="000F0C52">
        <w:rPr>
          <w:rFonts w:ascii="Times New Roman" w:hAnsi="Times New Roman" w:cs="Times New Roman"/>
          <w:sz w:val="24"/>
          <w:szCs w:val="24"/>
        </w:rPr>
        <w:t>Maya.</w:t>
      </w:r>
    </w:p>
    <w:p w:rsidR="00056CC0" w:rsidRPr="00FC30A3" w:rsidRDefault="00056CC0" w:rsidP="00056CC0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K-Studio, Kertahadi. 201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7.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Mengenal Ha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rdware-Software dan Pengelolaan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Instalasi Komputer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 Yogyakarta: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Andi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056CC0" w:rsidRDefault="00056CC0" w:rsidP="00056CC0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Krismiaji. 2010</w:t>
      </w:r>
      <w:r w:rsidR="0028546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Sistem Informasi Akuntansi.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Yogyakarta: Unit Penerbit dan 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Pencetakan AMP YKPN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28546B" w:rsidRPr="0028546B" w:rsidRDefault="0028546B" w:rsidP="00056CC0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E7FD9">
        <w:rPr>
          <w:rFonts w:ascii="Times New Roman" w:hAnsi="Times New Roman" w:cs="Times New Roman"/>
          <w:sz w:val="24"/>
          <w:szCs w:val="24"/>
          <w:shd w:val="clear" w:color="auto" w:fill="FFFFFF"/>
        </w:rPr>
        <w:t>Kartiko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2012.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Metodelogi Penelitian.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Bandung: Perpustakaan UPI</w:t>
      </w:r>
    </w:p>
    <w:p w:rsidR="00056CC0" w:rsidRPr="007C0B5F" w:rsidRDefault="007C0B5F" w:rsidP="007C0B5F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Mulyadi. 2012</w:t>
      </w:r>
      <w:r w:rsidR="00056CC0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056CC0"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Akuntansi Biaya Edisike-5</w:t>
      </w:r>
      <w:r w:rsidR="00056CC0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 Yogyakarta: UPP-STIM YKPN</w:t>
      </w:r>
      <w:r w:rsidR="00056CC0" w:rsidRPr="007C0B5F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056CC0" w:rsidRDefault="00056CC0" w:rsidP="00056CC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Purwati. 2018. </w:t>
      </w:r>
      <w:r>
        <w:rPr>
          <w:rFonts w:ascii="Times New Roman" w:hAnsi="Times New Roman" w:cs="Times New Roman"/>
          <w:i/>
          <w:sz w:val="24"/>
          <w:szCs w:val="24"/>
        </w:rPr>
        <w:t>Analisis Sistem Informasi</w:t>
      </w:r>
      <w:r>
        <w:rPr>
          <w:rFonts w:ascii="Times New Roman" w:hAnsi="Times New Roman" w:cs="Times New Roman"/>
          <w:sz w:val="24"/>
          <w:szCs w:val="24"/>
        </w:rPr>
        <w:t>. Yogyakarta: Andi Offset.</w:t>
      </w:r>
    </w:p>
    <w:p w:rsidR="00056CC0" w:rsidRPr="000F0C52" w:rsidRDefault="00056CC0" w:rsidP="00056CC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Puspitawati   Lilis, Dewi   Anggadini,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Sri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Dewi.   2011.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Sistem   Informasi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Akuntansi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 Yogyakarta: Graha Ilmu.</w:t>
      </w:r>
    </w:p>
    <w:p w:rsidR="00056CC0" w:rsidRDefault="00056CC0" w:rsidP="00056CC0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Rommey Marshall B, SteinbarthPaul John. 2011.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Accounting Information System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edisi-9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 Jakarta: Salemba Empat.</w:t>
      </w:r>
    </w:p>
    <w:p w:rsidR="0048054F" w:rsidRPr="0048054F" w:rsidRDefault="0048054F" w:rsidP="00056CC0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R. Setiawan. 2014.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Dasar Akuntansi.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Jakarta: UKI</w:t>
      </w:r>
    </w:p>
    <w:p w:rsidR="00C1314F" w:rsidRPr="000F0C52" w:rsidRDefault="00DF2AA8" w:rsidP="007B6DD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Supriyati. 2011.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Metode Penelitian. Bandung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: Labkat Press Unikom.</w:t>
      </w:r>
    </w:p>
    <w:p w:rsidR="006A2DC5" w:rsidRDefault="006477F9" w:rsidP="006A2DC5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Supriyati. </w:t>
      </w:r>
      <w:r w:rsidR="00DF2AA8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201</w:t>
      </w:r>
      <w:r w:rsidR="00E05E4A">
        <w:rPr>
          <w:rFonts w:ascii="Times New Roman" w:eastAsia="Times New Roman" w:hAnsi="Times New Roman" w:cs="Times New Roman"/>
          <w:sz w:val="24"/>
          <w:szCs w:val="24"/>
          <w:lang w:eastAsia="id-ID"/>
        </w:rPr>
        <w:t>2</w:t>
      </w:r>
      <w:r w:rsidR="007C63C2">
        <w:rPr>
          <w:rFonts w:ascii="Times New Roman" w:eastAsia="Times New Roman" w:hAnsi="Times New Roman" w:cs="Times New Roman"/>
          <w:sz w:val="24"/>
          <w:szCs w:val="24"/>
          <w:lang w:eastAsia="id-ID"/>
        </w:rPr>
        <w:t>, 2014</w:t>
      </w:r>
      <w:r w:rsidR="00DF2AA8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B5645E"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Belajar Akuntansi </w:t>
      </w:r>
      <w:r w:rsidR="00DF2AA8"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Dasar.</w:t>
      </w:r>
      <w:r w:rsidR="006A2DC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r w:rsidR="00DF2AA8" w:rsidRPr="006A2DC5">
        <w:rPr>
          <w:rFonts w:ascii="Times New Roman" w:eastAsia="Times New Roman" w:hAnsi="Times New Roman" w:cs="Times New Roman"/>
          <w:sz w:val="24"/>
          <w:szCs w:val="24"/>
          <w:lang w:eastAsia="id-ID"/>
        </w:rPr>
        <w:t>Bandung</w:t>
      </w:r>
      <w:r w:rsidR="00ED699F" w:rsidRPr="006A2DC5"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  <w:r w:rsidR="006A2DC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F2AA8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LABKAT  PRESS UNIKOM.</w:t>
      </w:r>
    </w:p>
    <w:p w:rsidR="00427066" w:rsidRDefault="00B5645E" w:rsidP="00427066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Supriyati. 2015.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Metodologi </w:t>
      </w:r>
      <w:r w:rsidR="00DF2AA8"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Penelitian</w:t>
      </w:r>
      <w:r w:rsidR="00DF2AA8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 Bandung: LABKAT PRESS UNIKOM.</w:t>
      </w:r>
    </w:p>
    <w:p w:rsidR="00427066" w:rsidRDefault="00427066" w:rsidP="00427066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Susanto,</w:t>
      </w:r>
      <w:r w:rsidR="00DF2AA8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Azhar. 2013</w:t>
      </w:r>
      <w:r w:rsidR="00B5645E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DF2AA8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F2AA8"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Sistem Informasi Akuntansi</w:t>
      </w:r>
      <w:r w:rsidR="00DF2AA8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  Bandung</w:t>
      </w:r>
      <w:r w:rsidR="0082520D"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  <w:r w:rsidR="00DF2AA8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Lingga Jaya</w:t>
      </w:r>
    </w:p>
    <w:p w:rsidR="00427066" w:rsidRDefault="00DF2AA8" w:rsidP="00427066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Sutarbi, Tata. 2012</w:t>
      </w:r>
      <w:r w:rsidR="00B5645E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Analisis Sistem Informasi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 Yogyakarta: Andi Offset.</w:t>
      </w:r>
    </w:p>
    <w:p w:rsidR="00E91FFA" w:rsidRPr="000F0C52" w:rsidRDefault="00E91FFA" w:rsidP="00E91FFA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Sugiyono. 2010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Metode  Penelitian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Kuantitatif,  Kualitatif,  dan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R&amp;D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Bandung: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Alfabeta.</w:t>
      </w:r>
    </w:p>
    <w:p w:rsidR="00B5645E" w:rsidRPr="000F0C52" w:rsidRDefault="00C414F9" w:rsidP="001E63E2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Sugiyono. </w:t>
      </w:r>
      <w:r w:rsidR="001E63E2">
        <w:rPr>
          <w:rFonts w:ascii="Times New Roman" w:eastAsia="Times New Roman" w:hAnsi="Times New Roman" w:cs="Times New Roman"/>
          <w:sz w:val="24"/>
          <w:szCs w:val="24"/>
          <w:lang w:eastAsia="id-ID"/>
        </w:rPr>
        <w:t>2011</w:t>
      </w:r>
      <w:r w:rsidR="00DF2AA8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DF2AA8"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Metode  Penelitian  </w:t>
      </w:r>
      <w:r w:rsidR="0083417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Kuantitatif,  Kualitatif,  dan </w:t>
      </w:r>
      <w:r w:rsidR="00DF2AA8"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R&amp;D</w:t>
      </w:r>
      <w:r w:rsidR="00DF2AA8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82520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F2AA8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Bandung:</w:t>
      </w:r>
      <w:r w:rsidR="0042706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F2AA8"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Alfabeta.</w:t>
      </w:r>
    </w:p>
    <w:p w:rsidR="00B5645E" w:rsidRDefault="00FF1CA7" w:rsidP="00920CA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Subhan. 2012. </w:t>
      </w:r>
      <w:r>
        <w:rPr>
          <w:rFonts w:ascii="Times New Roman" w:hAnsi="Times New Roman" w:cs="Times New Roman"/>
          <w:i/>
          <w:sz w:val="24"/>
          <w:szCs w:val="24"/>
        </w:rPr>
        <w:t>Perancangan Sistem Informasi.</w:t>
      </w:r>
      <w:r>
        <w:rPr>
          <w:rFonts w:ascii="Times New Roman" w:hAnsi="Times New Roman" w:cs="Times New Roman"/>
          <w:sz w:val="24"/>
          <w:szCs w:val="24"/>
        </w:rPr>
        <w:t xml:space="preserve"> Jakarta: Elekmedia Komptindo.</w:t>
      </w:r>
    </w:p>
    <w:p w:rsidR="00056CC0" w:rsidRDefault="00056CC0" w:rsidP="00056CC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Soemarso. 2009. </w:t>
      </w:r>
      <w:r>
        <w:rPr>
          <w:rFonts w:ascii="Times New Roman" w:hAnsi="Times New Roman" w:cs="Times New Roman"/>
          <w:i/>
          <w:sz w:val="24"/>
          <w:szCs w:val="24"/>
        </w:rPr>
        <w:t>Pengantar Akuntansi</w:t>
      </w:r>
      <w:r>
        <w:rPr>
          <w:rFonts w:ascii="Times New Roman" w:hAnsi="Times New Roman" w:cs="Times New Roman"/>
          <w:sz w:val="24"/>
          <w:szCs w:val="24"/>
        </w:rPr>
        <w:t xml:space="preserve"> Bandung : Perpustakaan UNIKOM.</w:t>
      </w:r>
    </w:p>
    <w:p w:rsidR="00056CC0" w:rsidRDefault="00056CC0" w:rsidP="00056CC0">
      <w:p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 xml:space="preserve">Tomahayu. 2014. </w:t>
      </w:r>
      <w:r>
        <w:rPr>
          <w:rFonts w:ascii="Times New Roman" w:hAnsi="Times New Roman" w:cs="Times New Roman"/>
          <w:i/>
          <w:sz w:val="24"/>
          <w:szCs w:val="24"/>
        </w:rPr>
        <w:t>Akuntansi Biaya Teori</w:t>
      </w:r>
      <w:r>
        <w:rPr>
          <w:rFonts w:ascii="Times New Roman" w:hAnsi="Times New Roman" w:cs="Times New Roman"/>
          <w:sz w:val="24"/>
          <w:szCs w:val="24"/>
        </w:rPr>
        <w:t>. Yogyakarta: Graha Ilmu.</w:t>
      </w:r>
    </w:p>
    <w:p w:rsidR="00056CC0" w:rsidRDefault="00056CC0" w:rsidP="00056CC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Unika. 2017. </w:t>
      </w:r>
      <w:r>
        <w:rPr>
          <w:rFonts w:ascii="Times New Roman" w:hAnsi="Times New Roman" w:cs="Times New Roman"/>
          <w:i/>
          <w:sz w:val="24"/>
          <w:szCs w:val="24"/>
        </w:rPr>
        <w:t>Sistem Informasi</w:t>
      </w:r>
      <w:r>
        <w:rPr>
          <w:rFonts w:ascii="Times New Roman" w:hAnsi="Times New Roman" w:cs="Times New Roman"/>
          <w:sz w:val="24"/>
          <w:szCs w:val="24"/>
        </w:rPr>
        <w:t>. Yogyakarta: Perpustakaan Universitas Yogyakarta.</w:t>
      </w:r>
    </w:p>
    <w:p w:rsidR="00056CC0" w:rsidRDefault="00056CC0" w:rsidP="00056CC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Yakub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2012. </w:t>
      </w:r>
      <w:r w:rsidRPr="000F0C5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Pengantar Sistem Informasi</w:t>
      </w:r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. Yogy</w:t>
      </w:r>
      <w:bookmarkStart w:id="0" w:name="_GoBack"/>
      <w:bookmarkEnd w:id="0"/>
      <w:r w:rsidRPr="000F0C52">
        <w:rPr>
          <w:rFonts w:ascii="Times New Roman" w:eastAsia="Times New Roman" w:hAnsi="Times New Roman" w:cs="Times New Roman"/>
          <w:sz w:val="24"/>
          <w:szCs w:val="24"/>
          <w:lang w:eastAsia="id-ID"/>
        </w:rPr>
        <w:t>akarta: Graha Ilmu.</w:t>
      </w:r>
    </w:p>
    <w:p w:rsidR="003C1755" w:rsidRDefault="003C1755" w:rsidP="00F42F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C1755" w:rsidSect="002141BB">
      <w:footerReference w:type="default" r:id="rId8"/>
      <w:pgSz w:w="11907" w:h="16839" w:code="9"/>
      <w:pgMar w:top="1701" w:right="1701" w:bottom="1701" w:left="2268" w:header="709" w:footer="709" w:gutter="0"/>
      <w:pgNumType w:start="1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117" w:rsidRDefault="00085117" w:rsidP="00400397">
      <w:pPr>
        <w:spacing w:after="0" w:line="240" w:lineRule="auto"/>
      </w:pPr>
      <w:r>
        <w:separator/>
      </w:r>
    </w:p>
  </w:endnote>
  <w:endnote w:type="continuationSeparator" w:id="0">
    <w:p w:rsidR="00085117" w:rsidRDefault="00085117" w:rsidP="0040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502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397" w:rsidRDefault="00400397" w:rsidP="00B56F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1BB">
          <w:rPr>
            <w:noProof/>
          </w:rPr>
          <w:t>151</w:t>
        </w:r>
        <w:r>
          <w:rPr>
            <w:noProof/>
          </w:rPr>
          <w:fldChar w:fldCharType="end"/>
        </w:r>
      </w:p>
    </w:sdtContent>
  </w:sdt>
  <w:p w:rsidR="00400397" w:rsidRDefault="00400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117" w:rsidRDefault="00085117" w:rsidP="00400397">
      <w:pPr>
        <w:spacing w:after="0" w:line="240" w:lineRule="auto"/>
      </w:pPr>
      <w:r>
        <w:separator/>
      </w:r>
    </w:p>
  </w:footnote>
  <w:footnote w:type="continuationSeparator" w:id="0">
    <w:p w:rsidR="00085117" w:rsidRDefault="00085117" w:rsidP="0040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6A81"/>
    <w:multiLevelType w:val="hybridMultilevel"/>
    <w:tmpl w:val="0E704F84"/>
    <w:lvl w:ilvl="0" w:tplc="985CAD3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5" w:hanging="360"/>
      </w:pPr>
    </w:lvl>
    <w:lvl w:ilvl="2" w:tplc="0421001B" w:tentative="1">
      <w:start w:val="1"/>
      <w:numFmt w:val="lowerRoman"/>
      <w:lvlText w:val="%3."/>
      <w:lvlJc w:val="right"/>
      <w:pPr>
        <w:ind w:left="2085" w:hanging="180"/>
      </w:pPr>
    </w:lvl>
    <w:lvl w:ilvl="3" w:tplc="0421000F" w:tentative="1">
      <w:start w:val="1"/>
      <w:numFmt w:val="decimal"/>
      <w:lvlText w:val="%4."/>
      <w:lvlJc w:val="left"/>
      <w:pPr>
        <w:ind w:left="2805" w:hanging="360"/>
      </w:pPr>
    </w:lvl>
    <w:lvl w:ilvl="4" w:tplc="04210019" w:tentative="1">
      <w:start w:val="1"/>
      <w:numFmt w:val="lowerLetter"/>
      <w:lvlText w:val="%5."/>
      <w:lvlJc w:val="left"/>
      <w:pPr>
        <w:ind w:left="3525" w:hanging="360"/>
      </w:pPr>
    </w:lvl>
    <w:lvl w:ilvl="5" w:tplc="0421001B" w:tentative="1">
      <w:start w:val="1"/>
      <w:numFmt w:val="lowerRoman"/>
      <w:lvlText w:val="%6."/>
      <w:lvlJc w:val="right"/>
      <w:pPr>
        <w:ind w:left="4245" w:hanging="180"/>
      </w:pPr>
    </w:lvl>
    <w:lvl w:ilvl="6" w:tplc="0421000F" w:tentative="1">
      <w:start w:val="1"/>
      <w:numFmt w:val="decimal"/>
      <w:lvlText w:val="%7."/>
      <w:lvlJc w:val="left"/>
      <w:pPr>
        <w:ind w:left="4965" w:hanging="360"/>
      </w:pPr>
    </w:lvl>
    <w:lvl w:ilvl="7" w:tplc="04210019" w:tentative="1">
      <w:start w:val="1"/>
      <w:numFmt w:val="lowerLetter"/>
      <w:lvlText w:val="%8."/>
      <w:lvlJc w:val="left"/>
      <w:pPr>
        <w:ind w:left="5685" w:hanging="360"/>
      </w:pPr>
    </w:lvl>
    <w:lvl w:ilvl="8" w:tplc="0421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E914560"/>
    <w:multiLevelType w:val="hybridMultilevel"/>
    <w:tmpl w:val="F74A9A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72CA2"/>
    <w:multiLevelType w:val="hybridMultilevel"/>
    <w:tmpl w:val="DABCE060"/>
    <w:lvl w:ilvl="0" w:tplc="0421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47382"/>
    <w:multiLevelType w:val="hybridMultilevel"/>
    <w:tmpl w:val="6FA23D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6E"/>
    <w:rsid w:val="00056CC0"/>
    <w:rsid w:val="00085117"/>
    <w:rsid w:val="000916B8"/>
    <w:rsid w:val="000E190D"/>
    <w:rsid w:val="000F0C52"/>
    <w:rsid w:val="001171B7"/>
    <w:rsid w:val="00195940"/>
    <w:rsid w:val="001E63E2"/>
    <w:rsid w:val="002141BB"/>
    <w:rsid w:val="0028546B"/>
    <w:rsid w:val="002C0372"/>
    <w:rsid w:val="00317873"/>
    <w:rsid w:val="003661B9"/>
    <w:rsid w:val="003836C7"/>
    <w:rsid w:val="003A0E91"/>
    <w:rsid w:val="003C1755"/>
    <w:rsid w:val="00400397"/>
    <w:rsid w:val="00427066"/>
    <w:rsid w:val="00445C2E"/>
    <w:rsid w:val="0048054F"/>
    <w:rsid w:val="0051016E"/>
    <w:rsid w:val="0057108B"/>
    <w:rsid w:val="005C4380"/>
    <w:rsid w:val="00600AB1"/>
    <w:rsid w:val="006477F9"/>
    <w:rsid w:val="00663583"/>
    <w:rsid w:val="006A2DC5"/>
    <w:rsid w:val="006A7FF8"/>
    <w:rsid w:val="00766590"/>
    <w:rsid w:val="007B6DDC"/>
    <w:rsid w:val="007C0B5F"/>
    <w:rsid w:val="007C63C2"/>
    <w:rsid w:val="00806999"/>
    <w:rsid w:val="0082520D"/>
    <w:rsid w:val="00834170"/>
    <w:rsid w:val="00845E8A"/>
    <w:rsid w:val="008D7A5F"/>
    <w:rsid w:val="008F7325"/>
    <w:rsid w:val="00901DB6"/>
    <w:rsid w:val="00920CA6"/>
    <w:rsid w:val="00946B74"/>
    <w:rsid w:val="00A06B4B"/>
    <w:rsid w:val="00A75E1A"/>
    <w:rsid w:val="00B2482A"/>
    <w:rsid w:val="00B30BD5"/>
    <w:rsid w:val="00B5645E"/>
    <w:rsid w:val="00B56FB5"/>
    <w:rsid w:val="00BD2E16"/>
    <w:rsid w:val="00C1314F"/>
    <w:rsid w:val="00C20580"/>
    <w:rsid w:val="00C357FB"/>
    <w:rsid w:val="00C414F9"/>
    <w:rsid w:val="00C925CC"/>
    <w:rsid w:val="00DF2AA8"/>
    <w:rsid w:val="00E05E4A"/>
    <w:rsid w:val="00E1749C"/>
    <w:rsid w:val="00E2082F"/>
    <w:rsid w:val="00E91FFA"/>
    <w:rsid w:val="00ED699F"/>
    <w:rsid w:val="00EF5EE0"/>
    <w:rsid w:val="00F42F8D"/>
    <w:rsid w:val="00F45F3B"/>
    <w:rsid w:val="00F51255"/>
    <w:rsid w:val="00FC30A3"/>
    <w:rsid w:val="00FF000D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75DC65-E6DD-4EB6-91E0-1BA02D06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1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314F"/>
    <w:pPr>
      <w:ind w:left="720"/>
      <w:contextualSpacing/>
    </w:pPr>
  </w:style>
  <w:style w:type="paragraph" w:styleId="NoSpacing">
    <w:name w:val="No Spacing"/>
    <w:uiPriority w:val="1"/>
    <w:qFormat/>
    <w:rsid w:val="00B5645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0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97"/>
  </w:style>
  <w:style w:type="paragraph" w:styleId="Footer">
    <w:name w:val="footer"/>
    <w:basedOn w:val="Normal"/>
    <w:link w:val="FooterChar"/>
    <w:uiPriority w:val="99"/>
    <w:unhideWhenUsed/>
    <w:rsid w:val="00400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97"/>
  </w:style>
  <w:style w:type="paragraph" w:styleId="BalloonText">
    <w:name w:val="Balloon Text"/>
    <w:basedOn w:val="Normal"/>
    <w:link w:val="BalloonTextChar"/>
    <w:uiPriority w:val="99"/>
    <w:semiHidden/>
    <w:unhideWhenUsed/>
    <w:rsid w:val="00214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37BA-DC15-4378-9B52-0215FF00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admin_ak</cp:lastModifiedBy>
  <cp:revision>75</cp:revision>
  <cp:lastPrinted>2018-09-19T03:54:00Z</cp:lastPrinted>
  <dcterms:created xsi:type="dcterms:W3CDTF">2018-04-27T00:27:00Z</dcterms:created>
  <dcterms:modified xsi:type="dcterms:W3CDTF">2018-09-19T03:56:00Z</dcterms:modified>
</cp:coreProperties>
</file>